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1CEBF" w14:textId="77777777" w:rsidR="00F5494B" w:rsidRDefault="00F5494B" w:rsidP="00F5494B">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3BA0F41A" wp14:editId="28C15127">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54D52F3B" w14:textId="77777777" w:rsidR="00F5494B" w:rsidRDefault="00F5494B" w:rsidP="00F5494B">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0456C216" w14:textId="21E37332" w:rsidR="00F5494B" w:rsidRPr="00F5494B" w:rsidRDefault="00F5494B" w:rsidP="00F5494B">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66139AB4" w14:textId="77777777" w:rsidR="00F5494B" w:rsidRDefault="00F5494B"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25F6FF64"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w:t>
      </w:r>
      <w:r w:rsidR="00F5494B">
        <w:rPr>
          <w:rFonts w:ascii="Times New Roman" w:eastAsia="Times New Roman" w:hAnsi="Times New Roman" w:cs="Times New Roman"/>
          <w:b/>
          <w:color w:val="222222"/>
          <w:sz w:val="28"/>
          <w:szCs w:val="28"/>
          <w:shd w:val="clear" w:color="auto" w:fill="FFFFFF"/>
          <w:lang w:val="en-GB" w:eastAsia="en-GB"/>
        </w:rPr>
        <w:t>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B41EF3">
        <w:rPr>
          <w:rFonts w:ascii="Times New Roman" w:eastAsia="Times New Roman" w:hAnsi="Times New Roman" w:cs="Times New Roman"/>
          <w:b/>
          <w:color w:val="222222"/>
          <w:sz w:val="28"/>
          <w:szCs w:val="28"/>
          <w:shd w:val="clear" w:color="auto" w:fill="FFFFFF"/>
          <w:lang w:val="en-GB" w:eastAsia="en-GB"/>
        </w:rPr>
        <w:t>November</w:t>
      </w:r>
      <w:r w:rsidR="00E73806">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77777777" w:rsidR="00FC49EB" w:rsidRDefault="00FC49EB" w:rsidP="001D09C4">
      <w:pPr>
        <w:spacing w:after="0" w:line="240" w:lineRule="auto"/>
        <w:rPr>
          <w:rFonts w:ascii="Times New Roman" w:hAnsi="Times New Roman" w:cs="Times New Roman"/>
          <w:b/>
        </w:rPr>
      </w:pPr>
    </w:p>
    <w:p w14:paraId="0CF81808" w14:textId="77777777" w:rsidR="00F5494B" w:rsidRDefault="00F5494B" w:rsidP="00F5494B">
      <w:pPr>
        <w:spacing w:after="160" w:line="256" w:lineRule="auto"/>
        <w:jc w:val="both"/>
        <w:rPr>
          <w:rFonts w:ascii="Times New Roman" w:hAnsi="Times New Roman" w:cs="Times New Roman"/>
          <w:b/>
        </w:rPr>
      </w:pPr>
    </w:p>
    <w:p w14:paraId="6BE40B81" w14:textId="391CF506" w:rsidR="00F5494B" w:rsidRPr="00287FA5" w:rsidRDefault="00F5494B" w:rsidP="00F5494B">
      <w:pPr>
        <w:spacing w:after="160" w:line="256" w:lineRule="auto"/>
        <w:jc w:val="both"/>
        <w:rPr>
          <w:rFonts w:ascii="Times New Roman" w:eastAsia="Times New Roman" w:hAnsi="Times New Roman" w:cs="Times New Roman"/>
          <w:b/>
          <w:sz w:val="24"/>
          <w:szCs w:val="24"/>
        </w:rPr>
      </w:pPr>
      <w:r>
        <w:rPr>
          <w:rFonts w:ascii="Times New Roman" w:hAnsi="Times New Roman" w:cs="Times New Roman"/>
          <w:b/>
        </w:rPr>
        <w:t>Decem</w:t>
      </w:r>
      <w:r>
        <w:rPr>
          <w:rFonts w:ascii="Times New Roman" w:eastAsia="Times New Roman" w:hAnsi="Times New Roman" w:cs="Times New Roman"/>
          <w:b/>
          <w:sz w:val="24"/>
          <w:szCs w:val="24"/>
        </w:rPr>
        <w:t>ber 31</w:t>
      </w:r>
      <w:r>
        <w:rPr>
          <w:rFonts w:ascii="Times New Roman" w:eastAsia="Times New Roman" w:hAnsi="Times New Roman" w:cs="Times New Roman"/>
          <w:b/>
          <w:sz w:val="24"/>
          <w:szCs w:val="24"/>
        </w:rPr>
        <w:t xml:space="preserve">, </w:t>
      </w:r>
      <w:r w:rsidRPr="00A90CE8">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A90CE8">
        <w:rPr>
          <w:rFonts w:ascii="Times New Roman" w:eastAsia="Times New Roman" w:hAnsi="Times New Roman" w:cs="Times New Roman"/>
          <w:b/>
          <w:sz w:val="24"/>
          <w:szCs w:val="24"/>
        </w:rPr>
        <w:t xml:space="preserve"> | Ahmedabad</w:t>
      </w:r>
    </w:p>
    <w:p w14:paraId="269A495A" w14:textId="77777777" w:rsidR="00F5494B" w:rsidRDefault="00F5494B" w:rsidP="00F5494B">
      <w:pPr>
        <w:spacing w:after="0" w:line="240" w:lineRule="auto"/>
        <w:jc w:val="both"/>
        <w:rPr>
          <w:rFonts w:ascii="Times New Roman" w:hAnsi="Times New Roman" w:cs="Times New Roman"/>
        </w:rPr>
      </w:pPr>
    </w:p>
    <w:p w14:paraId="07FCD458" w14:textId="77777777" w:rsidR="00F5494B" w:rsidRPr="00D51BF6" w:rsidRDefault="00F5494B" w:rsidP="00F5494B">
      <w:pPr>
        <w:spacing w:after="0" w:line="240" w:lineRule="auto"/>
        <w:jc w:val="both"/>
        <w:rPr>
          <w:rFonts w:ascii="Times New Roman" w:hAnsi="Times New Roman" w:cs="Times New Roman"/>
        </w:rPr>
      </w:pPr>
      <w:r w:rsidRPr="00D51BF6">
        <w:rPr>
          <w:rFonts w:ascii="Times New Roman" w:hAnsi="Times New Roman" w:cs="Times New Roman"/>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for information. </w:t>
      </w:r>
    </w:p>
    <w:p w14:paraId="096AF4DC" w14:textId="77777777" w:rsidR="00F5494B" w:rsidRPr="00D51BF6" w:rsidRDefault="00F5494B" w:rsidP="00F5494B">
      <w:pPr>
        <w:spacing w:after="0" w:line="240" w:lineRule="auto"/>
        <w:jc w:val="both"/>
        <w:rPr>
          <w:rFonts w:ascii="Times New Roman" w:hAnsi="Times New Roman" w:cs="Times New Roman"/>
        </w:rPr>
      </w:pPr>
    </w:p>
    <w:p w14:paraId="67405AEF" w14:textId="3DD8C3B6" w:rsidR="00F5494B" w:rsidRPr="00D51BF6" w:rsidRDefault="00F5494B" w:rsidP="00F5494B">
      <w:pPr>
        <w:spacing w:after="0" w:line="240" w:lineRule="auto"/>
        <w:jc w:val="both"/>
        <w:rPr>
          <w:rFonts w:ascii="Times New Roman" w:hAnsi="Times New Roman" w:cs="Times New Roman"/>
        </w:rPr>
      </w:pPr>
      <w:r w:rsidRPr="00D51BF6">
        <w:rPr>
          <w:rFonts w:ascii="Times New Roman" w:hAnsi="Times New Roman" w:cs="Times New Roman"/>
        </w:rPr>
        <w:t>Companies are selected primarily from the manufactu</w:t>
      </w:r>
      <w:r>
        <w:rPr>
          <w:rFonts w:ascii="Times New Roman" w:hAnsi="Times New Roman" w:cs="Times New Roman"/>
        </w:rPr>
        <w:t>ring sector. The “BIES - November</w:t>
      </w:r>
      <w:r w:rsidRPr="00D51BF6">
        <w:rPr>
          <w:rFonts w:ascii="Times New Roman" w:hAnsi="Times New Roman" w:cs="Times New Roman"/>
        </w:rPr>
        <w:t xml:space="preserve"> 2019</w:t>
      </w:r>
      <w:r>
        <w:rPr>
          <w:rFonts w:ascii="Times New Roman" w:hAnsi="Times New Roman" w:cs="Times New Roman"/>
        </w:rPr>
        <w:t>” is the 31st</w:t>
      </w:r>
      <w:r w:rsidRPr="00D51BF6">
        <w:rPr>
          <w:rFonts w:ascii="Times New Roman" w:hAnsi="Times New Roman" w:cs="Times New Roman"/>
        </w:rPr>
        <w:t xml:space="preserve"> round of the Survey. These results are based on the responses of over 1200 companies.</w:t>
      </w:r>
    </w:p>
    <w:p w14:paraId="0AC0899D" w14:textId="77777777" w:rsidR="00F5494B" w:rsidRDefault="00F5494B" w:rsidP="001D09C4">
      <w:pPr>
        <w:spacing w:after="0" w:line="240" w:lineRule="auto"/>
        <w:rPr>
          <w:rFonts w:ascii="Times New Roman" w:hAnsi="Times New Roman" w:cs="Times New Roman"/>
          <w:b/>
        </w:rPr>
      </w:pPr>
    </w:p>
    <w:p w14:paraId="354A3479" w14:textId="5C538274"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306CF0B5" w14:textId="4868E51D"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B61481">
        <w:rPr>
          <w:rFonts w:ascii="Times New Roman" w:hAnsi="Times New Roman" w:cs="Times New Roman"/>
          <w:bCs/>
        </w:rPr>
        <w:t xml:space="preserve">increased </w:t>
      </w:r>
      <w:r w:rsidR="006B4C38">
        <w:rPr>
          <w:rFonts w:ascii="Times New Roman" w:hAnsi="Times New Roman" w:cs="Times New Roman"/>
          <w:bCs/>
        </w:rPr>
        <w:t xml:space="preserve">sharply </w:t>
      </w:r>
      <w:r w:rsidR="00B61481">
        <w:rPr>
          <w:rFonts w:ascii="Times New Roman" w:hAnsi="Times New Roman" w:cs="Times New Roman"/>
          <w:bCs/>
        </w:rPr>
        <w:t xml:space="preserve">to </w:t>
      </w:r>
      <w:r w:rsidR="006B4C38">
        <w:rPr>
          <w:rFonts w:ascii="Times New Roman" w:hAnsi="Times New Roman" w:cs="Times New Roman"/>
          <w:bCs/>
        </w:rPr>
        <w:t xml:space="preserve">3.53% in November 2019 from </w:t>
      </w:r>
      <w:r w:rsidR="000E7205">
        <w:rPr>
          <w:rFonts w:ascii="Times New Roman" w:hAnsi="Times New Roman" w:cs="Times New Roman"/>
          <w:bCs/>
        </w:rPr>
        <w:t xml:space="preserve">3.20% </w:t>
      </w:r>
      <w:r w:rsidR="006B4C38">
        <w:rPr>
          <w:rFonts w:ascii="Times New Roman" w:hAnsi="Times New Roman" w:cs="Times New Roman"/>
          <w:bCs/>
        </w:rPr>
        <w:t xml:space="preserve">reported </w:t>
      </w:r>
      <w:r w:rsidR="00207BE1">
        <w:rPr>
          <w:rFonts w:ascii="Times New Roman" w:hAnsi="Times New Roman" w:cs="Times New Roman"/>
          <w:bCs/>
        </w:rPr>
        <w:t>in October 2019</w:t>
      </w:r>
      <w:r w:rsidR="000F4528">
        <w:rPr>
          <w:rFonts w:ascii="Times New Roman" w:hAnsi="Times New Roman" w:cs="Times New Roman"/>
          <w:bCs/>
        </w:rPr>
        <w:t>.</w:t>
      </w:r>
      <w:r w:rsidR="00637E4F">
        <w:rPr>
          <w:rFonts w:ascii="Times New Roman" w:hAnsi="Times New Roman" w:cs="Times New Roman"/>
          <w:bCs/>
        </w:rPr>
        <w:t xml:space="preserve"> </w:t>
      </w:r>
      <w:r w:rsidR="000E7205">
        <w:rPr>
          <w:rFonts w:ascii="Times New Roman" w:hAnsi="Times New Roman" w:cs="Times New Roman"/>
          <w:bCs/>
        </w:rPr>
        <w:t>Business inflation expect</w:t>
      </w:r>
      <w:r w:rsidR="00C77E05">
        <w:rPr>
          <w:rFonts w:ascii="Times New Roman" w:hAnsi="Times New Roman" w:cs="Times New Roman"/>
          <w:bCs/>
        </w:rPr>
        <w:t xml:space="preserve">ation has broadly remained </w:t>
      </w:r>
      <w:r w:rsidR="000E7205">
        <w:rPr>
          <w:rFonts w:ascii="Times New Roman" w:hAnsi="Times New Roman" w:cs="Times New Roman"/>
          <w:bCs/>
        </w:rPr>
        <w:t xml:space="preserve">anchored in the range of 3-4%.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5E5B2638" w14:textId="77777777"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9D623B5" w14:textId="33BAFD6E"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 xml:space="preserve">Uncertainty of business inflation expectation,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 xml:space="preserve">has </w:t>
      </w:r>
      <w:r w:rsidR="00B96E27">
        <w:rPr>
          <w:rFonts w:ascii="Times New Roman" w:hAnsi="Times New Roman" w:cs="Times New Roman"/>
          <w:bCs/>
        </w:rPr>
        <w:t xml:space="preserve">also increased sharply to 2.39% in November 2019 from </w:t>
      </w:r>
      <w:r w:rsidR="00526FE8">
        <w:rPr>
          <w:rFonts w:ascii="Times New Roman" w:hAnsi="Times New Roman" w:cs="Times New Roman"/>
          <w:bCs/>
        </w:rPr>
        <w:t xml:space="preserve">around </w:t>
      </w:r>
      <w:r w:rsidR="00C96B58">
        <w:rPr>
          <w:rFonts w:ascii="Times New Roman" w:hAnsi="Times New Roman" w:cs="Times New Roman"/>
          <w:bCs/>
        </w:rPr>
        <w:t>2%</w:t>
      </w:r>
      <w:r w:rsidR="00526FE8">
        <w:rPr>
          <w:rFonts w:ascii="Times New Roman" w:hAnsi="Times New Roman" w:cs="Times New Roman"/>
          <w:bCs/>
        </w:rPr>
        <w:t xml:space="preserve"> </w:t>
      </w:r>
      <w:r w:rsidR="00B96E27">
        <w:rPr>
          <w:rFonts w:ascii="Times New Roman" w:hAnsi="Times New Roman" w:cs="Times New Roman"/>
          <w:bCs/>
        </w:rPr>
        <w:t>reported in</w:t>
      </w:r>
      <w:r w:rsidR="00526FE8">
        <w:rPr>
          <w:rFonts w:ascii="Times New Roman" w:hAnsi="Times New Roman" w:cs="Times New Roman"/>
          <w:bCs/>
        </w:rPr>
        <w:t xml:space="preserve"> September and October 2019</w:t>
      </w:r>
      <w:r w:rsidRPr="00FC49EB">
        <w:rPr>
          <w:rFonts w:ascii="Times New Roman" w:hAnsi="Times New Roman" w:cs="Times New Roman"/>
          <w:bCs/>
        </w:rPr>
        <w:t>.</w:t>
      </w:r>
    </w:p>
    <w:p w14:paraId="0DF0BC20" w14:textId="77777777" w:rsidR="000F5617" w:rsidRDefault="000F5617" w:rsidP="001D09C4">
      <w:pPr>
        <w:spacing w:after="0" w:line="240" w:lineRule="auto"/>
        <w:jc w:val="center"/>
        <w:rPr>
          <w:rFonts w:ascii="Times New Roman" w:hAnsi="Times New Roman" w:cs="Times New Roman"/>
          <w:b/>
        </w:rPr>
      </w:pPr>
    </w:p>
    <w:p w14:paraId="2BC81099" w14:textId="34BB3BC5"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54FE45AA" w:rsidR="00564E29" w:rsidRDefault="00564E29" w:rsidP="001D09C4">
      <w:pPr>
        <w:spacing w:after="0" w:line="240" w:lineRule="auto"/>
        <w:jc w:val="center"/>
        <w:rPr>
          <w:rFonts w:ascii="Times New Roman" w:hAnsi="Times New Roman" w:cs="Times New Roman"/>
          <w:b/>
        </w:rPr>
      </w:pPr>
    </w:p>
    <w:p w14:paraId="1FC857FB" w14:textId="6C88EE6C" w:rsidR="006E4700" w:rsidRDefault="006B4C38" w:rsidP="001D09C4">
      <w:pPr>
        <w:spacing w:after="0" w:line="240" w:lineRule="auto"/>
        <w:jc w:val="center"/>
        <w:rPr>
          <w:noProof/>
          <w:lang w:eastAsia="en-IN"/>
        </w:rPr>
      </w:pPr>
      <w:r>
        <w:rPr>
          <w:noProof/>
          <w:lang w:eastAsia="en-IN"/>
        </w:rPr>
        <w:lastRenderedPageBreak/>
        <w:drawing>
          <wp:inline distT="0" distB="0" distL="0" distR="0" wp14:anchorId="5C2FA4E9" wp14:editId="432D5428">
            <wp:extent cx="5381625" cy="24098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95E936" w14:textId="4C34A7B1" w:rsidR="006B4C38" w:rsidRDefault="006B4C38" w:rsidP="001D09C4">
      <w:pPr>
        <w:spacing w:after="0" w:line="240" w:lineRule="auto"/>
        <w:jc w:val="center"/>
        <w:rPr>
          <w:noProof/>
          <w:lang w:eastAsia="en-IN"/>
        </w:rPr>
      </w:pPr>
    </w:p>
    <w:p w14:paraId="60017984" w14:textId="77777777" w:rsidR="00320D86" w:rsidRDefault="00320D86" w:rsidP="00AA63A1">
      <w:pPr>
        <w:spacing w:after="0" w:line="240" w:lineRule="auto"/>
        <w:rPr>
          <w:rFonts w:ascii="Times New Roman" w:hAnsi="Times New Roman" w:cs="Times New Roman"/>
          <w:b/>
          <w:bCs/>
        </w:rPr>
      </w:pPr>
    </w:p>
    <w:p w14:paraId="32E564A0" w14:textId="3B44F897"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86084EB" w14:textId="77777777" w:rsidR="007D3B9A" w:rsidRDefault="007D3B9A" w:rsidP="00AA63A1">
      <w:pPr>
        <w:spacing w:after="0" w:line="240" w:lineRule="auto"/>
        <w:rPr>
          <w:rFonts w:ascii="Times New Roman" w:hAnsi="Times New Roman" w:cs="Times New Roman"/>
          <w:b/>
          <w:bCs/>
        </w:rPr>
      </w:pPr>
    </w:p>
    <w:p w14:paraId="217324D3" w14:textId="43CC3CC4" w:rsidR="00435AC3" w:rsidRPr="00320D86" w:rsidRDefault="00320D86" w:rsidP="002B1A57">
      <w:pPr>
        <w:pStyle w:val="ListParagraph"/>
        <w:numPr>
          <w:ilvl w:val="0"/>
          <w:numId w:val="10"/>
        </w:numPr>
        <w:spacing w:after="0" w:line="240" w:lineRule="auto"/>
        <w:jc w:val="both"/>
        <w:rPr>
          <w:rFonts w:ascii="Times New Roman" w:hAnsi="Times New Roman" w:cs="Times New Roman"/>
        </w:rPr>
      </w:pPr>
      <w:r w:rsidRPr="00320D86">
        <w:rPr>
          <w:rFonts w:ascii="Times New Roman" w:hAnsi="Times New Roman" w:cs="Times New Roman"/>
        </w:rPr>
        <w:t>In this round, c</w:t>
      </w:r>
      <w:r w:rsidR="00435AC3" w:rsidRPr="00320D86">
        <w:rPr>
          <w:rFonts w:ascii="Times New Roman" w:hAnsi="Times New Roman" w:cs="Times New Roman"/>
        </w:rPr>
        <w:t>ost perceptions</w:t>
      </w:r>
      <w:r w:rsidRPr="00320D86">
        <w:rPr>
          <w:rFonts w:ascii="Times New Roman" w:hAnsi="Times New Roman" w:cs="Times New Roman"/>
        </w:rPr>
        <w:t xml:space="preserve"> data show</w:t>
      </w:r>
      <w:r w:rsidR="000A1926">
        <w:rPr>
          <w:rFonts w:ascii="Times New Roman" w:hAnsi="Times New Roman" w:cs="Times New Roman"/>
        </w:rPr>
        <w:t>s</w:t>
      </w:r>
      <w:r w:rsidRPr="00320D86">
        <w:rPr>
          <w:rFonts w:ascii="Times New Roman" w:hAnsi="Times New Roman" w:cs="Times New Roman"/>
        </w:rPr>
        <w:t xml:space="preserve"> a reversal of trend and there are early signs of cost pressures building up. </w:t>
      </w:r>
      <w:r>
        <w:rPr>
          <w:rFonts w:ascii="Times New Roman" w:hAnsi="Times New Roman" w:cs="Times New Roman"/>
        </w:rPr>
        <w:t>In particular</w:t>
      </w:r>
      <w:r w:rsidR="00D4286A" w:rsidRPr="00320D86">
        <w:rPr>
          <w:rFonts w:ascii="Times New Roman" w:hAnsi="Times New Roman" w:cs="Times New Roman"/>
        </w:rPr>
        <w:t>, t</w:t>
      </w:r>
      <w:r w:rsidR="00435AC3" w:rsidRPr="00320D86">
        <w:rPr>
          <w:rFonts w:ascii="Times New Roman" w:hAnsi="Times New Roman" w:cs="Times New Roman"/>
        </w:rPr>
        <w:t xml:space="preserve">he proportion of firms perceiving significant cost increase (more than 6%) </w:t>
      </w:r>
      <w:r w:rsidR="00B60CD1" w:rsidRPr="00320D86">
        <w:rPr>
          <w:rFonts w:ascii="Times New Roman" w:hAnsi="Times New Roman" w:cs="Times New Roman"/>
        </w:rPr>
        <w:t xml:space="preserve">has </w:t>
      </w:r>
      <w:r w:rsidR="00AA427B" w:rsidRPr="00320D86">
        <w:rPr>
          <w:rFonts w:ascii="Times New Roman" w:hAnsi="Times New Roman" w:cs="Times New Roman"/>
        </w:rPr>
        <w:t xml:space="preserve">increased sharply to 27% </w:t>
      </w:r>
      <w:r w:rsidR="00B60CD1" w:rsidRPr="00320D86">
        <w:rPr>
          <w:rFonts w:ascii="Times New Roman" w:hAnsi="Times New Roman" w:cs="Times New Roman"/>
        </w:rPr>
        <w:t xml:space="preserve">in </w:t>
      </w:r>
      <w:r w:rsidR="00AA427B" w:rsidRPr="00320D86">
        <w:rPr>
          <w:rFonts w:ascii="Times New Roman" w:hAnsi="Times New Roman" w:cs="Times New Roman"/>
        </w:rPr>
        <w:t>Novem</w:t>
      </w:r>
      <w:r w:rsidR="00B60CD1" w:rsidRPr="00320D86">
        <w:rPr>
          <w:rFonts w:ascii="Times New Roman" w:hAnsi="Times New Roman" w:cs="Times New Roman"/>
        </w:rPr>
        <w:t xml:space="preserve">ber 2019 </w:t>
      </w:r>
      <w:r w:rsidR="00AA427B" w:rsidRPr="00320D86">
        <w:rPr>
          <w:rFonts w:ascii="Times New Roman" w:hAnsi="Times New Roman" w:cs="Times New Roman"/>
        </w:rPr>
        <w:t xml:space="preserve">as compared </w:t>
      </w:r>
      <w:r w:rsidR="00751794" w:rsidRPr="00320D86">
        <w:rPr>
          <w:rFonts w:ascii="Times New Roman" w:hAnsi="Times New Roman" w:cs="Times New Roman"/>
        </w:rPr>
        <w:t xml:space="preserve">to 20% </w:t>
      </w:r>
      <w:r w:rsidR="00AA427B" w:rsidRPr="00320D86">
        <w:rPr>
          <w:rFonts w:ascii="Times New Roman" w:hAnsi="Times New Roman" w:cs="Times New Roman"/>
        </w:rPr>
        <w:t xml:space="preserve">reported </w:t>
      </w:r>
      <w:r w:rsidR="00435AC3" w:rsidRPr="00320D86">
        <w:rPr>
          <w:rFonts w:ascii="Times New Roman" w:hAnsi="Times New Roman" w:cs="Times New Roman"/>
        </w:rPr>
        <w:t xml:space="preserve">in </w:t>
      </w:r>
      <w:r w:rsidR="00751794" w:rsidRPr="00320D86">
        <w:rPr>
          <w:rFonts w:ascii="Times New Roman" w:hAnsi="Times New Roman" w:cs="Times New Roman"/>
        </w:rPr>
        <w:t>October</w:t>
      </w:r>
      <w:r w:rsidR="00435AC3" w:rsidRPr="00320D86">
        <w:rPr>
          <w:rFonts w:ascii="Times New Roman" w:hAnsi="Times New Roman" w:cs="Times New Roman"/>
        </w:rPr>
        <w:t xml:space="preserve"> 2019</w:t>
      </w:r>
      <w:r>
        <w:rPr>
          <w:rFonts w:ascii="Times New Roman" w:hAnsi="Times New Roman" w:cs="Times New Roman"/>
        </w:rPr>
        <w:t xml:space="preserve"> (Chart 2)</w:t>
      </w:r>
      <w:r w:rsidR="00435AC3" w:rsidRPr="00320D86">
        <w:rPr>
          <w:rFonts w:ascii="Times New Roman" w:hAnsi="Times New Roman" w:cs="Times New Roman"/>
        </w:rPr>
        <w:t>.</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7B83A7AA"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B41EF3">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80FB851" w14:textId="556B9696" w:rsidR="000302BE" w:rsidRDefault="000302BE" w:rsidP="00AA63A1">
      <w:pPr>
        <w:spacing w:after="0" w:line="240" w:lineRule="auto"/>
        <w:jc w:val="center"/>
        <w:rPr>
          <w:rFonts w:ascii="Times New Roman" w:hAnsi="Times New Roman" w:cs="Times New Roman"/>
          <w:b/>
          <w:bCs/>
          <w:lang w:val="en-US"/>
        </w:rPr>
      </w:pPr>
    </w:p>
    <w:p w14:paraId="1B7CD1A9" w14:textId="08F555E1" w:rsidR="001B402A" w:rsidRDefault="00542A80" w:rsidP="00AA63A1">
      <w:pPr>
        <w:spacing w:after="0" w:line="240" w:lineRule="auto"/>
        <w:jc w:val="center"/>
        <w:rPr>
          <w:rFonts w:ascii="Times New Roman" w:hAnsi="Times New Roman" w:cs="Times New Roman"/>
          <w:b/>
          <w:bCs/>
          <w:lang w:val="en-US"/>
        </w:rPr>
      </w:pPr>
      <w:r>
        <w:rPr>
          <w:noProof/>
          <w:lang w:eastAsia="en-IN"/>
        </w:rPr>
        <w:drawing>
          <wp:inline distT="0" distB="0" distL="0" distR="0" wp14:anchorId="46EC5AE6" wp14:editId="74948ECC">
            <wp:extent cx="5524500" cy="2310384"/>
            <wp:effectExtent l="0" t="0" r="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75DC98" w14:textId="11C0D952" w:rsidR="000302BE" w:rsidRDefault="000302BE" w:rsidP="00AA63A1">
      <w:pPr>
        <w:spacing w:after="0" w:line="240" w:lineRule="auto"/>
        <w:jc w:val="center"/>
        <w:rPr>
          <w:noProof/>
          <w:lang w:eastAsia="en-IN"/>
        </w:rPr>
      </w:pPr>
    </w:p>
    <w:p w14:paraId="4B00C8DF" w14:textId="77777777" w:rsidR="00207C62" w:rsidRDefault="00207C62" w:rsidP="002E5927">
      <w:pPr>
        <w:spacing w:after="0" w:line="240" w:lineRule="auto"/>
        <w:jc w:val="both"/>
        <w:rPr>
          <w:rFonts w:ascii="Times New Roman" w:hAnsi="Times New Roman" w:cs="Times New Roman"/>
          <w:b/>
        </w:rPr>
      </w:pPr>
    </w:p>
    <w:p w14:paraId="208DFEB7" w14:textId="688ED7FC"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1DC7429E" w14:textId="4895CCA8" w:rsidR="007A5CD7" w:rsidRPr="00207C62" w:rsidRDefault="00207C62" w:rsidP="00207C62">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Sales perception data shows some early signs of improvement. </w:t>
      </w:r>
      <w:r w:rsidR="00435AC3" w:rsidRPr="00207C62">
        <w:rPr>
          <w:rFonts w:ascii="Times New Roman" w:hAnsi="Times New Roman" w:cs="Times New Roman"/>
        </w:rPr>
        <w:t xml:space="preserve">In </w:t>
      </w:r>
      <w:r w:rsidRPr="00207C62">
        <w:rPr>
          <w:rFonts w:ascii="Times New Roman" w:hAnsi="Times New Roman" w:cs="Times New Roman"/>
        </w:rPr>
        <w:t>Novem</w:t>
      </w:r>
      <w:r w:rsidR="008E3537" w:rsidRPr="00207C62">
        <w:rPr>
          <w:rFonts w:ascii="Times New Roman" w:hAnsi="Times New Roman" w:cs="Times New Roman"/>
        </w:rPr>
        <w:t xml:space="preserve">ber </w:t>
      </w:r>
      <w:r w:rsidR="00435AC3" w:rsidRPr="00207C62">
        <w:rPr>
          <w:rFonts w:ascii="Times New Roman" w:hAnsi="Times New Roman" w:cs="Times New Roman"/>
        </w:rPr>
        <w:t>2019,</w:t>
      </w:r>
      <w:r w:rsidR="008E3537" w:rsidRPr="00207C62">
        <w:rPr>
          <w:rFonts w:ascii="Times New Roman" w:hAnsi="Times New Roman" w:cs="Times New Roman"/>
        </w:rPr>
        <w:t xml:space="preserve"> around </w:t>
      </w:r>
      <w:r w:rsidRPr="00207C62">
        <w:rPr>
          <w:rFonts w:ascii="Times New Roman" w:hAnsi="Times New Roman" w:cs="Times New Roman"/>
        </w:rPr>
        <w:t>68</w:t>
      </w:r>
      <w:r w:rsidR="008E3537" w:rsidRPr="00207C62">
        <w:rPr>
          <w:rFonts w:ascii="Times New Roman" w:hAnsi="Times New Roman" w:cs="Times New Roman"/>
        </w:rPr>
        <w:t xml:space="preserve">% of the firms </w:t>
      </w:r>
      <w:r w:rsidR="00435AC3" w:rsidRPr="00207C62">
        <w:rPr>
          <w:rFonts w:ascii="Times New Roman" w:hAnsi="Times New Roman" w:cs="Times New Roman"/>
        </w:rPr>
        <w:t>in the sample reported that sales are ‘somewhat or much less than normal’</w:t>
      </w:r>
      <w:r w:rsidR="00435AC3">
        <w:rPr>
          <w:rStyle w:val="FootnoteReference"/>
          <w:rFonts w:ascii="Times New Roman" w:hAnsi="Times New Roman" w:cs="Times New Roman"/>
        </w:rPr>
        <w:footnoteReference w:id="1"/>
      </w:r>
      <w:r w:rsidR="008E3537" w:rsidRPr="00207C62">
        <w:rPr>
          <w:rFonts w:ascii="Times New Roman" w:hAnsi="Times New Roman" w:cs="Times New Roman"/>
        </w:rPr>
        <w:t xml:space="preserve"> as </w:t>
      </w:r>
      <w:r w:rsidR="0079288E">
        <w:rPr>
          <w:rFonts w:ascii="Times New Roman" w:hAnsi="Times New Roman" w:cs="Times New Roman"/>
        </w:rPr>
        <w:t>compared to</w:t>
      </w:r>
      <w:r w:rsidR="008E3537" w:rsidRPr="00207C62">
        <w:rPr>
          <w:rFonts w:ascii="Times New Roman" w:hAnsi="Times New Roman" w:cs="Times New Roman"/>
        </w:rPr>
        <w:t xml:space="preserve"> 7</w:t>
      </w:r>
      <w:r w:rsidRPr="00207C62">
        <w:rPr>
          <w:rFonts w:ascii="Times New Roman" w:hAnsi="Times New Roman" w:cs="Times New Roman"/>
        </w:rPr>
        <w:t>6</w:t>
      </w:r>
      <w:r w:rsidR="008E3537" w:rsidRPr="00207C62">
        <w:rPr>
          <w:rFonts w:ascii="Times New Roman" w:hAnsi="Times New Roman" w:cs="Times New Roman"/>
        </w:rPr>
        <w:t xml:space="preserve">% </w:t>
      </w:r>
      <w:r w:rsidR="000A1926">
        <w:rPr>
          <w:rFonts w:ascii="Times New Roman" w:hAnsi="Times New Roman" w:cs="Times New Roman"/>
        </w:rPr>
        <w:t xml:space="preserve">that </w:t>
      </w:r>
      <w:r w:rsidR="008E3537" w:rsidRPr="00207C62">
        <w:rPr>
          <w:rFonts w:ascii="Times New Roman" w:hAnsi="Times New Roman" w:cs="Times New Roman"/>
        </w:rPr>
        <w:t xml:space="preserve">reported in </w:t>
      </w:r>
      <w:r w:rsidRPr="00207C62">
        <w:rPr>
          <w:rFonts w:ascii="Times New Roman" w:hAnsi="Times New Roman" w:cs="Times New Roman"/>
        </w:rPr>
        <w:t>October</w:t>
      </w:r>
      <w:r w:rsidR="008E3537" w:rsidRPr="00207C62">
        <w:rPr>
          <w:rFonts w:ascii="Times New Roman" w:hAnsi="Times New Roman" w:cs="Times New Roman"/>
        </w:rPr>
        <w:t xml:space="preserve"> 2019</w:t>
      </w:r>
      <w:r w:rsidR="00435AC3" w:rsidRPr="00207C62">
        <w:rPr>
          <w:rFonts w:ascii="Times New Roman" w:hAnsi="Times New Roman" w:cs="Times New Roman"/>
        </w:rPr>
        <w:t xml:space="preserve"> (Chart </w:t>
      </w:r>
      <w:r w:rsidR="00B41EF3" w:rsidRPr="00207C62">
        <w:rPr>
          <w:rFonts w:ascii="Times New Roman" w:hAnsi="Times New Roman" w:cs="Times New Roman"/>
        </w:rPr>
        <w:t>3</w:t>
      </w:r>
      <w:r w:rsidR="00435AC3" w:rsidRPr="00207C62">
        <w:rPr>
          <w:rFonts w:ascii="Times New Roman" w:hAnsi="Times New Roman" w:cs="Times New Roman"/>
        </w:rPr>
        <w:t xml:space="preserve">). This proportion has </w:t>
      </w:r>
      <w:r w:rsidRPr="00207C62">
        <w:rPr>
          <w:rFonts w:ascii="Times New Roman" w:hAnsi="Times New Roman" w:cs="Times New Roman"/>
        </w:rPr>
        <w:t>witnessed a decline for the first time after</w:t>
      </w:r>
      <w:r w:rsidR="00CF731F" w:rsidRPr="00207C62">
        <w:rPr>
          <w:rFonts w:ascii="Times New Roman" w:hAnsi="Times New Roman" w:cs="Times New Roman"/>
        </w:rPr>
        <w:t xml:space="preserve"> </w:t>
      </w:r>
      <w:r w:rsidR="008472C0" w:rsidRPr="00207C62">
        <w:rPr>
          <w:rFonts w:ascii="Times New Roman" w:hAnsi="Times New Roman" w:cs="Times New Roman"/>
        </w:rPr>
        <w:t>June</w:t>
      </w:r>
      <w:r w:rsidR="007A5CD7" w:rsidRPr="00207C62">
        <w:rPr>
          <w:rFonts w:ascii="Times New Roman" w:hAnsi="Times New Roman" w:cs="Times New Roman"/>
        </w:rPr>
        <w:t xml:space="preserve"> 2019. </w:t>
      </w:r>
    </w:p>
    <w:p w14:paraId="15398506" w14:textId="77777777" w:rsidR="00207C62" w:rsidRPr="00207C62" w:rsidRDefault="00207C62" w:rsidP="00207C62">
      <w:pPr>
        <w:pStyle w:val="ListParagraph"/>
        <w:spacing w:after="0" w:line="240" w:lineRule="auto"/>
        <w:jc w:val="both"/>
        <w:rPr>
          <w:rFonts w:ascii="Times New Roman" w:hAnsi="Times New Roman" w:cs="Times New Roman"/>
          <w:b/>
        </w:rPr>
      </w:pPr>
    </w:p>
    <w:p w14:paraId="47280FC0" w14:textId="6B5CFF96"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B41EF3">
        <w:rPr>
          <w:rFonts w:ascii="Times New Roman" w:hAnsi="Times New Roman" w:cs="Times New Roman"/>
          <w:b/>
          <w:bCs/>
        </w:rPr>
        <w:t>3</w:t>
      </w:r>
      <w:r w:rsidRPr="001D09C4">
        <w:rPr>
          <w:rFonts w:ascii="Times New Roman" w:hAnsi="Times New Roman" w:cs="Times New Roman"/>
          <w:b/>
          <w:bCs/>
        </w:rPr>
        <w:t>: Sales Levels - % response</w:t>
      </w:r>
    </w:p>
    <w:p w14:paraId="6A8325C7" w14:textId="1BF9F303" w:rsidR="008E3537" w:rsidRDefault="008E3537" w:rsidP="003742DC">
      <w:pPr>
        <w:pStyle w:val="ListParagraph"/>
        <w:spacing w:after="0" w:line="240" w:lineRule="auto"/>
        <w:jc w:val="center"/>
        <w:rPr>
          <w:rFonts w:ascii="Times New Roman" w:hAnsi="Times New Roman" w:cs="Times New Roman"/>
          <w:b/>
          <w:bCs/>
        </w:rPr>
      </w:pPr>
    </w:p>
    <w:p w14:paraId="5EEC84CB" w14:textId="14510AD8" w:rsidR="001B402A" w:rsidRDefault="004D785F" w:rsidP="003742DC">
      <w:pPr>
        <w:pStyle w:val="ListParagraph"/>
        <w:spacing w:after="0" w:line="240" w:lineRule="auto"/>
        <w:jc w:val="center"/>
        <w:rPr>
          <w:noProof/>
          <w:lang w:eastAsia="en-IN"/>
        </w:rPr>
      </w:pPr>
      <w:r>
        <w:rPr>
          <w:noProof/>
          <w:lang w:val="en-IN" w:eastAsia="en-IN"/>
        </w:rPr>
        <w:drawing>
          <wp:inline distT="0" distB="0" distL="0" distR="0" wp14:anchorId="0419C110" wp14:editId="44832BFF">
            <wp:extent cx="5743575" cy="23812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ECA7BF" w14:textId="2CEBBA27" w:rsidR="001B402A" w:rsidRDefault="001B402A" w:rsidP="003742DC">
      <w:pPr>
        <w:pStyle w:val="ListParagraph"/>
        <w:spacing w:after="0" w:line="240" w:lineRule="auto"/>
        <w:jc w:val="center"/>
        <w:rPr>
          <w:noProof/>
          <w:lang w:eastAsia="en-IN"/>
        </w:rPr>
      </w:pPr>
    </w:p>
    <w:p w14:paraId="5B25E647" w14:textId="77777777" w:rsidR="00207C62" w:rsidRDefault="00207C62" w:rsidP="001D09C4">
      <w:pPr>
        <w:spacing w:after="0" w:line="240" w:lineRule="auto"/>
        <w:jc w:val="both"/>
        <w:rPr>
          <w:rFonts w:ascii="Times New Roman" w:hAnsi="Times New Roman" w:cs="Times New Roman"/>
          <w:b/>
          <w:bCs/>
        </w:rPr>
      </w:pPr>
    </w:p>
    <w:p w14:paraId="4AFC6291" w14:textId="77777777" w:rsidR="00207C62" w:rsidRDefault="00207C62" w:rsidP="001D09C4">
      <w:pPr>
        <w:spacing w:after="0" w:line="240" w:lineRule="auto"/>
        <w:jc w:val="both"/>
        <w:rPr>
          <w:rFonts w:ascii="Times New Roman" w:hAnsi="Times New Roman" w:cs="Times New Roman"/>
          <w:b/>
          <w:bCs/>
        </w:rPr>
      </w:pPr>
    </w:p>
    <w:p w14:paraId="3CEB2BF3" w14:textId="1D3D1286"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C3C8774" w14:textId="0E263A04" w:rsidR="004426F5" w:rsidRPr="004426F5" w:rsidRDefault="000A6FCF" w:rsidP="001014EC">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Starting from June 2019, t</w:t>
      </w:r>
      <w:r w:rsidR="00E328CB" w:rsidRPr="002027FF">
        <w:rPr>
          <w:rFonts w:ascii="Times New Roman" w:hAnsi="Times New Roman" w:cs="Times New Roman"/>
        </w:rPr>
        <w:t xml:space="preserve">he proportion of firms in the sample reporting ‘much less than normal’ profit margins has </w:t>
      </w:r>
      <w:r w:rsidR="002264C8">
        <w:rPr>
          <w:rFonts w:ascii="Times New Roman" w:hAnsi="Times New Roman" w:cs="Times New Roman"/>
        </w:rPr>
        <w:t>remained a</w:t>
      </w:r>
      <w:r>
        <w:rPr>
          <w:rFonts w:ascii="Times New Roman" w:hAnsi="Times New Roman" w:cs="Times New Roman"/>
        </w:rPr>
        <w:t>bove</w:t>
      </w:r>
      <w:r w:rsidR="002264C8">
        <w:rPr>
          <w:rFonts w:ascii="Times New Roman" w:hAnsi="Times New Roman" w:cs="Times New Roman"/>
        </w:rPr>
        <w:t xml:space="preserve"> </w:t>
      </w:r>
      <w:r w:rsidR="004631A4">
        <w:rPr>
          <w:rFonts w:ascii="Times New Roman" w:hAnsi="Times New Roman" w:cs="Times New Roman"/>
        </w:rPr>
        <w:t xml:space="preserve">or around </w:t>
      </w:r>
      <w:r w:rsidR="002264C8">
        <w:rPr>
          <w:rFonts w:ascii="Times New Roman" w:hAnsi="Times New Roman" w:cs="Times New Roman"/>
        </w:rPr>
        <w:t>5</w:t>
      </w:r>
      <w:r>
        <w:rPr>
          <w:rFonts w:ascii="Times New Roman" w:hAnsi="Times New Roman" w:cs="Times New Roman"/>
        </w:rPr>
        <w:t>0</w:t>
      </w:r>
      <w:r w:rsidR="00E328CB" w:rsidRPr="002027FF">
        <w:rPr>
          <w:rFonts w:ascii="Times New Roman" w:hAnsi="Times New Roman" w:cs="Times New Roman"/>
        </w:rPr>
        <w:t>%.</w:t>
      </w:r>
      <w:r w:rsidR="007A5CD7" w:rsidRPr="002027FF">
        <w:rPr>
          <w:rFonts w:ascii="Times New Roman" w:hAnsi="Times New Roman" w:cs="Times New Roman"/>
        </w:rPr>
        <w:t xml:space="preserve"> </w:t>
      </w:r>
    </w:p>
    <w:p w14:paraId="5029E291" w14:textId="77777777" w:rsidR="004426F5" w:rsidRPr="004426F5" w:rsidRDefault="004426F5" w:rsidP="004426F5">
      <w:pPr>
        <w:pStyle w:val="ListParagraph"/>
        <w:spacing w:after="0" w:line="240" w:lineRule="auto"/>
        <w:ind w:left="709"/>
        <w:jc w:val="both"/>
        <w:rPr>
          <w:rFonts w:ascii="Times New Roman" w:hAnsi="Times New Roman" w:cs="Times New Roman"/>
          <w:b/>
          <w:bCs/>
          <w:lang w:bidi="hi-IN"/>
        </w:rPr>
      </w:pPr>
    </w:p>
    <w:p w14:paraId="7EEF60E1" w14:textId="3E47BCED" w:rsidR="00435AC3" w:rsidRPr="002027FF" w:rsidRDefault="00435AC3" w:rsidP="001014EC">
      <w:pPr>
        <w:pStyle w:val="ListParagraph"/>
        <w:numPr>
          <w:ilvl w:val="0"/>
          <w:numId w:val="14"/>
        </w:numPr>
        <w:spacing w:after="0" w:line="240" w:lineRule="auto"/>
        <w:ind w:left="709"/>
        <w:jc w:val="both"/>
        <w:rPr>
          <w:rFonts w:ascii="Times New Roman" w:hAnsi="Times New Roman" w:cs="Times New Roman"/>
          <w:b/>
          <w:bCs/>
          <w:lang w:bidi="hi-IN"/>
        </w:rPr>
      </w:pPr>
      <w:r w:rsidRPr="002027FF">
        <w:rPr>
          <w:rFonts w:ascii="Times New Roman" w:hAnsi="Times New Roman" w:cs="Times New Roman"/>
        </w:rPr>
        <w:t xml:space="preserve">Overall, the profit margin scenario has </w:t>
      </w:r>
      <w:r w:rsidR="007C7C8C">
        <w:rPr>
          <w:rFonts w:ascii="Times New Roman" w:hAnsi="Times New Roman" w:cs="Times New Roman"/>
        </w:rPr>
        <w:t xml:space="preserve">remained subdued for over </w:t>
      </w:r>
      <w:r w:rsidR="004631A4">
        <w:rPr>
          <w:rFonts w:ascii="Times New Roman" w:hAnsi="Times New Roman" w:cs="Times New Roman"/>
        </w:rPr>
        <w:t>5 months</w:t>
      </w:r>
      <w:r w:rsidR="007C7C8C">
        <w:rPr>
          <w:rFonts w:ascii="Times New Roman" w:hAnsi="Times New Roman" w:cs="Times New Roman"/>
        </w:rPr>
        <w:t>.</w:t>
      </w:r>
    </w:p>
    <w:p w14:paraId="59929D8E" w14:textId="77777777" w:rsidR="00435AC3" w:rsidRDefault="00435AC3" w:rsidP="00273D5F">
      <w:pPr>
        <w:spacing w:after="0" w:line="240" w:lineRule="auto"/>
        <w:ind w:left="360"/>
        <w:jc w:val="center"/>
        <w:rPr>
          <w:rFonts w:ascii="Times New Roman" w:hAnsi="Times New Roman" w:cs="Times New Roman"/>
          <w:b/>
          <w:bCs/>
          <w:lang w:val="en-US" w:bidi="hi-IN"/>
        </w:rPr>
      </w:pPr>
    </w:p>
    <w:p w14:paraId="2376A4BA" w14:textId="5551C421"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B41EF3">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3CDE017A" w14:textId="585B2798" w:rsidR="00D6526A" w:rsidRDefault="00D6526A" w:rsidP="00273D5F">
      <w:pPr>
        <w:spacing w:after="0" w:line="240" w:lineRule="auto"/>
        <w:ind w:left="360"/>
        <w:jc w:val="center"/>
        <w:rPr>
          <w:rFonts w:ascii="Times New Roman" w:hAnsi="Times New Roman" w:cs="Times New Roman"/>
          <w:b/>
          <w:bCs/>
          <w:lang w:val="en-US" w:bidi="hi-IN"/>
        </w:rPr>
      </w:pPr>
    </w:p>
    <w:p w14:paraId="23993ACE" w14:textId="68B9F8D9" w:rsidR="00D6526A" w:rsidRDefault="00D6526A" w:rsidP="00273D5F">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418C8F79" wp14:editId="6F120F8C">
            <wp:extent cx="5561330" cy="2676525"/>
            <wp:effectExtent l="0" t="0" r="127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989899" w14:textId="0A8C281C" w:rsidR="00D6526A" w:rsidRDefault="00D6526A" w:rsidP="00273D5F">
      <w:pPr>
        <w:spacing w:after="0" w:line="240" w:lineRule="auto"/>
        <w:ind w:left="360"/>
        <w:jc w:val="center"/>
        <w:rPr>
          <w:rFonts w:ascii="Times New Roman" w:hAnsi="Times New Roman" w:cs="Times New Roman"/>
          <w:b/>
          <w:bCs/>
          <w:lang w:val="en-US" w:bidi="hi-IN"/>
        </w:rPr>
      </w:pPr>
    </w:p>
    <w:p w14:paraId="3DEB6CAD" w14:textId="77777777" w:rsidR="00D6526A" w:rsidRDefault="00D6526A" w:rsidP="00273D5F">
      <w:pPr>
        <w:spacing w:after="0" w:line="240" w:lineRule="auto"/>
        <w:ind w:left="360"/>
        <w:jc w:val="center"/>
        <w:rPr>
          <w:rFonts w:ascii="Times New Roman" w:hAnsi="Times New Roman" w:cs="Times New Roman"/>
          <w:b/>
          <w:bCs/>
          <w:lang w:val="en-US" w:bidi="hi-IN"/>
        </w:rPr>
      </w:pPr>
    </w:p>
    <w:p w14:paraId="4630FBFD" w14:textId="77777777" w:rsidR="000A6FCF" w:rsidRDefault="000A6FCF" w:rsidP="00273D5F">
      <w:pPr>
        <w:spacing w:after="0" w:line="240" w:lineRule="auto"/>
        <w:ind w:left="360"/>
        <w:jc w:val="center"/>
        <w:rPr>
          <w:rFonts w:ascii="Times New Roman" w:hAnsi="Times New Roman" w:cs="Times New Roman"/>
          <w:b/>
          <w:bCs/>
          <w:lang w:val="en-US" w:bidi="hi-IN"/>
        </w:rPr>
      </w:pPr>
    </w:p>
    <w:p w14:paraId="232B2B7B" w14:textId="1DBF1779" w:rsidR="00FA779C" w:rsidRDefault="00FA779C" w:rsidP="00273D5F">
      <w:pPr>
        <w:spacing w:after="0" w:line="240" w:lineRule="auto"/>
        <w:ind w:left="360"/>
        <w:jc w:val="center"/>
        <w:rPr>
          <w:rFonts w:ascii="Times New Roman" w:hAnsi="Times New Roman" w:cs="Times New Roman"/>
          <w:b/>
          <w:bCs/>
          <w:lang w:val="en-US" w:bidi="hi-IN"/>
        </w:rPr>
      </w:pPr>
      <w:bookmarkStart w:id="0" w:name="_GoBack"/>
      <w:bookmarkEnd w:id="0"/>
    </w:p>
    <w:p w14:paraId="0F194762" w14:textId="77777777" w:rsidR="00B41EF3" w:rsidRDefault="00B41EF3" w:rsidP="00410FBB">
      <w:pPr>
        <w:spacing w:after="0" w:line="240" w:lineRule="auto"/>
        <w:jc w:val="center"/>
        <w:rPr>
          <w:rFonts w:ascii="Times New Roman" w:hAnsi="Times New Roman" w:cs="Times New Roman"/>
          <w:b/>
          <w:sz w:val="28"/>
          <w:szCs w:val="28"/>
        </w:rPr>
      </w:pPr>
    </w:p>
    <w:p w14:paraId="1D7FCC49" w14:textId="77777777" w:rsidR="00B41EF3" w:rsidRDefault="00B41EF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3C0EC55A" w14:textId="3067E9C4"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584765">
      <w:headerReference w:type="default" r:id="rId13"/>
      <w:footerReference w:type="default" r:id="rId14"/>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D46DB" w14:textId="77777777" w:rsidR="00CC6B63" w:rsidRDefault="00CC6B63" w:rsidP="00B81990">
      <w:pPr>
        <w:spacing w:after="0" w:line="240" w:lineRule="auto"/>
      </w:pPr>
      <w:r>
        <w:separator/>
      </w:r>
    </w:p>
  </w:endnote>
  <w:endnote w:type="continuationSeparator" w:id="0">
    <w:p w14:paraId="654D8F14" w14:textId="77777777" w:rsidR="00CC6B63" w:rsidRDefault="00CC6B63"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210D7680" w:rsidR="008007DF" w:rsidRPr="003705BC" w:rsidRDefault="008007DF">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9F24DC">
          <w:rPr>
            <w:rFonts w:ascii="Times New Roman" w:hAnsi="Times New Roman" w:cs="Times New Roman"/>
            <w:noProof/>
          </w:rPr>
          <w:t>1</w:t>
        </w:r>
        <w:r w:rsidRPr="003705BC">
          <w:rPr>
            <w:rFonts w:ascii="Times New Roman" w:hAnsi="Times New Roman" w:cs="Times New Roman"/>
            <w:noProof/>
          </w:rPr>
          <w:fldChar w:fldCharType="end"/>
        </w:r>
      </w:p>
    </w:sdtContent>
  </w:sdt>
  <w:p w14:paraId="000FC5F3" w14:textId="77777777" w:rsidR="008007DF" w:rsidRDefault="008007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A71D9" w14:textId="77777777" w:rsidR="00CC6B63" w:rsidRDefault="00CC6B63" w:rsidP="00B81990">
      <w:pPr>
        <w:spacing w:after="0" w:line="240" w:lineRule="auto"/>
      </w:pPr>
      <w:r>
        <w:separator/>
      </w:r>
    </w:p>
  </w:footnote>
  <w:footnote w:type="continuationSeparator" w:id="0">
    <w:p w14:paraId="0409B58A" w14:textId="77777777" w:rsidR="00CC6B63" w:rsidRDefault="00CC6B63" w:rsidP="00B81990">
      <w:pPr>
        <w:spacing w:after="0" w:line="240" w:lineRule="auto"/>
      </w:pPr>
      <w:r>
        <w:continuationSeparator/>
      </w:r>
    </w:p>
  </w:footnote>
  <w:footnote w:id="1">
    <w:p w14:paraId="63B83A80" w14:textId="77777777" w:rsidR="008007DF" w:rsidRPr="00727F1A" w:rsidRDefault="008007DF" w:rsidP="00435AC3">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2DA91E89" w14:textId="77777777" w:rsidR="008007DF" w:rsidRDefault="008007DF" w:rsidP="00435AC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07BB2C33" w:rsidR="008007DF" w:rsidRDefault="008007DF"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1471A"/>
    <w:rsid w:val="00021AB1"/>
    <w:rsid w:val="00025620"/>
    <w:rsid w:val="00026033"/>
    <w:rsid w:val="000302BE"/>
    <w:rsid w:val="00031DFE"/>
    <w:rsid w:val="00034A5A"/>
    <w:rsid w:val="00037176"/>
    <w:rsid w:val="0004003F"/>
    <w:rsid w:val="00053843"/>
    <w:rsid w:val="000628D6"/>
    <w:rsid w:val="00065202"/>
    <w:rsid w:val="00065EDD"/>
    <w:rsid w:val="000701A1"/>
    <w:rsid w:val="000716F4"/>
    <w:rsid w:val="00084082"/>
    <w:rsid w:val="00093B14"/>
    <w:rsid w:val="00097167"/>
    <w:rsid w:val="0009761D"/>
    <w:rsid w:val="000A1926"/>
    <w:rsid w:val="000A6FCF"/>
    <w:rsid w:val="000B078A"/>
    <w:rsid w:val="000B340F"/>
    <w:rsid w:val="000B3470"/>
    <w:rsid w:val="000B5383"/>
    <w:rsid w:val="000C390A"/>
    <w:rsid w:val="000D169A"/>
    <w:rsid w:val="000D2DBD"/>
    <w:rsid w:val="000D5B12"/>
    <w:rsid w:val="000D5EC6"/>
    <w:rsid w:val="000E4289"/>
    <w:rsid w:val="000E42F3"/>
    <w:rsid w:val="000E7205"/>
    <w:rsid w:val="000E7FF9"/>
    <w:rsid w:val="000F1DBA"/>
    <w:rsid w:val="000F3EC8"/>
    <w:rsid w:val="000F4528"/>
    <w:rsid w:val="000F4862"/>
    <w:rsid w:val="000F5617"/>
    <w:rsid w:val="000F6AE1"/>
    <w:rsid w:val="001158B6"/>
    <w:rsid w:val="00117EA6"/>
    <w:rsid w:val="00123D0E"/>
    <w:rsid w:val="0013692E"/>
    <w:rsid w:val="00151017"/>
    <w:rsid w:val="0016283C"/>
    <w:rsid w:val="001655AC"/>
    <w:rsid w:val="00166A4E"/>
    <w:rsid w:val="00172D2F"/>
    <w:rsid w:val="00173637"/>
    <w:rsid w:val="00180A28"/>
    <w:rsid w:val="00184672"/>
    <w:rsid w:val="00193978"/>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7E20"/>
    <w:rsid w:val="002C552F"/>
    <w:rsid w:val="002C7882"/>
    <w:rsid w:val="002E071E"/>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7C1"/>
    <w:rsid w:val="00332D92"/>
    <w:rsid w:val="003352DA"/>
    <w:rsid w:val="00337620"/>
    <w:rsid w:val="00337BA5"/>
    <w:rsid w:val="00340C14"/>
    <w:rsid w:val="00343E59"/>
    <w:rsid w:val="003510A7"/>
    <w:rsid w:val="0035640B"/>
    <w:rsid w:val="00360057"/>
    <w:rsid w:val="003705BC"/>
    <w:rsid w:val="00370881"/>
    <w:rsid w:val="00371173"/>
    <w:rsid w:val="003727D0"/>
    <w:rsid w:val="003742DC"/>
    <w:rsid w:val="00376B5A"/>
    <w:rsid w:val="00380E7C"/>
    <w:rsid w:val="00381F13"/>
    <w:rsid w:val="00385992"/>
    <w:rsid w:val="00393CA3"/>
    <w:rsid w:val="003A04E1"/>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2510F"/>
    <w:rsid w:val="00431952"/>
    <w:rsid w:val="00433F9F"/>
    <w:rsid w:val="00435AC3"/>
    <w:rsid w:val="00436CA1"/>
    <w:rsid w:val="004412D2"/>
    <w:rsid w:val="004426F5"/>
    <w:rsid w:val="004442DD"/>
    <w:rsid w:val="004545A1"/>
    <w:rsid w:val="004545C8"/>
    <w:rsid w:val="00455861"/>
    <w:rsid w:val="004631A4"/>
    <w:rsid w:val="00466183"/>
    <w:rsid w:val="00470DD7"/>
    <w:rsid w:val="00474E83"/>
    <w:rsid w:val="004770FA"/>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785F"/>
    <w:rsid w:val="004E45A6"/>
    <w:rsid w:val="004F1230"/>
    <w:rsid w:val="004F39F6"/>
    <w:rsid w:val="004F42CF"/>
    <w:rsid w:val="00502A3B"/>
    <w:rsid w:val="005231C1"/>
    <w:rsid w:val="0052567E"/>
    <w:rsid w:val="00526FE8"/>
    <w:rsid w:val="00531C53"/>
    <w:rsid w:val="005358D3"/>
    <w:rsid w:val="00537192"/>
    <w:rsid w:val="00541C3C"/>
    <w:rsid w:val="00542A80"/>
    <w:rsid w:val="00552681"/>
    <w:rsid w:val="00564E29"/>
    <w:rsid w:val="00565A41"/>
    <w:rsid w:val="00566656"/>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4584"/>
    <w:rsid w:val="005D60C2"/>
    <w:rsid w:val="005E0BFA"/>
    <w:rsid w:val="005E28DD"/>
    <w:rsid w:val="005E2B79"/>
    <w:rsid w:val="005E3E89"/>
    <w:rsid w:val="005E60AE"/>
    <w:rsid w:val="005E6503"/>
    <w:rsid w:val="005E76EC"/>
    <w:rsid w:val="005F12A3"/>
    <w:rsid w:val="005F50CA"/>
    <w:rsid w:val="005F5FD8"/>
    <w:rsid w:val="005F641E"/>
    <w:rsid w:val="00607937"/>
    <w:rsid w:val="00611AFF"/>
    <w:rsid w:val="0061399F"/>
    <w:rsid w:val="00615F65"/>
    <w:rsid w:val="00623D39"/>
    <w:rsid w:val="006375AE"/>
    <w:rsid w:val="00637E4F"/>
    <w:rsid w:val="006402AF"/>
    <w:rsid w:val="006420D4"/>
    <w:rsid w:val="0064464F"/>
    <w:rsid w:val="00647B5F"/>
    <w:rsid w:val="006543F0"/>
    <w:rsid w:val="00655AF8"/>
    <w:rsid w:val="00655B50"/>
    <w:rsid w:val="00677730"/>
    <w:rsid w:val="006819F0"/>
    <w:rsid w:val="00681E4B"/>
    <w:rsid w:val="006830D3"/>
    <w:rsid w:val="00687378"/>
    <w:rsid w:val="00690BD4"/>
    <w:rsid w:val="00692450"/>
    <w:rsid w:val="00693625"/>
    <w:rsid w:val="006A1231"/>
    <w:rsid w:val="006A1623"/>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60EC"/>
    <w:rsid w:val="00727E39"/>
    <w:rsid w:val="00727F1A"/>
    <w:rsid w:val="00733A24"/>
    <w:rsid w:val="00737C5B"/>
    <w:rsid w:val="007471A8"/>
    <w:rsid w:val="00751794"/>
    <w:rsid w:val="00755B0C"/>
    <w:rsid w:val="00756E56"/>
    <w:rsid w:val="00760A14"/>
    <w:rsid w:val="00761A31"/>
    <w:rsid w:val="00762EAF"/>
    <w:rsid w:val="00763302"/>
    <w:rsid w:val="00764DD5"/>
    <w:rsid w:val="00764EB1"/>
    <w:rsid w:val="00775DAE"/>
    <w:rsid w:val="00775F7E"/>
    <w:rsid w:val="00777318"/>
    <w:rsid w:val="00777433"/>
    <w:rsid w:val="00780013"/>
    <w:rsid w:val="007822A5"/>
    <w:rsid w:val="00782B0B"/>
    <w:rsid w:val="00791854"/>
    <w:rsid w:val="0079288E"/>
    <w:rsid w:val="00796D1B"/>
    <w:rsid w:val="007A5CD7"/>
    <w:rsid w:val="007A7723"/>
    <w:rsid w:val="007B1A23"/>
    <w:rsid w:val="007B1C01"/>
    <w:rsid w:val="007B77E8"/>
    <w:rsid w:val="007C54B8"/>
    <w:rsid w:val="007C62BA"/>
    <w:rsid w:val="007C6EE8"/>
    <w:rsid w:val="007C751C"/>
    <w:rsid w:val="007C7C8C"/>
    <w:rsid w:val="007D147A"/>
    <w:rsid w:val="007D3B9A"/>
    <w:rsid w:val="007D4B5C"/>
    <w:rsid w:val="007E00F8"/>
    <w:rsid w:val="007E34C7"/>
    <w:rsid w:val="007E4CCC"/>
    <w:rsid w:val="007E56D7"/>
    <w:rsid w:val="007E6DB3"/>
    <w:rsid w:val="007F043E"/>
    <w:rsid w:val="007F3947"/>
    <w:rsid w:val="007F71B0"/>
    <w:rsid w:val="008007DF"/>
    <w:rsid w:val="008017A8"/>
    <w:rsid w:val="0080376C"/>
    <w:rsid w:val="00805222"/>
    <w:rsid w:val="008064AB"/>
    <w:rsid w:val="00807E0B"/>
    <w:rsid w:val="008145F7"/>
    <w:rsid w:val="0082161A"/>
    <w:rsid w:val="0082183B"/>
    <w:rsid w:val="00826CD7"/>
    <w:rsid w:val="00843357"/>
    <w:rsid w:val="00843DBB"/>
    <w:rsid w:val="008472C0"/>
    <w:rsid w:val="0085158A"/>
    <w:rsid w:val="0085584D"/>
    <w:rsid w:val="00860E1B"/>
    <w:rsid w:val="00866C92"/>
    <w:rsid w:val="008676A2"/>
    <w:rsid w:val="0086778C"/>
    <w:rsid w:val="00873384"/>
    <w:rsid w:val="00881AF0"/>
    <w:rsid w:val="00882A52"/>
    <w:rsid w:val="008859D8"/>
    <w:rsid w:val="00885DC8"/>
    <w:rsid w:val="00892431"/>
    <w:rsid w:val="008924DF"/>
    <w:rsid w:val="008975DD"/>
    <w:rsid w:val="008A019B"/>
    <w:rsid w:val="008A3A87"/>
    <w:rsid w:val="008B606E"/>
    <w:rsid w:val="008B6EB4"/>
    <w:rsid w:val="008B7D3F"/>
    <w:rsid w:val="008D4140"/>
    <w:rsid w:val="008D53AF"/>
    <w:rsid w:val="008D63AC"/>
    <w:rsid w:val="008D6D83"/>
    <w:rsid w:val="008E3537"/>
    <w:rsid w:val="008E3EB5"/>
    <w:rsid w:val="008F0ABC"/>
    <w:rsid w:val="008F1F2D"/>
    <w:rsid w:val="008F2A57"/>
    <w:rsid w:val="008F583E"/>
    <w:rsid w:val="009002A7"/>
    <w:rsid w:val="00901FA2"/>
    <w:rsid w:val="0090345B"/>
    <w:rsid w:val="00911FB2"/>
    <w:rsid w:val="009133FE"/>
    <w:rsid w:val="009174E4"/>
    <w:rsid w:val="00925659"/>
    <w:rsid w:val="00927A52"/>
    <w:rsid w:val="00930466"/>
    <w:rsid w:val="0093664C"/>
    <w:rsid w:val="00943D62"/>
    <w:rsid w:val="00946987"/>
    <w:rsid w:val="00951AF6"/>
    <w:rsid w:val="00954274"/>
    <w:rsid w:val="00960C40"/>
    <w:rsid w:val="00961726"/>
    <w:rsid w:val="00962678"/>
    <w:rsid w:val="00976C79"/>
    <w:rsid w:val="0098116E"/>
    <w:rsid w:val="00983786"/>
    <w:rsid w:val="00987EDE"/>
    <w:rsid w:val="00991B26"/>
    <w:rsid w:val="00995A22"/>
    <w:rsid w:val="009A17DB"/>
    <w:rsid w:val="009B5ECF"/>
    <w:rsid w:val="009C665A"/>
    <w:rsid w:val="009C6B97"/>
    <w:rsid w:val="009D194F"/>
    <w:rsid w:val="009E05FE"/>
    <w:rsid w:val="009E1852"/>
    <w:rsid w:val="009F24DC"/>
    <w:rsid w:val="009F4388"/>
    <w:rsid w:val="009F5421"/>
    <w:rsid w:val="009F7A50"/>
    <w:rsid w:val="00A01EDB"/>
    <w:rsid w:val="00A04A2C"/>
    <w:rsid w:val="00A12F74"/>
    <w:rsid w:val="00A14CD0"/>
    <w:rsid w:val="00A24BBB"/>
    <w:rsid w:val="00A3041F"/>
    <w:rsid w:val="00A35195"/>
    <w:rsid w:val="00A367C0"/>
    <w:rsid w:val="00A409BA"/>
    <w:rsid w:val="00A42432"/>
    <w:rsid w:val="00A44EBC"/>
    <w:rsid w:val="00A45FCF"/>
    <w:rsid w:val="00A47F48"/>
    <w:rsid w:val="00A60774"/>
    <w:rsid w:val="00A625F5"/>
    <w:rsid w:val="00A706CF"/>
    <w:rsid w:val="00A72F20"/>
    <w:rsid w:val="00A93D2E"/>
    <w:rsid w:val="00A963FC"/>
    <w:rsid w:val="00AA427B"/>
    <w:rsid w:val="00AA4EBB"/>
    <w:rsid w:val="00AA63A1"/>
    <w:rsid w:val="00AB07F1"/>
    <w:rsid w:val="00AB1899"/>
    <w:rsid w:val="00AB496C"/>
    <w:rsid w:val="00AC6C7C"/>
    <w:rsid w:val="00AD6B64"/>
    <w:rsid w:val="00AE7F0F"/>
    <w:rsid w:val="00B00CB3"/>
    <w:rsid w:val="00B06244"/>
    <w:rsid w:val="00B063D4"/>
    <w:rsid w:val="00B103AE"/>
    <w:rsid w:val="00B129FC"/>
    <w:rsid w:val="00B12CC7"/>
    <w:rsid w:val="00B200A7"/>
    <w:rsid w:val="00B215BA"/>
    <w:rsid w:val="00B40A55"/>
    <w:rsid w:val="00B41EF3"/>
    <w:rsid w:val="00B41FD1"/>
    <w:rsid w:val="00B4405A"/>
    <w:rsid w:val="00B468BD"/>
    <w:rsid w:val="00B51229"/>
    <w:rsid w:val="00B5663F"/>
    <w:rsid w:val="00B6059C"/>
    <w:rsid w:val="00B60CD1"/>
    <w:rsid w:val="00B61481"/>
    <w:rsid w:val="00B6165E"/>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E11"/>
    <w:rsid w:val="00BA3708"/>
    <w:rsid w:val="00BA708D"/>
    <w:rsid w:val="00BB2EDA"/>
    <w:rsid w:val="00BC20B5"/>
    <w:rsid w:val="00BD4062"/>
    <w:rsid w:val="00BE1008"/>
    <w:rsid w:val="00BE33D4"/>
    <w:rsid w:val="00BF4906"/>
    <w:rsid w:val="00BF61A4"/>
    <w:rsid w:val="00BF74CB"/>
    <w:rsid w:val="00C04AE6"/>
    <w:rsid w:val="00C1670B"/>
    <w:rsid w:val="00C25290"/>
    <w:rsid w:val="00C2619B"/>
    <w:rsid w:val="00C35070"/>
    <w:rsid w:val="00C371B5"/>
    <w:rsid w:val="00C42227"/>
    <w:rsid w:val="00C54808"/>
    <w:rsid w:val="00C55FA4"/>
    <w:rsid w:val="00C56040"/>
    <w:rsid w:val="00C5795B"/>
    <w:rsid w:val="00C651D1"/>
    <w:rsid w:val="00C727F1"/>
    <w:rsid w:val="00C73C3B"/>
    <w:rsid w:val="00C76065"/>
    <w:rsid w:val="00C77E05"/>
    <w:rsid w:val="00C81AC1"/>
    <w:rsid w:val="00C94266"/>
    <w:rsid w:val="00C94574"/>
    <w:rsid w:val="00C954A9"/>
    <w:rsid w:val="00C96087"/>
    <w:rsid w:val="00C96B58"/>
    <w:rsid w:val="00C96C66"/>
    <w:rsid w:val="00CA0366"/>
    <w:rsid w:val="00CA0452"/>
    <w:rsid w:val="00CA2329"/>
    <w:rsid w:val="00CA603B"/>
    <w:rsid w:val="00CB54EB"/>
    <w:rsid w:val="00CC1C18"/>
    <w:rsid w:val="00CC44AE"/>
    <w:rsid w:val="00CC5DF3"/>
    <w:rsid w:val="00CC6B63"/>
    <w:rsid w:val="00CC7551"/>
    <w:rsid w:val="00CD2EA2"/>
    <w:rsid w:val="00CE0B24"/>
    <w:rsid w:val="00CE2C98"/>
    <w:rsid w:val="00CE40A5"/>
    <w:rsid w:val="00CE54BB"/>
    <w:rsid w:val="00CE599B"/>
    <w:rsid w:val="00CE7A64"/>
    <w:rsid w:val="00CF2302"/>
    <w:rsid w:val="00CF472C"/>
    <w:rsid w:val="00CF731F"/>
    <w:rsid w:val="00D005C5"/>
    <w:rsid w:val="00D02C8B"/>
    <w:rsid w:val="00D10FE5"/>
    <w:rsid w:val="00D20770"/>
    <w:rsid w:val="00D22274"/>
    <w:rsid w:val="00D243AE"/>
    <w:rsid w:val="00D308FA"/>
    <w:rsid w:val="00D3337A"/>
    <w:rsid w:val="00D35086"/>
    <w:rsid w:val="00D353B5"/>
    <w:rsid w:val="00D367DD"/>
    <w:rsid w:val="00D40035"/>
    <w:rsid w:val="00D40FCB"/>
    <w:rsid w:val="00D4286A"/>
    <w:rsid w:val="00D42893"/>
    <w:rsid w:val="00D51305"/>
    <w:rsid w:val="00D6526A"/>
    <w:rsid w:val="00D666DA"/>
    <w:rsid w:val="00D80892"/>
    <w:rsid w:val="00D84D83"/>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E0056C"/>
    <w:rsid w:val="00E05849"/>
    <w:rsid w:val="00E05EDE"/>
    <w:rsid w:val="00E14ED2"/>
    <w:rsid w:val="00E203F6"/>
    <w:rsid w:val="00E30AF0"/>
    <w:rsid w:val="00E30D4C"/>
    <w:rsid w:val="00E328CB"/>
    <w:rsid w:val="00E33FBC"/>
    <w:rsid w:val="00E34950"/>
    <w:rsid w:val="00E368B6"/>
    <w:rsid w:val="00E4231D"/>
    <w:rsid w:val="00E44BBB"/>
    <w:rsid w:val="00E502B5"/>
    <w:rsid w:val="00E50780"/>
    <w:rsid w:val="00E5268F"/>
    <w:rsid w:val="00E530C0"/>
    <w:rsid w:val="00E57396"/>
    <w:rsid w:val="00E61745"/>
    <w:rsid w:val="00E61859"/>
    <w:rsid w:val="00E6236E"/>
    <w:rsid w:val="00E73806"/>
    <w:rsid w:val="00E757F1"/>
    <w:rsid w:val="00E80133"/>
    <w:rsid w:val="00E8126B"/>
    <w:rsid w:val="00E834E5"/>
    <w:rsid w:val="00EA264B"/>
    <w:rsid w:val="00EA5602"/>
    <w:rsid w:val="00EA79D4"/>
    <w:rsid w:val="00EB118F"/>
    <w:rsid w:val="00EB7978"/>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7555"/>
    <w:rsid w:val="00F37B99"/>
    <w:rsid w:val="00F412C2"/>
    <w:rsid w:val="00F503C6"/>
    <w:rsid w:val="00F51B2F"/>
    <w:rsid w:val="00F54740"/>
    <w:rsid w:val="00F5494B"/>
    <w:rsid w:val="00F55006"/>
    <w:rsid w:val="00F62E1D"/>
    <w:rsid w:val="00F66519"/>
    <w:rsid w:val="00F7154C"/>
    <w:rsid w:val="00F87A41"/>
    <w:rsid w:val="00F925D1"/>
    <w:rsid w:val="00FA0360"/>
    <w:rsid w:val="00FA155C"/>
    <w:rsid w:val="00FA2612"/>
    <w:rsid w:val="00FA779C"/>
    <w:rsid w:val="00FB0E04"/>
    <w:rsid w:val="00FB325F"/>
    <w:rsid w:val="00FB3733"/>
    <w:rsid w:val="00FB7769"/>
    <w:rsid w:val="00FC0DDB"/>
    <w:rsid w:val="00FC49EB"/>
    <w:rsid w:val="00FC5739"/>
    <w:rsid w:val="00FD534D"/>
    <w:rsid w:val="00FE215D"/>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Nov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Nov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Nov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Nov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Sheet1!$D$26:$D$56</c:f>
              <c:numCache>
                <c:formatCode>mmm\-yy</c:formatCode>
                <c:ptCount val="31"/>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numCache>
            </c:numRef>
          </c:cat>
          <c:val>
            <c:numRef>
              <c:f>Sheet1!$E$26:$E$56</c:f>
              <c:numCache>
                <c:formatCode>0.00</c:formatCode>
                <c:ptCount val="31"/>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pt idx="23">
                  <c:v>3.4775499999999995</c:v>
                </c:pt>
                <c:pt idx="24">
                  <c:v>3.6692999999999998</c:v>
                </c:pt>
                <c:pt idx="25">
                  <c:v>3.4401000000000002</c:v>
                </c:pt>
                <c:pt idx="26">
                  <c:v>3.6986000000000003</c:v>
                </c:pt>
                <c:pt idx="27">
                  <c:v>3.1429499999999999</c:v>
                </c:pt>
                <c:pt idx="28">
                  <c:v>3.1379999999999999</c:v>
                </c:pt>
                <c:pt idx="29">
                  <c:v>3.2011500000000002</c:v>
                </c:pt>
                <c:pt idx="30">
                  <c:v>3.5266000000000002</c:v>
                </c:pt>
              </c:numCache>
            </c:numRef>
          </c:val>
          <c:smooth val="0"/>
          <c:extLst>
            <c:ext xmlns:c16="http://schemas.microsoft.com/office/drawing/2014/chart" uri="{C3380CC4-5D6E-409C-BE32-E72D297353CC}">
              <c16:uniqueId val="{00000000-7E5D-478D-8C90-8043276C4432}"/>
            </c:ext>
          </c:extLst>
        </c:ser>
        <c:ser>
          <c:idx val="2"/>
          <c:order val="1"/>
          <c:spPr>
            <a:ln w="31750">
              <a:solidFill>
                <a:srgbClr val="00B050"/>
              </a:solidFill>
              <a:prstDash val="sysDash"/>
            </a:ln>
          </c:spPr>
          <c:marker>
            <c:symbol val="none"/>
          </c:marker>
          <c:cat>
            <c:numRef>
              <c:f>Sheet1!$D$26:$D$56</c:f>
              <c:numCache>
                <c:formatCode>mmm\-yy</c:formatCode>
                <c:ptCount val="31"/>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numCache>
            </c:numRef>
          </c:cat>
          <c:val>
            <c:numRef>
              <c:f>Sheet1!$G$26:$G$56</c:f>
              <c:numCache>
                <c:formatCode>General</c:formatCode>
                <c:ptCount val="31"/>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numCache>
            </c:numRef>
          </c:val>
          <c:smooth val="0"/>
          <c:extLst>
            <c:ext xmlns:c16="http://schemas.microsoft.com/office/drawing/2014/chart" uri="{C3380CC4-5D6E-409C-BE32-E72D297353CC}">
              <c16:uniqueId val="{00000001-7E5D-478D-8C90-8043276C4432}"/>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majorUnit val="1"/>
        <c:major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5875">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2"/>
          <c:order val="0"/>
          <c:tx>
            <c:strRef>
              <c:f>Question3!$AC$3</c:f>
              <c:strCache>
                <c:ptCount val="1"/>
                <c:pt idx="0">
                  <c:v>Aug-19</c:v>
                </c:pt>
              </c:strCache>
            </c:strRef>
          </c:tx>
          <c:spPr>
            <a:solidFill>
              <a:srgbClr val="00B050"/>
            </a:solidFill>
          </c:spPr>
          <c:invertIfNegative val="0"/>
          <c:dLbls>
            <c:dLbl>
              <c:idx val="0"/>
              <c:layout>
                <c:manualLayout>
                  <c:x val="0"/>
                  <c:y val="1.6492578339747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6D-4D21-8A97-4BB94FE72516}"/>
                </c:ext>
              </c:extLst>
            </c:dLbl>
            <c:dLbl>
              <c:idx val="1"/>
              <c:layout>
                <c:manualLayout>
                  <c:x val="-6.8965517241379309E-3"/>
                  <c:y val="1.6492578339747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6D-4D21-8A97-4BB94FE72516}"/>
                </c:ext>
              </c:extLst>
            </c:dLbl>
            <c:dLbl>
              <c:idx val="3"/>
              <c:layout>
                <c:manualLayout>
                  <c:x val="-9.1954022988505746E-3"/>
                  <c:y val="2.19901044529961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86D-4D21-8A97-4BB94FE7251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Question3!$AC$4:$AC$9</c:f>
              <c:numCache>
                <c:formatCode>0.0%</c:formatCode>
                <c:ptCount val="6"/>
                <c:pt idx="0">
                  <c:v>0.18</c:v>
                </c:pt>
                <c:pt idx="1">
                  <c:v>0.1822</c:v>
                </c:pt>
                <c:pt idx="2">
                  <c:v>0.17749999999999999</c:v>
                </c:pt>
                <c:pt idx="3">
                  <c:v>0.23130000000000001</c:v>
                </c:pt>
                <c:pt idx="4">
                  <c:v>0.1215</c:v>
                </c:pt>
                <c:pt idx="5">
                  <c:v>0.1075</c:v>
                </c:pt>
              </c:numCache>
            </c:numRef>
          </c:val>
          <c:extLst>
            <c:ext xmlns:c16="http://schemas.microsoft.com/office/drawing/2014/chart" uri="{C3380CC4-5D6E-409C-BE32-E72D297353CC}">
              <c16:uniqueId val="{00000000-186D-4D21-8A97-4BB94FE72516}"/>
            </c:ext>
          </c:extLst>
        </c:ser>
        <c:ser>
          <c:idx val="3"/>
          <c:order val="1"/>
          <c:tx>
            <c:strRef>
              <c:f>Question3!$AD$3</c:f>
              <c:strCache>
                <c:ptCount val="1"/>
                <c:pt idx="0">
                  <c:v>Sep-19</c:v>
                </c:pt>
              </c:strCache>
            </c:strRef>
          </c:tx>
          <c:invertIfNegative val="0"/>
          <c:dLbls>
            <c:dLbl>
              <c:idx val="0"/>
              <c:layout>
                <c:manualLayout>
                  <c:x val="0"/>
                  <c:y val="1.0995052226498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6D-4D21-8A97-4BB94FE72516}"/>
                </c:ext>
              </c:extLst>
            </c:dLbl>
            <c:dLbl>
              <c:idx val="2"/>
              <c:layout>
                <c:manualLayout>
                  <c:x val="-1.3793103448275862E-2"/>
                  <c:y val="2.1990104452996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6D-4D21-8A97-4BB94FE7251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Question3!$AD$4:$AD$9</c:f>
              <c:numCache>
                <c:formatCode>0.0%</c:formatCode>
                <c:ptCount val="6"/>
                <c:pt idx="0">
                  <c:v>0.13739999999999999</c:v>
                </c:pt>
                <c:pt idx="1">
                  <c:v>0.187</c:v>
                </c:pt>
                <c:pt idx="2">
                  <c:v>0.22140000000000001</c:v>
                </c:pt>
                <c:pt idx="3">
                  <c:v>0.22140000000000001</c:v>
                </c:pt>
                <c:pt idx="4">
                  <c:v>0.14119999999999999</c:v>
                </c:pt>
                <c:pt idx="5">
                  <c:v>9.1600000000000001E-2</c:v>
                </c:pt>
              </c:numCache>
            </c:numRef>
          </c:val>
          <c:extLst>
            <c:ext xmlns:c16="http://schemas.microsoft.com/office/drawing/2014/chart" uri="{C3380CC4-5D6E-409C-BE32-E72D297353CC}">
              <c16:uniqueId val="{00000001-186D-4D21-8A97-4BB94FE72516}"/>
            </c:ext>
          </c:extLst>
        </c:ser>
        <c:ser>
          <c:idx val="4"/>
          <c:order val="2"/>
          <c:tx>
            <c:strRef>
              <c:f>Question3!$AE$3</c:f>
              <c:strCache>
                <c:ptCount val="1"/>
                <c:pt idx="0">
                  <c:v>Oct-19</c:v>
                </c:pt>
              </c:strCache>
            </c:strRef>
          </c:tx>
          <c:invertIfNegative val="0"/>
          <c:dLbls>
            <c:dLbl>
              <c:idx val="1"/>
              <c:layout>
                <c:manualLayout>
                  <c:x val="9.195402298850533E-3"/>
                  <c:y val="-1.259835180562726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6D-4D21-8A97-4BB94FE72516}"/>
                </c:ext>
              </c:extLst>
            </c:dLbl>
            <c:dLbl>
              <c:idx val="3"/>
              <c:layout>
                <c:manualLayout>
                  <c:x val="4.5977011494252873E-3"/>
                  <c:y val="2.1990104452996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86D-4D21-8A97-4BB94FE72516}"/>
                </c:ext>
              </c:extLst>
            </c:dLbl>
            <c:dLbl>
              <c:idx val="5"/>
              <c:layout>
                <c:manualLayout>
                  <c:x val="-1.6858042802343716E-16"/>
                  <c:y val="1.0995052226498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86D-4D21-8A97-4BB94FE7251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Question3!$AE$4:$AE$9</c:f>
              <c:numCache>
                <c:formatCode>0.0%</c:formatCode>
                <c:ptCount val="6"/>
                <c:pt idx="0">
                  <c:v>0.155</c:v>
                </c:pt>
                <c:pt idx="1">
                  <c:v>0.19400000000000001</c:v>
                </c:pt>
                <c:pt idx="2">
                  <c:v>0.2225</c:v>
                </c:pt>
                <c:pt idx="3">
                  <c:v>0.22</c:v>
                </c:pt>
                <c:pt idx="4">
                  <c:v>0.124</c:v>
                </c:pt>
                <c:pt idx="5">
                  <c:v>8.4500000000000006E-2</c:v>
                </c:pt>
              </c:numCache>
            </c:numRef>
          </c:val>
          <c:extLst>
            <c:ext xmlns:c16="http://schemas.microsoft.com/office/drawing/2014/chart" uri="{C3380CC4-5D6E-409C-BE32-E72D297353CC}">
              <c16:uniqueId val="{00000002-186D-4D21-8A97-4BB94FE72516}"/>
            </c:ext>
          </c:extLst>
        </c:ser>
        <c:ser>
          <c:idx val="0"/>
          <c:order val="3"/>
          <c:tx>
            <c:strRef>
              <c:f>Question3!$AF$3</c:f>
              <c:strCache>
                <c:ptCount val="1"/>
                <c:pt idx="0">
                  <c:v>Nov-19</c:v>
                </c:pt>
              </c:strCache>
            </c:strRef>
          </c:tx>
          <c:spPr>
            <a:solidFill>
              <a:srgbClr val="FF0000"/>
            </a:solidFill>
          </c:spPr>
          <c:invertIfNegative val="0"/>
          <c:dLbls>
            <c:dLbl>
              <c:idx val="0"/>
              <c:layout>
                <c:manualLayout>
                  <c:x val="1.1494252873563239E-2"/>
                  <c:y val="1.6492578339747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6D-4D21-8A97-4BB94FE72516}"/>
                </c:ext>
              </c:extLst>
            </c:dLbl>
            <c:dLbl>
              <c:idx val="2"/>
              <c:layout>
                <c:manualLayout>
                  <c:x val="9.1954022988505746E-3"/>
                  <c:y val="2.1990104452996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6D-4D21-8A97-4BB94FE72516}"/>
                </c:ext>
              </c:extLst>
            </c:dLbl>
            <c:dLbl>
              <c:idx val="3"/>
              <c:layout>
                <c:manualLayout>
                  <c:x val="2.068965517241371E-2"/>
                  <c:y val="1.6492578339747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6D-4D21-8A97-4BB94FE72516}"/>
                </c:ext>
              </c:extLst>
            </c:dLbl>
            <c:dLbl>
              <c:idx val="5"/>
              <c:layout>
                <c:manualLayout>
                  <c:x val="2.2988505747126436E-3"/>
                  <c:y val="1.0995052226498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86D-4D21-8A97-4BB94FE7251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Question3!$AF$4:$AF$9</c:f>
              <c:numCache>
                <c:formatCode>0.0%</c:formatCode>
                <c:ptCount val="6"/>
                <c:pt idx="0">
                  <c:v>0.1152</c:v>
                </c:pt>
                <c:pt idx="1">
                  <c:v>0.15440000000000001</c:v>
                </c:pt>
                <c:pt idx="2">
                  <c:v>0.2356</c:v>
                </c:pt>
                <c:pt idx="3">
                  <c:v>0.2225</c:v>
                </c:pt>
                <c:pt idx="4">
                  <c:v>0.1885</c:v>
                </c:pt>
                <c:pt idx="5">
                  <c:v>8.3799999999999999E-2</c:v>
                </c:pt>
              </c:numCache>
            </c:numRef>
          </c:val>
          <c:extLst>
            <c:ext xmlns:c16="http://schemas.microsoft.com/office/drawing/2014/chart" uri="{C3380CC4-5D6E-409C-BE32-E72D297353CC}">
              <c16:uniqueId val="{00000003-186D-4D21-8A97-4BB94FE72516}"/>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spPr>
        <a:ln>
          <a:solidFill>
            <a:srgbClr val="002060"/>
          </a:solidFill>
        </a:ln>
      </c:spPr>
    </c:plotArea>
    <c:legend>
      <c:legendPos val="r"/>
      <c:layout>
        <c:manualLayout>
          <c:xMode val="edge"/>
          <c:yMode val="edge"/>
          <c:x val="0.84893206531001808"/>
          <c:y val="7.3376374576972089E-2"/>
          <c:w val="0.11507107066162184"/>
          <c:h val="0.23378705568780647"/>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2"/>
          <c:order val="0"/>
          <c:tx>
            <c:strRef>
              <c:f>'Question 2'!$AC$3</c:f>
              <c:strCache>
                <c:ptCount val="1"/>
                <c:pt idx="0">
                  <c:v>Aug-19</c:v>
                </c:pt>
              </c:strCache>
            </c:strRef>
          </c:tx>
          <c:spPr>
            <a:solidFill>
              <a:srgbClr val="C00000"/>
            </a:solidFill>
          </c:spPr>
          <c:invertIfNegative val="0"/>
          <c:dLbls>
            <c:dLbl>
              <c:idx val="0"/>
              <c:layout>
                <c:manualLayout>
                  <c:x val="-1.3266998341625227E-2"/>
                  <c:y val="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9E-4B08-9E97-A5D9C04C482D}"/>
                </c:ext>
              </c:extLst>
            </c:dLbl>
            <c:dLbl>
              <c:idx val="2"/>
              <c:layout>
                <c:manualLayout>
                  <c:x val="-6.6334991708126845E-3"/>
                  <c:y val="2.6666666666666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9E-4B08-9E97-A5D9C04C482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2'!$AC$4:$AC$8</c:f>
              <c:numCache>
                <c:formatCode>0.00%</c:formatCode>
                <c:ptCount val="5"/>
                <c:pt idx="0">
                  <c:v>0.4929</c:v>
                </c:pt>
                <c:pt idx="1">
                  <c:v>0.28270000000000001</c:v>
                </c:pt>
                <c:pt idx="2">
                  <c:v>0.1331</c:v>
                </c:pt>
                <c:pt idx="3">
                  <c:v>5.3699999999999998E-2</c:v>
                </c:pt>
                <c:pt idx="4">
                  <c:v>3.73E-2</c:v>
                </c:pt>
              </c:numCache>
            </c:numRef>
          </c:val>
          <c:extLst>
            <c:ext xmlns:c16="http://schemas.microsoft.com/office/drawing/2014/chart" uri="{C3380CC4-5D6E-409C-BE32-E72D297353CC}">
              <c16:uniqueId val="{00000000-819E-4B08-9E97-A5D9C04C482D}"/>
            </c:ext>
          </c:extLst>
        </c:ser>
        <c:ser>
          <c:idx val="3"/>
          <c:order val="1"/>
          <c:tx>
            <c:strRef>
              <c:f>'Question 2'!$AD$3</c:f>
              <c:strCache>
                <c:ptCount val="1"/>
                <c:pt idx="0">
                  <c:v>Sep-19</c:v>
                </c:pt>
              </c:strCache>
            </c:strRef>
          </c:tx>
          <c:invertIfNegative val="0"/>
          <c:dLbls>
            <c:dLbl>
              <c:idx val="2"/>
              <c:layout>
                <c:manualLayout>
                  <c:x val="-8.8446655610834712E-3"/>
                  <c:y val="1.0666666666666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9E-4B08-9E97-A5D9C04C482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2'!$AD$4:$AD$8</c:f>
              <c:numCache>
                <c:formatCode>0.00%</c:formatCode>
                <c:ptCount val="5"/>
                <c:pt idx="0">
                  <c:v>0.49149999999999999</c:v>
                </c:pt>
                <c:pt idx="1">
                  <c:v>0.24199999999999999</c:v>
                </c:pt>
                <c:pt idx="2">
                  <c:v>0.18340000000000001</c:v>
                </c:pt>
                <c:pt idx="3">
                  <c:v>7.5600000000000001E-2</c:v>
                </c:pt>
                <c:pt idx="4">
                  <c:v>7.6E-3</c:v>
                </c:pt>
              </c:numCache>
            </c:numRef>
          </c:val>
          <c:extLst>
            <c:ext xmlns:c16="http://schemas.microsoft.com/office/drawing/2014/chart" uri="{C3380CC4-5D6E-409C-BE32-E72D297353CC}">
              <c16:uniqueId val="{00000001-819E-4B08-9E97-A5D9C04C482D}"/>
            </c:ext>
          </c:extLst>
        </c:ser>
        <c:ser>
          <c:idx val="4"/>
          <c:order val="2"/>
          <c:tx>
            <c:strRef>
              <c:f>'Question 2'!$AE$3</c:f>
              <c:strCache>
                <c:ptCount val="1"/>
                <c:pt idx="0">
                  <c:v>Oct-19</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2'!$AE$4:$AE$8</c:f>
              <c:numCache>
                <c:formatCode>0.00%</c:formatCode>
                <c:ptCount val="5"/>
                <c:pt idx="0">
                  <c:v>0.45700000000000002</c:v>
                </c:pt>
                <c:pt idx="1">
                  <c:v>0.29499999999999998</c:v>
                </c:pt>
                <c:pt idx="2">
                  <c:v>0.17699999999999999</c:v>
                </c:pt>
                <c:pt idx="3">
                  <c:v>5.6099999999999997E-2</c:v>
                </c:pt>
                <c:pt idx="4">
                  <c:v>1.4E-2</c:v>
                </c:pt>
              </c:numCache>
            </c:numRef>
          </c:val>
          <c:extLst>
            <c:ext xmlns:c16="http://schemas.microsoft.com/office/drawing/2014/chart" uri="{C3380CC4-5D6E-409C-BE32-E72D297353CC}">
              <c16:uniqueId val="{00000002-819E-4B08-9E97-A5D9C04C482D}"/>
            </c:ext>
          </c:extLst>
        </c:ser>
        <c:ser>
          <c:idx val="0"/>
          <c:order val="3"/>
          <c:tx>
            <c:strRef>
              <c:f>'Question 2'!$AF$3</c:f>
              <c:strCache>
                <c:ptCount val="1"/>
                <c:pt idx="0">
                  <c:v>Nov-19</c:v>
                </c:pt>
              </c:strCache>
            </c:strRef>
          </c:tx>
          <c:spPr>
            <a:solidFill>
              <a:srgbClr val="00B050"/>
            </a:solidFill>
          </c:spPr>
          <c:invertIfNegative val="0"/>
          <c:dLbls>
            <c:dLbl>
              <c:idx val="1"/>
              <c:layout>
                <c:manualLayout>
                  <c:x val="4.4223327805418171E-3"/>
                  <c:y val="1.06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9E-4B08-9E97-A5D9C04C482D}"/>
                </c:ext>
              </c:extLst>
            </c:dLbl>
            <c:dLbl>
              <c:idx val="2"/>
              <c:layout>
                <c:manualLayout>
                  <c:x val="1.5478164731896076E-2"/>
                  <c:y val="1.0666666666666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19E-4B08-9E97-A5D9C04C482D}"/>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2'!$AF$4:$AF$8</c:f>
              <c:numCache>
                <c:formatCode>0.00%</c:formatCode>
                <c:ptCount val="5"/>
                <c:pt idx="0">
                  <c:v>0.40050000000000002</c:v>
                </c:pt>
                <c:pt idx="1">
                  <c:v>0.28160000000000002</c:v>
                </c:pt>
                <c:pt idx="2">
                  <c:v>0.19889999999999999</c:v>
                </c:pt>
                <c:pt idx="3">
                  <c:v>0.1085</c:v>
                </c:pt>
                <c:pt idx="4">
                  <c:v>1.0330000000000001E-2</c:v>
                </c:pt>
              </c:numCache>
            </c:numRef>
          </c:val>
          <c:extLst>
            <c:ext xmlns:c16="http://schemas.microsoft.com/office/drawing/2014/chart" uri="{C3380CC4-5D6E-409C-BE32-E72D297353CC}">
              <c16:uniqueId val="{00000003-819E-4B08-9E97-A5D9C04C482D}"/>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3112749912603419"/>
          <c:h val="0.31415135608048994"/>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0"/>
          <c:order val="0"/>
          <c:tx>
            <c:strRef>
              <c:f>Question1!$AC$3</c:f>
              <c:strCache>
                <c:ptCount val="1"/>
                <c:pt idx="0">
                  <c:v>Aug-19</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Question1!$AC$4:$AC$8</c:f>
              <c:numCache>
                <c:formatCode>0.0%</c:formatCode>
                <c:ptCount val="5"/>
                <c:pt idx="0">
                  <c:v>0.54200000000000004</c:v>
                </c:pt>
                <c:pt idx="1">
                  <c:v>0.24060000000000001</c:v>
                </c:pt>
                <c:pt idx="2">
                  <c:v>0.16350000000000001</c:v>
                </c:pt>
                <c:pt idx="3">
                  <c:v>3.0300000000000001E-2</c:v>
                </c:pt>
                <c:pt idx="4">
                  <c:v>2.3300000000000001E-2</c:v>
                </c:pt>
              </c:numCache>
            </c:numRef>
          </c:val>
          <c:extLst>
            <c:ext xmlns:c16="http://schemas.microsoft.com/office/drawing/2014/chart" uri="{C3380CC4-5D6E-409C-BE32-E72D297353CC}">
              <c16:uniqueId val="{00000000-B8AB-4ED9-8D5E-5E5FF148A08A}"/>
            </c:ext>
          </c:extLst>
        </c:ser>
        <c:ser>
          <c:idx val="1"/>
          <c:order val="1"/>
          <c:tx>
            <c:strRef>
              <c:f>Question1!$AD$3</c:f>
              <c:strCache>
                <c:ptCount val="1"/>
                <c:pt idx="0">
                  <c:v>Sep-19</c:v>
                </c:pt>
              </c:strCache>
            </c:strRef>
          </c:tx>
          <c:invertIfNegative val="0"/>
          <c:dLbls>
            <c:dLbl>
              <c:idx val="0"/>
              <c:layout>
                <c:manualLayout>
                  <c:x val="0"/>
                  <c:y val="1.8979833926453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AB-4ED9-8D5E-5E5FF148A08A}"/>
                </c:ext>
              </c:extLst>
            </c:dLbl>
            <c:dLbl>
              <c:idx val="1"/>
              <c:layout>
                <c:manualLayout>
                  <c:x val="-4.1866000336946308E-17"/>
                  <c:y val="2.8469750889679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AB-4ED9-8D5E-5E5FF148A08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Question1!$AD$4:$AD$8</c:f>
              <c:numCache>
                <c:formatCode>0.0%</c:formatCode>
                <c:ptCount val="5"/>
                <c:pt idx="0">
                  <c:v>0.52700000000000002</c:v>
                </c:pt>
                <c:pt idx="1">
                  <c:v>0.23280000000000001</c:v>
                </c:pt>
                <c:pt idx="2">
                  <c:v>0.19370000000000001</c:v>
                </c:pt>
                <c:pt idx="3">
                  <c:v>3.7199999999999997E-2</c:v>
                </c:pt>
                <c:pt idx="4">
                  <c:v>9.2999999999999992E-3</c:v>
                </c:pt>
              </c:numCache>
            </c:numRef>
          </c:val>
          <c:extLst>
            <c:ext xmlns:c16="http://schemas.microsoft.com/office/drawing/2014/chart" uri="{C3380CC4-5D6E-409C-BE32-E72D297353CC}">
              <c16:uniqueId val="{00000001-B8AB-4ED9-8D5E-5E5FF148A08A}"/>
            </c:ext>
          </c:extLst>
        </c:ser>
        <c:ser>
          <c:idx val="2"/>
          <c:order val="2"/>
          <c:tx>
            <c:strRef>
              <c:f>Question1!$AE$3</c:f>
              <c:strCache>
                <c:ptCount val="1"/>
                <c:pt idx="0">
                  <c:v>Oct-19</c:v>
                </c:pt>
              </c:strCache>
            </c:strRef>
          </c:tx>
          <c:spPr>
            <a:solidFill>
              <a:srgbClr val="00B050"/>
            </a:solidFill>
            <a:ln>
              <a:solidFill>
                <a:schemeClr val="accent1"/>
              </a:solidFill>
            </a:ln>
          </c:spPr>
          <c:invertIfNegative val="0"/>
          <c:dLbls>
            <c:dLbl>
              <c:idx val="0"/>
              <c:layout>
                <c:manualLayout>
                  <c:x val="1.1418131993605826E-2"/>
                  <c:y val="1.087373757268611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AB-4ED9-8D5E-5E5FF148A08A}"/>
                </c:ext>
              </c:extLst>
            </c:dLbl>
            <c:dLbl>
              <c:idx val="2"/>
              <c:layout>
                <c:manualLayout>
                  <c:x val="0"/>
                  <c:y val="1.8979833926453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8AB-4ED9-8D5E-5E5FF148A08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Question1!$AE$4:$AE$8</c:f>
              <c:numCache>
                <c:formatCode>0.0%</c:formatCode>
                <c:ptCount val="5"/>
                <c:pt idx="0">
                  <c:v>0.5</c:v>
                </c:pt>
                <c:pt idx="1">
                  <c:v>0.27</c:v>
                </c:pt>
                <c:pt idx="2">
                  <c:v>0.18</c:v>
                </c:pt>
                <c:pt idx="3">
                  <c:v>4.1700000000000001E-2</c:v>
                </c:pt>
                <c:pt idx="4">
                  <c:v>0.01</c:v>
                </c:pt>
              </c:numCache>
            </c:numRef>
          </c:val>
          <c:extLst>
            <c:ext xmlns:c16="http://schemas.microsoft.com/office/drawing/2014/chart" uri="{C3380CC4-5D6E-409C-BE32-E72D297353CC}">
              <c16:uniqueId val="{00000002-B8AB-4ED9-8D5E-5E5FF148A08A}"/>
            </c:ext>
          </c:extLst>
        </c:ser>
        <c:ser>
          <c:idx val="3"/>
          <c:order val="3"/>
          <c:tx>
            <c:strRef>
              <c:f>Question1!$AF$3</c:f>
              <c:strCache>
                <c:ptCount val="1"/>
                <c:pt idx="0">
                  <c:v>Nov-19</c:v>
                </c:pt>
              </c:strCache>
            </c:strRef>
          </c:tx>
          <c:invertIfNegative val="0"/>
          <c:dLbls>
            <c:dLbl>
              <c:idx val="0"/>
              <c:layout>
                <c:manualLayout>
                  <c:x val="9.1345055948846357E-3"/>
                  <c:y val="1.8979833926453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AB-4ED9-8D5E-5E5FF148A08A}"/>
                </c:ext>
              </c:extLst>
            </c:dLbl>
            <c:dLbl>
              <c:idx val="1"/>
              <c:layout>
                <c:manualLayout>
                  <c:x val="9.1345055948845923E-3"/>
                  <c:y val="9.48991696322657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AB-4ED9-8D5E-5E5FF148A08A}"/>
                </c:ext>
              </c:extLst>
            </c:dLbl>
            <c:dLbl>
              <c:idx val="2"/>
              <c:layout>
                <c:manualLayout>
                  <c:x val="1.598538479104818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AB-4ED9-8D5E-5E5FF148A08A}"/>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Question1!$AF$4:$AF$8</c:f>
              <c:numCache>
                <c:formatCode>0.0%</c:formatCode>
                <c:ptCount val="5"/>
                <c:pt idx="0">
                  <c:v>0.47820000000000001</c:v>
                </c:pt>
                <c:pt idx="1">
                  <c:v>0.27360000000000001</c:v>
                </c:pt>
                <c:pt idx="2">
                  <c:v>0.17130000000000001</c:v>
                </c:pt>
                <c:pt idx="3">
                  <c:v>5.8799999999999998E-2</c:v>
                </c:pt>
                <c:pt idx="4">
                  <c:v>1.7899999999999999E-2</c:v>
                </c:pt>
              </c:numCache>
            </c:numRef>
          </c:val>
          <c:extLst>
            <c:ext xmlns:c16="http://schemas.microsoft.com/office/drawing/2014/chart" uri="{C3380CC4-5D6E-409C-BE32-E72D297353CC}">
              <c16:uniqueId val="{00000003-B8AB-4ED9-8D5E-5E5FF148A08A}"/>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9138-35A0-4DE9-92EA-684C6A73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16</cp:revision>
  <cp:lastPrinted>2019-03-31T17:29:00Z</cp:lastPrinted>
  <dcterms:created xsi:type="dcterms:W3CDTF">2019-12-31T02:42:00Z</dcterms:created>
  <dcterms:modified xsi:type="dcterms:W3CDTF">2019-12-31T08:57:00Z</dcterms:modified>
</cp:coreProperties>
</file>