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29D42" w14:textId="69D1794A" w:rsidR="00B14FAD" w:rsidRDefault="00EB280A" w:rsidP="00B14FAD">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FF242C">
        <w:rPr>
          <w:rFonts w:ascii="Times New Roman" w:hAnsi="Times New Roman" w:cs="Times New Roman"/>
          <w:b/>
          <w:sz w:val="24"/>
          <w:szCs w:val="24"/>
        </w:rPr>
        <w:t xml:space="preserve">  </w:t>
      </w:r>
      <w:r w:rsidR="00B14FAD">
        <w:rPr>
          <w:rFonts w:ascii="Cambria" w:eastAsia="Times New Roman" w:hAnsi="Cambria"/>
          <w:b/>
          <w:noProof/>
          <w:color w:val="000000"/>
          <w:sz w:val="26"/>
          <w:szCs w:val="26"/>
          <w:lang w:val="en-IN" w:eastAsia="en-IN"/>
        </w:rPr>
        <w:drawing>
          <wp:inline distT="0" distB="0" distL="0" distR="0" wp14:anchorId="5D245E37" wp14:editId="1B97AC33">
            <wp:extent cx="792136" cy="792136"/>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IMA (OCT 2016)\LOGO\Logo of IIM-Ahmedabad.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92136" cy="792136"/>
                    </a:xfrm>
                    <a:prstGeom prst="rect">
                      <a:avLst/>
                    </a:prstGeom>
                    <a:noFill/>
                    <a:ln>
                      <a:noFill/>
                    </a:ln>
                  </pic:spPr>
                </pic:pic>
              </a:graphicData>
            </a:graphic>
          </wp:inline>
        </w:drawing>
      </w:r>
      <w:r w:rsidR="00D65B75">
        <w:rPr>
          <w:rFonts w:ascii="Times New Roman" w:hAnsi="Times New Roman" w:cs="Times New Roman"/>
          <w:b/>
          <w:noProof/>
          <w:sz w:val="24"/>
          <w:szCs w:val="24"/>
          <w:lang w:val="en-IN" w:eastAsia="en-IN"/>
        </w:rPr>
        <w:t xml:space="preserve">    </w:t>
      </w:r>
      <w:r w:rsidR="00FF242C">
        <w:rPr>
          <w:rFonts w:ascii="Times New Roman" w:hAnsi="Times New Roman" w:cs="Times New Roman"/>
          <w:b/>
          <w:noProof/>
          <w:sz w:val="24"/>
          <w:szCs w:val="24"/>
          <w:lang w:val="en-IN" w:eastAsia="en-IN"/>
        </w:rPr>
        <w:drawing>
          <wp:inline distT="0" distB="0" distL="0" distR="0" wp14:anchorId="13EED96D" wp14:editId="2858AB2B">
            <wp:extent cx="1952368" cy="75626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mpos_blu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9506" cy="762900"/>
                    </a:xfrm>
                    <a:prstGeom prst="rect">
                      <a:avLst/>
                    </a:prstGeom>
                  </pic:spPr>
                </pic:pic>
              </a:graphicData>
            </a:graphic>
          </wp:inline>
        </w:drawing>
      </w:r>
    </w:p>
    <w:p w14:paraId="5B87B235" w14:textId="77777777" w:rsidR="00B14FAD" w:rsidRPr="00B14FAD" w:rsidRDefault="00B14FAD" w:rsidP="00B14FAD">
      <w:pPr>
        <w:spacing w:after="0" w:line="240" w:lineRule="auto"/>
        <w:jc w:val="center"/>
        <w:rPr>
          <w:rFonts w:ascii="Cambria" w:eastAsia="Times New Roman" w:hAnsi="Cambria"/>
          <w:b/>
          <w:bCs/>
          <w:color w:val="000000"/>
          <w:sz w:val="24"/>
          <w:szCs w:val="24"/>
          <w:u w:val="single"/>
          <w:shd w:val="clear" w:color="auto" w:fill="FFFFFF"/>
          <w:lang w:eastAsia="en-IN"/>
        </w:rPr>
      </w:pPr>
      <w:r w:rsidRPr="00B14FAD">
        <w:rPr>
          <w:rFonts w:ascii="Cambria" w:eastAsia="Times New Roman" w:hAnsi="Cambria"/>
          <w:b/>
          <w:bCs/>
          <w:color w:val="000000"/>
          <w:sz w:val="24"/>
          <w:szCs w:val="24"/>
          <w:u w:val="single"/>
          <w:shd w:val="clear" w:color="auto" w:fill="FFFFFF"/>
          <w:lang w:eastAsia="en-IN"/>
        </w:rPr>
        <w:t>PRESS RELEASE</w:t>
      </w:r>
    </w:p>
    <w:p w14:paraId="7FCC9529" w14:textId="77777777" w:rsidR="00B14FAD" w:rsidRPr="00B14FAD" w:rsidRDefault="00B14FAD" w:rsidP="00B14FAD">
      <w:pPr>
        <w:spacing w:after="0" w:line="240" w:lineRule="auto"/>
        <w:jc w:val="center"/>
        <w:rPr>
          <w:rFonts w:ascii="Cambria" w:eastAsia="Times New Roman" w:hAnsi="Cambria"/>
          <w:b/>
          <w:bCs/>
          <w:color w:val="000000"/>
          <w:sz w:val="32"/>
          <w:szCs w:val="32"/>
          <w:shd w:val="clear" w:color="auto" w:fill="FFFFFF"/>
          <w:lang w:eastAsia="en-IN"/>
        </w:rPr>
      </w:pPr>
    </w:p>
    <w:p w14:paraId="66833409" w14:textId="5D51AFB2" w:rsidR="00A52E1D" w:rsidRDefault="00A52E1D" w:rsidP="00A52E1D">
      <w:pPr>
        <w:jc w:val="center"/>
        <w:rPr>
          <w:rFonts w:asciiTheme="majorHAnsi" w:hAnsiTheme="majorHAnsi" w:cs="Times New Roman"/>
          <w:b/>
          <w:sz w:val="28"/>
        </w:rPr>
      </w:pPr>
      <w:r w:rsidRPr="00D008F7">
        <w:rPr>
          <w:rFonts w:asciiTheme="majorHAnsi" w:hAnsiTheme="majorHAnsi" w:cs="Times New Roman"/>
          <w:b/>
          <w:sz w:val="28"/>
        </w:rPr>
        <w:t xml:space="preserve">IIM </w:t>
      </w:r>
      <w:r w:rsidR="004D1A0E" w:rsidRPr="00D008F7">
        <w:rPr>
          <w:rFonts w:asciiTheme="majorHAnsi" w:hAnsiTheme="majorHAnsi" w:cs="Times New Roman"/>
          <w:b/>
          <w:sz w:val="28"/>
        </w:rPr>
        <w:t xml:space="preserve">Ahmedabad announces </w:t>
      </w:r>
      <w:r w:rsidR="000A1124">
        <w:rPr>
          <w:rFonts w:asciiTheme="majorHAnsi" w:hAnsiTheme="majorHAnsi" w:cs="Times New Roman"/>
          <w:b/>
          <w:sz w:val="28"/>
        </w:rPr>
        <w:t>ICADABAI-2019</w:t>
      </w:r>
      <w:r w:rsidR="004D1A0E" w:rsidRPr="00D008F7">
        <w:rPr>
          <w:rFonts w:asciiTheme="majorHAnsi" w:hAnsiTheme="majorHAnsi" w:cs="Times New Roman"/>
          <w:b/>
          <w:sz w:val="28"/>
        </w:rPr>
        <w:t xml:space="preserve"> conference</w:t>
      </w:r>
      <w:r w:rsidR="000A1124">
        <w:rPr>
          <w:rFonts w:asciiTheme="majorHAnsi" w:hAnsiTheme="majorHAnsi" w:cs="Times New Roman"/>
          <w:b/>
          <w:sz w:val="28"/>
        </w:rPr>
        <w:t xml:space="preserve"> and </w:t>
      </w:r>
      <w:proofErr w:type="spellStart"/>
      <w:r w:rsidR="000A1124">
        <w:rPr>
          <w:rFonts w:asciiTheme="majorHAnsi" w:hAnsiTheme="majorHAnsi" w:cs="Times New Roman"/>
          <w:b/>
          <w:sz w:val="28"/>
        </w:rPr>
        <w:t>D’Avatar</w:t>
      </w:r>
      <w:proofErr w:type="spellEnd"/>
      <w:r w:rsidR="000A1124">
        <w:rPr>
          <w:rFonts w:asciiTheme="majorHAnsi" w:hAnsiTheme="majorHAnsi" w:cs="Times New Roman"/>
          <w:b/>
          <w:sz w:val="28"/>
        </w:rPr>
        <w:t xml:space="preserve"> Hackathon organized in collaboration with IBM </w:t>
      </w:r>
    </w:p>
    <w:p w14:paraId="03B017D6" w14:textId="77777777" w:rsidR="00A45094" w:rsidRPr="00D008F7" w:rsidRDefault="00A45094" w:rsidP="00A52E1D">
      <w:pPr>
        <w:jc w:val="center"/>
        <w:rPr>
          <w:rFonts w:asciiTheme="majorHAnsi" w:hAnsiTheme="majorHAnsi" w:cs="Times New Roman"/>
          <w:b/>
          <w:sz w:val="28"/>
        </w:rPr>
      </w:pPr>
      <w:bookmarkStart w:id="0" w:name="_GoBack"/>
      <w:bookmarkEnd w:id="0"/>
    </w:p>
    <w:p w14:paraId="52703E12" w14:textId="42767112" w:rsidR="00A52E1D" w:rsidRPr="00D008F7" w:rsidRDefault="00D72182" w:rsidP="00D008F7">
      <w:pPr>
        <w:pStyle w:val="Default"/>
        <w:spacing w:line="276" w:lineRule="auto"/>
        <w:jc w:val="both"/>
        <w:rPr>
          <w:rFonts w:asciiTheme="majorHAnsi" w:hAnsiTheme="majorHAnsi" w:cs="Times New Roman"/>
          <w:sz w:val="22"/>
          <w:szCs w:val="22"/>
        </w:rPr>
      </w:pPr>
      <w:r>
        <w:rPr>
          <w:rFonts w:ascii="Cambria" w:hAnsi="Cambria"/>
          <w:b/>
        </w:rPr>
        <w:t>7</w:t>
      </w:r>
      <w:r w:rsidR="000A1124">
        <w:rPr>
          <w:rFonts w:ascii="Cambria" w:hAnsi="Cambria"/>
          <w:b/>
        </w:rPr>
        <w:t xml:space="preserve"> February, 2019</w:t>
      </w:r>
      <w:r w:rsidR="004E5D8B" w:rsidRPr="000B509D">
        <w:rPr>
          <w:rFonts w:ascii="Cambria" w:hAnsi="Cambria"/>
          <w:b/>
        </w:rPr>
        <w:t xml:space="preserve"> </w:t>
      </w:r>
      <w:r w:rsidR="00D52256">
        <w:rPr>
          <w:rFonts w:ascii="Cambria" w:hAnsi="Cambria"/>
          <w:b/>
        </w:rPr>
        <w:t xml:space="preserve">| </w:t>
      </w:r>
      <w:r w:rsidR="004E5D8B" w:rsidRPr="000B509D">
        <w:rPr>
          <w:rFonts w:ascii="Cambria" w:hAnsi="Cambria"/>
          <w:b/>
        </w:rPr>
        <w:t>Ahmedabad</w:t>
      </w:r>
      <w:r w:rsidR="004E5D8B" w:rsidRPr="000B509D">
        <w:rPr>
          <w:rFonts w:ascii="Cambria" w:hAnsi="Cambria"/>
        </w:rPr>
        <w:t xml:space="preserve">: </w:t>
      </w:r>
      <w:r w:rsidR="00A52E1D" w:rsidRPr="00D008F7">
        <w:rPr>
          <w:rFonts w:asciiTheme="majorHAnsi" w:hAnsiTheme="majorHAnsi" w:cs="Times New Roman"/>
          <w:sz w:val="22"/>
          <w:szCs w:val="22"/>
        </w:rPr>
        <w:t>IIM</w:t>
      </w:r>
      <w:r w:rsidR="000A1124">
        <w:rPr>
          <w:rFonts w:asciiTheme="majorHAnsi" w:hAnsiTheme="majorHAnsi" w:cs="Times New Roman"/>
          <w:sz w:val="22"/>
          <w:szCs w:val="22"/>
        </w:rPr>
        <w:t xml:space="preserve"> </w:t>
      </w:r>
      <w:r w:rsidR="00A52E1D" w:rsidRPr="00D008F7">
        <w:rPr>
          <w:rFonts w:asciiTheme="majorHAnsi" w:hAnsiTheme="majorHAnsi" w:cs="Times New Roman"/>
          <w:sz w:val="22"/>
          <w:szCs w:val="22"/>
        </w:rPr>
        <w:t>A</w:t>
      </w:r>
      <w:r w:rsidR="000A1124">
        <w:rPr>
          <w:rFonts w:asciiTheme="majorHAnsi" w:hAnsiTheme="majorHAnsi" w:cs="Times New Roman"/>
          <w:sz w:val="22"/>
          <w:szCs w:val="22"/>
        </w:rPr>
        <w:t xml:space="preserve">hmedabad </w:t>
      </w:r>
      <w:r w:rsidR="00A52E1D" w:rsidRPr="00D008F7">
        <w:rPr>
          <w:rFonts w:asciiTheme="majorHAnsi" w:hAnsiTheme="majorHAnsi" w:cs="Times New Roman"/>
          <w:sz w:val="22"/>
          <w:szCs w:val="22"/>
        </w:rPr>
        <w:t xml:space="preserve">is </w:t>
      </w:r>
      <w:r w:rsidR="00AD179E" w:rsidRPr="00D008F7">
        <w:rPr>
          <w:rFonts w:asciiTheme="majorHAnsi" w:hAnsiTheme="majorHAnsi" w:cs="Times New Roman"/>
          <w:sz w:val="22"/>
          <w:szCs w:val="22"/>
        </w:rPr>
        <w:t>organizing</w:t>
      </w:r>
      <w:r w:rsidR="00A52E1D" w:rsidRPr="00D008F7">
        <w:rPr>
          <w:rFonts w:asciiTheme="majorHAnsi" w:hAnsiTheme="majorHAnsi" w:cs="Times New Roman"/>
          <w:sz w:val="22"/>
          <w:szCs w:val="22"/>
        </w:rPr>
        <w:t xml:space="preserve"> its </w:t>
      </w:r>
      <w:r w:rsidR="000A1124">
        <w:rPr>
          <w:rFonts w:asciiTheme="majorHAnsi" w:hAnsiTheme="majorHAnsi" w:cs="Times New Roman"/>
          <w:sz w:val="22"/>
          <w:szCs w:val="22"/>
        </w:rPr>
        <w:t>6</w:t>
      </w:r>
      <w:r w:rsidR="000A1124" w:rsidRPr="000A1124">
        <w:rPr>
          <w:rFonts w:asciiTheme="majorHAnsi" w:hAnsiTheme="majorHAnsi" w:cs="Times New Roman"/>
          <w:sz w:val="22"/>
          <w:szCs w:val="22"/>
          <w:vertAlign w:val="superscript"/>
        </w:rPr>
        <w:t>th</w:t>
      </w:r>
      <w:r w:rsidR="00AD179E" w:rsidRPr="00D008F7">
        <w:rPr>
          <w:rFonts w:asciiTheme="majorHAnsi" w:hAnsiTheme="majorHAnsi" w:cs="Times New Roman"/>
          <w:sz w:val="22"/>
          <w:szCs w:val="22"/>
        </w:rPr>
        <w:t xml:space="preserve"> International</w:t>
      </w:r>
      <w:r w:rsidR="004D1A0E" w:rsidRPr="00D008F7">
        <w:rPr>
          <w:rFonts w:asciiTheme="majorHAnsi" w:hAnsiTheme="majorHAnsi" w:cs="Times New Roman"/>
          <w:sz w:val="22"/>
          <w:szCs w:val="22"/>
        </w:rPr>
        <w:t xml:space="preserve"> </w:t>
      </w:r>
      <w:r w:rsidR="00A52E1D" w:rsidRPr="00D008F7">
        <w:rPr>
          <w:rFonts w:asciiTheme="majorHAnsi" w:hAnsiTheme="majorHAnsi" w:cs="Times New Roman"/>
          <w:sz w:val="22"/>
          <w:szCs w:val="22"/>
        </w:rPr>
        <w:t>C</w:t>
      </w:r>
      <w:r w:rsidR="004D1A0E" w:rsidRPr="00D008F7">
        <w:rPr>
          <w:rFonts w:asciiTheme="majorHAnsi" w:hAnsiTheme="majorHAnsi" w:cs="Times New Roman"/>
          <w:sz w:val="22"/>
          <w:szCs w:val="22"/>
        </w:rPr>
        <w:t xml:space="preserve">onference on </w:t>
      </w:r>
      <w:r w:rsidR="00A52E1D" w:rsidRPr="00D008F7">
        <w:rPr>
          <w:rFonts w:asciiTheme="majorHAnsi" w:hAnsiTheme="majorHAnsi" w:cs="Times New Roman"/>
          <w:sz w:val="22"/>
          <w:szCs w:val="22"/>
        </w:rPr>
        <w:t>A</w:t>
      </w:r>
      <w:r w:rsidR="000A1124">
        <w:rPr>
          <w:rFonts w:asciiTheme="majorHAnsi" w:hAnsiTheme="majorHAnsi" w:cs="Times New Roman"/>
          <w:sz w:val="22"/>
          <w:szCs w:val="22"/>
        </w:rPr>
        <w:t>dvanced Data Analysis, Business Analytics and Intelligence</w:t>
      </w:r>
      <w:r w:rsidR="00AD179E" w:rsidRPr="00D008F7">
        <w:rPr>
          <w:rFonts w:asciiTheme="majorHAnsi" w:hAnsiTheme="majorHAnsi" w:cs="Times New Roman"/>
          <w:sz w:val="22"/>
          <w:szCs w:val="22"/>
        </w:rPr>
        <w:t xml:space="preserve"> on </w:t>
      </w:r>
      <w:r w:rsidR="000A1124">
        <w:rPr>
          <w:rFonts w:asciiTheme="majorHAnsi" w:hAnsiTheme="majorHAnsi" w:cs="Times New Roman"/>
          <w:sz w:val="22"/>
          <w:szCs w:val="22"/>
        </w:rPr>
        <w:t>April 6-7, 2019</w:t>
      </w:r>
      <w:r w:rsidR="00A52E1D" w:rsidRPr="00D008F7">
        <w:rPr>
          <w:rFonts w:asciiTheme="majorHAnsi" w:hAnsiTheme="majorHAnsi" w:cs="Times New Roman"/>
          <w:sz w:val="22"/>
          <w:szCs w:val="22"/>
        </w:rPr>
        <w:t xml:space="preserve">. </w:t>
      </w:r>
      <w:r w:rsidR="00AD179E" w:rsidRPr="00D008F7">
        <w:rPr>
          <w:rFonts w:asciiTheme="majorHAnsi" w:hAnsiTheme="majorHAnsi" w:cs="Times New Roman"/>
          <w:sz w:val="22"/>
          <w:szCs w:val="22"/>
        </w:rPr>
        <w:t>This conference aims to bring together leading academic</w:t>
      </w:r>
      <w:r w:rsidR="000A1124">
        <w:rPr>
          <w:rFonts w:asciiTheme="majorHAnsi" w:hAnsiTheme="majorHAnsi" w:cs="Times New Roman"/>
          <w:sz w:val="22"/>
          <w:szCs w:val="22"/>
        </w:rPr>
        <w:t xml:space="preserve">ians, researchers and </w:t>
      </w:r>
      <w:r w:rsidR="00AD179E" w:rsidRPr="00D008F7">
        <w:rPr>
          <w:rFonts w:asciiTheme="majorHAnsi" w:hAnsiTheme="majorHAnsi" w:cs="Times New Roman"/>
          <w:sz w:val="22"/>
          <w:szCs w:val="22"/>
        </w:rPr>
        <w:t>pr</w:t>
      </w:r>
      <w:r w:rsidR="000A1124">
        <w:rPr>
          <w:rFonts w:asciiTheme="majorHAnsi" w:hAnsiTheme="majorHAnsi" w:cs="Times New Roman"/>
          <w:sz w:val="22"/>
          <w:szCs w:val="22"/>
        </w:rPr>
        <w:t xml:space="preserve">ofessionals </w:t>
      </w:r>
      <w:r w:rsidR="00AD179E" w:rsidRPr="00D008F7">
        <w:rPr>
          <w:rFonts w:asciiTheme="majorHAnsi" w:hAnsiTheme="majorHAnsi" w:cs="Times New Roman"/>
          <w:sz w:val="22"/>
          <w:szCs w:val="22"/>
        </w:rPr>
        <w:t>from around the world to share cutting-e</w:t>
      </w:r>
      <w:r w:rsidR="000A1124">
        <w:rPr>
          <w:rFonts w:asciiTheme="majorHAnsi" w:hAnsiTheme="majorHAnsi" w:cs="Times New Roman"/>
          <w:sz w:val="22"/>
          <w:szCs w:val="22"/>
        </w:rPr>
        <w:t xml:space="preserve">dge research experiences, </w:t>
      </w:r>
      <w:r w:rsidR="00AD179E" w:rsidRPr="00D008F7">
        <w:rPr>
          <w:rFonts w:asciiTheme="majorHAnsi" w:hAnsiTheme="majorHAnsi" w:cs="Times New Roman"/>
          <w:sz w:val="22"/>
          <w:szCs w:val="22"/>
        </w:rPr>
        <w:t>new ideas</w:t>
      </w:r>
      <w:r w:rsidR="000A1124">
        <w:rPr>
          <w:rFonts w:asciiTheme="majorHAnsi" w:hAnsiTheme="majorHAnsi" w:cs="Times New Roman"/>
          <w:sz w:val="22"/>
          <w:szCs w:val="22"/>
        </w:rPr>
        <w:t xml:space="preserve"> and applications</w:t>
      </w:r>
      <w:r w:rsidR="00AD179E" w:rsidRPr="00D008F7">
        <w:rPr>
          <w:rFonts w:asciiTheme="majorHAnsi" w:hAnsiTheme="majorHAnsi" w:cs="Times New Roman"/>
          <w:sz w:val="22"/>
          <w:szCs w:val="22"/>
        </w:rPr>
        <w:t>, debate issues and address lates</w:t>
      </w:r>
      <w:r w:rsidR="000A1124">
        <w:rPr>
          <w:rFonts w:asciiTheme="majorHAnsi" w:hAnsiTheme="majorHAnsi" w:cs="Times New Roman"/>
          <w:sz w:val="22"/>
          <w:szCs w:val="22"/>
        </w:rPr>
        <w:t xml:space="preserve">t developments in the field of data analytics and artificial intelligence. </w:t>
      </w:r>
    </w:p>
    <w:p w14:paraId="370A1B98" w14:textId="77777777" w:rsidR="00AD179E" w:rsidRPr="00D008F7" w:rsidRDefault="00AD179E" w:rsidP="00D008F7">
      <w:pPr>
        <w:pStyle w:val="Default"/>
        <w:spacing w:line="276" w:lineRule="auto"/>
        <w:rPr>
          <w:rFonts w:asciiTheme="majorHAnsi" w:hAnsiTheme="majorHAnsi"/>
          <w:sz w:val="22"/>
          <w:szCs w:val="22"/>
        </w:rPr>
      </w:pPr>
    </w:p>
    <w:p w14:paraId="4AD39C91" w14:textId="77777777" w:rsidR="00702A2C" w:rsidRDefault="00E07A92" w:rsidP="00D008F7">
      <w:pPr>
        <w:spacing w:after="0"/>
        <w:jc w:val="both"/>
        <w:rPr>
          <w:rFonts w:asciiTheme="majorHAnsi" w:hAnsiTheme="majorHAnsi" w:cs="Times New Roman"/>
          <w:color w:val="101010"/>
          <w:shd w:val="clear" w:color="auto" w:fill="FFFFFF"/>
        </w:rPr>
      </w:pPr>
      <w:r w:rsidRPr="00D008F7">
        <w:rPr>
          <w:rFonts w:asciiTheme="majorHAnsi" w:hAnsiTheme="majorHAnsi" w:cs="Times New Roman"/>
        </w:rPr>
        <w:t xml:space="preserve">Briefing on the conference, </w:t>
      </w:r>
      <w:r w:rsidR="00A52E1D" w:rsidRPr="00A45094">
        <w:rPr>
          <w:rFonts w:asciiTheme="majorHAnsi" w:hAnsiTheme="majorHAnsi" w:cs="Times New Roman"/>
          <w:i/>
        </w:rPr>
        <w:t xml:space="preserve">Prof. </w:t>
      </w:r>
      <w:r w:rsidR="004D1A0E" w:rsidRPr="00A45094">
        <w:rPr>
          <w:rFonts w:asciiTheme="majorHAnsi" w:hAnsiTheme="majorHAnsi" w:cs="Times New Roman"/>
          <w:i/>
        </w:rPr>
        <w:t xml:space="preserve">Arnab K </w:t>
      </w:r>
      <w:r w:rsidR="00A52E1D" w:rsidRPr="00A45094">
        <w:rPr>
          <w:rFonts w:asciiTheme="majorHAnsi" w:hAnsiTheme="majorHAnsi" w:cs="Times New Roman"/>
          <w:i/>
        </w:rPr>
        <w:t>Laha</w:t>
      </w:r>
      <w:r w:rsidR="004D1A0E" w:rsidRPr="00A45094">
        <w:rPr>
          <w:rFonts w:asciiTheme="majorHAnsi" w:hAnsiTheme="majorHAnsi" w:cs="Times New Roman"/>
          <w:i/>
        </w:rPr>
        <w:t xml:space="preserve">, </w:t>
      </w:r>
      <w:r w:rsidR="000A1124">
        <w:rPr>
          <w:rFonts w:asciiTheme="majorHAnsi" w:hAnsiTheme="majorHAnsi" w:cs="Times New Roman"/>
          <w:i/>
        </w:rPr>
        <w:t>Conference Convener, ICADABAI-2019</w:t>
      </w:r>
      <w:r w:rsidRPr="00A45094">
        <w:rPr>
          <w:rFonts w:asciiTheme="majorHAnsi" w:hAnsiTheme="majorHAnsi" w:cs="Times New Roman"/>
          <w:i/>
        </w:rPr>
        <w:t xml:space="preserve"> says,</w:t>
      </w:r>
      <w:r w:rsidR="00B14FAD" w:rsidRPr="00A45094">
        <w:rPr>
          <w:rFonts w:asciiTheme="majorHAnsi" w:hAnsiTheme="majorHAnsi" w:cs="Times New Roman"/>
          <w:i/>
        </w:rPr>
        <w:t xml:space="preserve"> “The </w:t>
      </w:r>
      <w:r w:rsidR="004D1A0E" w:rsidRPr="00A45094">
        <w:rPr>
          <w:rFonts w:asciiTheme="majorHAnsi" w:hAnsiTheme="majorHAnsi" w:cs="Times New Roman"/>
          <w:i/>
        </w:rPr>
        <w:t>aim of the</w:t>
      </w:r>
      <w:r w:rsidR="00A52E1D" w:rsidRPr="00A45094">
        <w:rPr>
          <w:rFonts w:asciiTheme="majorHAnsi" w:hAnsiTheme="majorHAnsi" w:cs="Times New Roman"/>
          <w:i/>
        </w:rPr>
        <w:t xml:space="preserve"> conference </w:t>
      </w:r>
      <w:r w:rsidR="004D1A0E" w:rsidRPr="00A45094">
        <w:rPr>
          <w:rFonts w:asciiTheme="majorHAnsi" w:hAnsiTheme="majorHAnsi" w:cs="Times New Roman"/>
          <w:i/>
        </w:rPr>
        <w:t xml:space="preserve">is </w:t>
      </w:r>
      <w:r w:rsidR="00B14FAD" w:rsidRPr="00A45094">
        <w:rPr>
          <w:rFonts w:asciiTheme="majorHAnsi" w:hAnsiTheme="majorHAnsi" w:cs="Times New Roman"/>
          <w:i/>
        </w:rPr>
        <w:t xml:space="preserve">to </w:t>
      </w:r>
      <w:r w:rsidR="004D1A0E" w:rsidRPr="00A45094">
        <w:rPr>
          <w:rFonts w:asciiTheme="majorHAnsi" w:hAnsiTheme="majorHAnsi" w:cs="Times New Roman"/>
          <w:i/>
        </w:rPr>
        <w:t xml:space="preserve">bring all the major stakeholders in the </w:t>
      </w:r>
      <w:r w:rsidR="000A1124">
        <w:rPr>
          <w:rFonts w:asciiTheme="majorHAnsi" w:hAnsiTheme="majorHAnsi" w:cs="Times New Roman"/>
          <w:i/>
        </w:rPr>
        <w:t xml:space="preserve">data analytics and artificial intelligence </w:t>
      </w:r>
      <w:r w:rsidR="004D1A0E" w:rsidRPr="00A45094">
        <w:rPr>
          <w:rFonts w:asciiTheme="majorHAnsi" w:hAnsiTheme="majorHAnsi" w:cs="Times New Roman"/>
          <w:i/>
        </w:rPr>
        <w:t xml:space="preserve">arena on the same platform to discuss the key issues and challenges with the hope that it would encourage research </w:t>
      </w:r>
      <w:r w:rsidR="00BD6499" w:rsidRPr="00A45094">
        <w:rPr>
          <w:rFonts w:asciiTheme="majorHAnsi" w:hAnsiTheme="majorHAnsi" w:cs="Times New Roman"/>
          <w:i/>
        </w:rPr>
        <w:t xml:space="preserve">and innovation that would eventually </w:t>
      </w:r>
      <w:r w:rsidR="005069DC">
        <w:rPr>
          <w:rFonts w:asciiTheme="majorHAnsi" w:hAnsiTheme="majorHAnsi" w:cs="Times New Roman"/>
          <w:i/>
        </w:rPr>
        <w:t>impact all organizations in a positive way</w:t>
      </w:r>
      <w:r w:rsidR="00BD6499" w:rsidRPr="00A45094">
        <w:rPr>
          <w:rFonts w:asciiTheme="majorHAnsi" w:hAnsiTheme="majorHAnsi" w:cs="Times New Roman"/>
          <w:i/>
        </w:rPr>
        <w:t>”</w:t>
      </w:r>
      <w:r w:rsidR="005069DC">
        <w:rPr>
          <w:rFonts w:asciiTheme="majorHAnsi" w:hAnsiTheme="majorHAnsi" w:cs="Times New Roman"/>
          <w:i/>
        </w:rPr>
        <w:t>.</w:t>
      </w:r>
      <w:r w:rsidR="00BD6499" w:rsidRPr="00A45094">
        <w:rPr>
          <w:rFonts w:asciiTheme="majorHAnsi" w:hAnsiTheme="majorHAnsi" w:cs="Times New Roman"/>
          <w:i/>
        </w:rPr>
        <w:t xml:space="preserve">  </w:t>
      </w:r>
      <w:r w:rsidR="00BD6499" w:rsidRPr="00D008F7">
        <w:rPr>
          <w:rFonts w:asciiTheme="majorHAnsi" w:hAnsiTheme="majorHAnsi" w:cs="Times New Roman"/>
          <w:color w:val="101010"/>
          <w:shd w:val="clear" w:color="auto" w:fill="FFFFFF"/>
        </w:rPr>
        <w:t xml:space="preserve">The </w:t>
      </w:r>
      <w:r w:rsidR="00AD179E" w:rsidRPr="00D008F7">
        <w:rPr>
          <w:rFonts w:asciiTheme="majorHAnsi" w:hAnsiTheme="majorHAnsi" w:cs="Times New Roman"/>
          <w:color w:val="101010"/>
          <w:shd w:val="clear" w:color="auto" w:fill="FFFFFF"/>
        </w:rPr>
        <w:t>two-day</w:t>
      </w:r>
      <w:r w:rsidR="00A52E1D" w:rsidRPr="00D008F7">
        <w:rPr>
          <w:rFonts w:asciiTheme="majorHAnsi" w:hAnsiTheme="majorHAnsi" w:cs="Times New Roman"/>
          <w:color w:val="101010"/>
          <w:shd w:val="clear" w:color="auto" w:fill="FFFFFF"/>
        </w:rPr>
        <w:t xml:space="preserve"> conference will include workshops, </w:t>
      </w:r>
      <w:r w:rsidR="00BD6499" w:rsidRPr="00D008F7">
        <w:rPr>
          <w:rFonts w:asciiTheme="majorHAnsi" w:hAnsiTheme="majorHAnsi" w:cs="Times New Roman"/>
          <w:color w:val="101010"/>
          <w:shd w:val="clear" w:color="auto" w:fill="FFFFFF"/>
        </w:rPr>
        <w:t xml:space="preserve">keynote </w:t>
      </w:r>
      <w:r w:rsidR="00A52E1D" w:rsidRPr="00D008F7">
        <w:rPr>
          <w:rFonts w:asciiTheme="majorHAnsi" w:hAnsiTheme="majorHAnsi" w:cs="Times New Roman"/>
          <w:color w:val="101010"/>
          <w:shd w:val="clear" w:color="auto" w:fill="FFFFFF"/>
        </w:rPr>
        <w:t>spe</w:t>
      </w:r>
      <w:r w:rsidR="005069DC">
        <w:rPr>
          <w:rFonts w:asciiTheme="majorHAnsi" w:hAnsiTheme="majorHAnsi" w:cs="Times New Roman"/>
          <w:color w:val="101010"/>
          <w:shd w:val="clear" w:color="auto" w:fill="FFFFFF"/>
        </w:rPr>
        <w:t xml:space="preserve">eches, </w:t>
      </w:r>
      <w:r w:rsidR="00A52E1D" w:rsidRPr="00D008F7">
        <w:rPr>
          <w:rFonts w:asciiTheme="majorHAnsi" w:hAnsiTheme="majorHAnsi" w:cs="Times New Roman"/>
          <w:color w:val="101010"/>
          <w:shd w:val="clear" w:color="auto" w:fill="FFFFFF"/>
        </w:rPr>
        <w:t>panel discussion</w:t>
      </w:r>
      <w:r w:rsidR="00BD6499" w:rsidRPr="00D008F7">
        <w:rPr>
          <w:rFonts w:asciiTheme="majorHAnsi" w:hAnsiTheme="majorHAnsi" w:cs="Times New Roman"/>
          <w:color w:val="101010"/>
          <w:shd w:val="clear" w:color="auto" w:fill="FFFFFF"/>
        </w:rPr>
        <w:t xml:space="preserve">s </w:t>
      </w:r>
      <w:r w:rsidR="005069DC">
        <w:rPr>
          <w:rFonts w:asciiTheme="majorHAnsi" w:hAnsiTheme="majorHAnsi" w:cs="Times New Roman"/>
          <w:color w:val="101010"/>
          <w:shd w:val="clear" w:color="auto" w:fill="FFFFFF"/>
        </w:rPr>
        <w:t xml:space="preserve">and a hackathon. </w:t>
      </w:r>
    </w:p>
    <w:p w14:paraId="75700B57" w14:textId="77777777" w:rsidR="00702A2C" w:rsidRDefault="00702A2C" w:rsidP="00D008F7">
      <w:pPr>
        <w:spacing w:after="0"/>
        <w:jc w:val="both"/>
        <w:rPr>
          <w:rFonts w:asciiTheme="majorHAnsi" w:hAnsiTheme="majorHAnsi" w:cs="Times New Roman"/>
          <w:color w:val="101010"/>
          <w:shd w:val="clear" w:color="auto" w:fill="FFFFFF"/>
        </w:rPr>
      </w:pPr>
    </w:p>
    <w:p w14:paraId="1F3E5A4D" w14:textId="4B88705C" w:rsidR="00A16042" w:rsidRPr="00B57104" w:rsidRDefault="005069DC" w:rsidP="00D008F7">
      <w:pPr>
        <w:spacing w:after="0"/>
        <w:jc w:val="both"/>
        <w:rPr>
          <w:rFonts w:asciiTheme="majorHAnsi" w:hAnsiTheme="majorHAnsi" w:cs="Times New Roman"/>
        </w:rPr>
      </w:pPr>
      <w:r>
        <w:rPr>
          <w:rFonts w:asciiTheme="majorHAnsi" w:hAnsiTheme="majorHAnsi" w:cs="Times New Roman"/>
          <w:color w:val="101010"/>
          <w:shd w:val="clear" w:color="auto" w:fill="FFFFFF"/>
        </w:rPr>
        <w:t xml:space="preserve">The </w:t>
      </w:r>
      <w:proofErr w:type="spellStart"/>
      <w:r>
        <w:rPr>
          <w:rFonts w:asciiTheme="majorHAnsi" w:hAnsiTheme="majorHAnsi" w:cs="Times New Roman"/>
          <w:color w:val="101010"/>
          <w:shd w:val="clear" w:color="auto" w:fill="FFFFFF"/>
        </w:rPr>
        <w:t>D’Avatar</w:t>
      </w:r>
      <w:proofErr w:type="spellEnd"/>
      <w:r>
        <w:rPr>
          <w:rFonts w:asciiTheme="majorHAnsi" w:hAnsiTheme="majorHAnsi" w:cs="Times New Roman"/>
          <w:color w:val="101010"/>
          <w:shd w:val="clear" w:color="auto" w:fill="FFFFFF"/>
        </w:rPr>
        <w:t xml:space="preserve"> hackathon on “R</w:t>
      </w:r>
      <w:r w:rsidRPr="005069DC">
        <w:rPr>
          <w:rFonts w:asciiTheme="majorHAnsi" w:hAnsiTheme="majorHAnsi" w:cs="Times New Roman"/>
          <w:color w:val="101010"/>
          <w:shd w:val="clear" w:color="auto" w:fill="FFFFFF"/>
        </w:rPr>
        <w:t>eincarnation of personal data entities in unstructured data sets</w:t>
      </w:r>
      <w:r>
        <w:rPr>
          <w:rFonts w:asciiTheme="majorHAnsi" w:hAnsiTheme="majorHAnsi" w:cs="Times New Roman"/>
          <w:color w:val="101010"/>
          <w:shd w:val="clear" w:color="auto" w:fill="FFFFFF"/>
        </w:rPr>
        <w:t>” is being held in collaboration with IBM and addresses the very important area of protection of data privacy.</w:t>
      </w:r>
      <w:r w:rsidR="00D63D41">
        <w:rPr>
          <w:rFonts w:asciiTheme="majorHAnsi" w:hAnsiTheme="majorHAnsi" w:cs="Times New Roman"/>
          <w:color w:val="101010"/>
          <w:shd w:val="clear" w:color="auto" w:fill="FFFFFF"/>
        </w:rPr>
        <w:t xml:space="preserve"> This</w:t>
      </w:r>
      <w:r>
        <w:rPr>
          <w:rFonts w:asciiTheme="majorHAnsi" w:hAnsiTheme="majorHAnsi" w:cs="Times New Roman"/>
          <w:color w:val="101010"/>
          <w:shd w:val="clear" w:color="auto" w:fill="FFFFFF"/>
        </w:rPr>
        <w:t xml:space="preserve"> hackathon challenge can be worked on by students, researchers,</w:t>
      </w:r>
      <w:r w:rsidR="000C280B">
        <w:rPr>
          <w:rFonts w:asciiTheme="majorHAnsi" w:hAnsiTheme="majorHAnsi" w:cs="Times New Roman"/>
          <w:color w:val="101010"/>
          <w:shd w:val="clear" w:color="auto" w:fill="FFFFFF"/>
        </w:rPr>
        <w:t xml:space="preserve"> academicians and professionals interested in the field of data science. </w:t>
      </w:r>
    </w:p>
    <w:p w14:paraId="15113ACD" w14:textId="77777777" w:rsidR="00D008F7" w:rsidRPr="00D008F7" w:rsidRDefault="00D008F7" w:rsidP="00D008F7">
      <w:pPr>
        <w:spacing w:after="0"/>
        <w:jc w:val="both"/>
        <w:rPr>
          <w:rFonts w:ascii="Adobe Garamond Pro" w:hAnsi="Adobe Garamond Pro" w:cs="Times New Roman"/>
        </w:rPr>
      </w:pPr>
    </w:p>
    <w:p w14:paraId="361AF6B8" w14:textId="5B077AFD" w:rsidR="00B14FAD" w:rsidRDefault="00B14FAD" w:rsidP="00B14FAD">
      <w:pPr>
        <w:shd w:val="clear" w:color="auto" w:fill="FFFFFF"/>
        <w:spacing w:after="0" w:line="240" w:lineRule="auto"/>
        <w:jc w:val="both"/>
        <w:rPr>
          <w:rFonts w:ascii="Cambria" w:eastAsia="Times New Roman" w:hAnsi="Cambria" w:cs="Arial"/>
          <w:b/>
          <w:color w:val="000000"/>
          <w:sz w:val="26"/>
          <w:szCs w:val="26"/>
          <w:lang w:eastAsia="en-IN"/>
        </w:rPr>
      </w:pPr>
      <w:r>
        <w:rPr>
          <w:rFonts w:ascii="Cambria" w:eastAsia="Times New Roman" w:hAnsi="Cambria" w:cs="Arial"/>
          <w:b/>
          <w:color w:val="000000"/>
          <w:sz w:val="26"/>
          <w:szCs w:val="26"/>
          <w:lang w:eastAsia="en-IN"/>
        </w:rPr>
        <w:t xml:space="preserve">- </w:t>
      </w:r>
      <w:r w:rsidRPr="0002127C">
        <w:rPr>
          <w:rFonts w:ascii="Cambria" w:eastAsia="Times New Roman" w:hAnsi="Cambria" w:cs="Arial"/>
          <w:b/>
          <w:color w:val="000000"/>
          <w:sz w:val="26"/>
          <w:szCs w:val="26"/>
          <w:lang w:eastAsia="en-IN"/>
        </w:rPr>
        <w:t xml:space="preserve">The End </w:t>
      </w:r>
      <w:r w:rsidR="00D008F7">
        <w:rPr>
          <w:rFonts w:ascii="Cambria" w:eastAsia="Times New Roman" w:hAnsi="Cambria" w:cs="Arial"/>
          <w:b/>
          <w:color w:val="000000"/>
          <w:sz w:val="26"/>
          <w:szCs w:val="26"/>
          <w:lang w:eastAsia="en-IN"/>
        </w:rPr>
        <w:t>–</w:t>
      </w:r>
    </w:p>
    <w:p w14:paraId="37067391" w14:textId="49061F0A" w:rsidR="00D008F7" w:rsidRDefault="00D008F7" w:rsidP="00B14FAD">
      <w:pPr>
        <w:shd w:val="clear" w:color="auto" w:fill="FFFFFF"/>
        <w:spacing w:after="0" w:line="240" w:lineRule="auto"/>
        <w:jc w:val="both"/>
        <w:rPr>
          <w:rFonts w:ascii="Cambria" w:eastAsia="Times New Roman" w:hAnsi="Cambria" w:cs="Arial"/>
          <w:b/>
          <w:color w:val="000000"/>
          <w:sz w:val="26"/>
          <w:szCs w:val="26"/>
          <w:lang w:eastAsia="en-IN"/>
        </w:rPr>
      </w:pPr>
    </w:p>
    <w:p w14:paraId="398B2A49" w14:textId="77777777" w:rsidR="00B57104" w:rsidRPr="00B57104" w:rsidRDefault="00B57104" w:rsidP="00B57104">
      <w:pPr>
        <w:rPr>
          <w:b/>
          <w:sz w:val="20"/>
          <w:szCs w:val="20"/>
        </w:rPr>
      </w:pPr>
      <w:r w:rsidRPr="00B57104">
        <w:rPr>
          <w:b/>
          <w:sz w:val="20"/>
          <w:szCs w:val="20"/>
        </w:rPr>
        <w:t xml:space="preserve">About Indian Institute of Management Ahmedabad (IIMA) </w:t>
      </w:r>
    </w:p>
    <w:p w14:paraId="2AE21234" w14:textId="77777777" w:rsidR="00B57104" w:rsidRPr="00B57104" w:rsidRDefault="00B57104" w:rsidP="00B57104">
      <w:pPr>
        <w:jc w:val="both"/>
        <w:rPr>
          <w:bCs/>
          <w:i/>
          <w:iCs/>
          <w:sz w:val="20"/>
          <w:szCs w:val="20"/>
        </w:rPr>
      </w:pPr>
      <w:r w:rsidRPr="00B57104">
        <w:rPr>
          <w:bCs/>
          <w:i/>
          <w:iCs/>
          <w:sz w:val="20"/>
          <w:szCs w:val="20"/>
        </w:rPr>
        <w:t xml:space="preserve">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high-performance work environment of stretch, autonomy, and teamwork; and strategic growth while maintaining emphasis on quality. </w:t>
      </w:r>
    </w:p>
    <w:p w14:paraId="3DE12D02" w14:textId="77777777" w:rsidR="00B57104" w:rsidRPr="00B57104" w:rsidRDefault="00B57104" w:rsidP="00B57104">
      <w:pPr>
        <w:jc w:val="both"/>
        <w:rPr>
          <w:bCs/>
          <w:i/>
          <w:iCs/>
          <w:sz w:val="20"/>
          <w:szCs w:val="20"/>
        </w:rPr>
      </w:pPr>
      <w:r w:rsidRPr="00B57104">
        <w:rPr>
          <w:bCs/>
          <w:i/>
          <w:iCs/>
          <w:sz w:val="20"/>
          <w:szCs w:val="20"/>
        </w:rPr>
        <w:t xml:space="preserve">The flagship Post Graduate </w:t>
      </w:r>
      <w:proofErr w:type="spellStart"/>
      <w:r w:rsidRPr="00B57104">
        <w:rPr>
          <w:bCs/>
          <w:i/>
          <w:iCs/>
          <w:sz w:val="20"/>
          <w:szCs w:val="20"/>
        </w:rPr>
        <w:t>Programme</w:t>
      </w:r>
      <w:proofErr w:type="spellEnd"/>
      <w:r w:rsidRPr="00B57104">
        <w:rPr>
          <w:bCs/>
          <w:i/>
          <w:iCs/>
          <w:sz w:val="20"/>
          <w:szCs w:val="20"/>
        </w:rPr>
        <w:t xml:space="preserve"> (PGP) is ranked 21st in the Financial Times Masters in Management Ranking 2017. As per the Financial Times’ Global MBA Ranking 2017, IIMA’s Post Graduate </w:t>
      </w:r>
      <w:proofErr w:type="spellStart"/>
      <w:r w:rsidRPr="00B57104">
        <w:rPr>
          <w:bCs/>
          <w:i/>
          <w:iCs/>
          <w:sz w:val="20"/>
          <w:szCs w:val="20"/>
        </w:rPr>
        <w:t>Programme</w:t>
      </w:r>
      <w:proofErr w:type="spellEnd"/>
      <w:r w:rsidRPr="00B57104">
        <w:rPr>
          <w:bCs/>
          <w:i/>
          <w:iCs/>
          <w:sz w:val="20"/>
          <w:szCs w:val="20"/>
        </w:rPr>
        <w:t xml:space="preserve"> for Executives (PGPX) is ranked 29th in the World. The postgraduate program in food and </w:t>
      </w:r>
      <w:proofErr w:type="spellStart"/>
      <w:r w:rsidRPr="00B57104">
        <w:rPr>
          <w:bCs/>
          <w:i/>
          <w:iCs/>
          <w:sz w:val="20"/>
          <w:szCs w:val="20"/>
        </w:rPr>
        <w:t>Agri</w:t>
      </w:r>
      <w:proofErr w:type="spellEnd"/>
      <w:r w:rsidRPr="00B57104">
        <w:rPr>
          <w:bCs/>
          <w:i/>
          <w:iCs/>
          <w:sz w:val="20"/>
          <w:szCs w:val="20"/>
        </w:rPr>
        <w:t xml:space="preserve"> Business (PGP-FABM) is ranked 1st in the </w:t>
      </w:r>
      <w:proofErr w:type="spellStart"/>
      <w:r w:rsidRPr="00B57104">
        <w:rPr>
          <w:bCs/>
          <w:i/>
          <w:iCs/>
          <w:sz w:val="20"/>
          <w:szCs w:val="20"/>
        </w:rPr>
        <w:t>Eduniversal</w:t>
      </w:r>
      <w:proofErr w:type="spellEnd"/>
      <w:r w:rsidRPr="00B57104">
        <w:rPr>
          <w:bCs/>
          <w:i/>
          <w:iCs/>
          <w:sz w:val="20"/>
          <w:szCs w:val="20"/>
        </w:rPr>
        <w:t xml:space="preserve"> Masters Ranking 2018. IIMA has been ranked as #1 Management institute as per the National Institutional</w:t>
      </w:r>
    </w:p>
    <w:p w14:paraId="02887096" w14:textId="63656FE1" w:rsidR="00B57104" w:rsidRDefault="00B57104" w:rsidP="00B57104">
      <w:pPr>
        <w:jc w:val="both"/>
        <w:rPr>
          <w:bCs/>
          <w:i/>
          <w:iCs/>
          <w:sz w:val="20"/>
          <w:szCs w:val="20"/>
        </w:rPr>
      </w:pPr>
      <w:r w:rsidRPr="00B57104">
        <w:rPr>
          <w:bCs/>
          <w:i/>
          <w:iCs/>
          <w:sz w:val="20"/>
          <w:szCs w:val="20"/>
        </w:rPr>
        <w:t>Ranking Framework (NIRF) rankings of Ministry of Human Resource Development, Government of India.</w:t>
      </w:r>
    </w:p>
    <w:p w14:paraId="458201A6" w14:textId="77777777" w:rsidR="00B57104" w:rsidRPr="00B57104" w:rsidRDefault="00B57104" w:rsidP="00B57104">
      <w:pPr>
        <w:jc w:val="both"/>
        <w:rPr>
          <w:i/>
          <w:sz w:val="20"/>
          <w:szCs w:val="20"/>
        </w:rPr>
      </w:pPr>
    </w:p>
    <w:p w14:paraId="756C1CEE" w14:textId="7D681572" w:rsidR="00056767" w:rsidRDefault="00056767" w:rsidP="00056767">
      <w:pPr>
        <w:pStyle w:val="NormalWeb"/>
        <w:shd w:val="clear" w:color="auto" w:fill="FFFFFF"/>
        <w:jc w:val="both"/>
        <w:rPr>
          <w:color w:val="000000"/>
          <w:spacing w:val="2"/>
          <w:sz w:val="20"/>
          <w:szCs w:val="20"/>
        </w:rPr>
      </w:pPr>
      <w:r w:rsidRPr="00F75EE0">
        <w:rPr>
          <w:color w:val="000000"/>
          <w:spacing w:val="2"/>
          <w:sz w:val="20"/>
          <w:szCs w:val="20"/>
        </w:rPr>
        <w:lastRenderedPageBreak/>
        <w:t>For media queries, please contact:</w:t>
      </w:r>
    </w:p>
    <w:p w14:paraId="7984F0F2" w14:textId="380365FB" w:rsidR="00056767" w:rsidRPr="00056767" w:rsidRDefault="00056767" w:rsidP="00056767">
      <w:pPr>
        <w:pStyle w:val="NormalWeb"/>
        <w:shd w:val="clear" w:color="auto" w:fill="FFFFFF"/>
        <w:spacing w:before="0" w:beforeAutospacing="0" w:after="0" w:afterAutospacing="0"/>
        <w:jc w:val="both"/>
        <w:rPr>
          <w:b/>
          <w:color w:val="000000"/>
          <w:spacing w:val="2"/>
          <w:sz w:val="20"/>
          <w:szCs w:val="20"/>
        </w:rPr>
      </w:pPr>
      <w:r w:rsidRPr="00056767">
        <w:rPr>
          <w:b/>
          <w:color w:val="000000"/>
          <w:spacing w:val="2"/>
          <w:sz w:val="20"/>
          <w:szCs w:val="20"/>
        </w:rPr>
        <w:t xml:space="preserve">Mr. Deepak Bhatt </w:t>
      </w:r>
    </w:p>
    <w:p w14:paraId="7C1C7E01" w14:textId="77777777" w:rsidR="00056767" w:rsidRPr="00F75EE0" w:rsidRDefault="00056767" w:rsidP="00056767">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Manager, Communications</w:t>
      </w:r>
    </w:p>
    <w:p w14:paraId="6C1AE392" w14:textId="77777777" w:rsidR="00056767" w:rsidRPr="00F75EE0" w:rsidRDefault="00056767" w:rsidP="00056767">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Email: mngr-comm@iima.ac.in | Phone: 079-66324683 (O)</w:t>
      </w:r>
    </w:p>
    <w:p w14:paraId="5E9957F1" w14:textId="77777777" w:rsidR="00056767" w:rsidRDefault="00056767" w:rsidP="00056767">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Mobile: +91-94262-29429</w:t>
      </w:r>
    </w:p>
    <w:p w14:paraId="3BCF94CA" w14:textId="77777777" w:rsidR="00056767" w:rsidRDefault="00056767" w:rsidP="00056767">
      <w:pPr>
        <w:pStyle w:val="NormalWeb"/>
        <w:shd w:val="clear" w:color="auto" w:fill="FFFFFF"/>
        <w:spacing w:before="0" w:beforeAutospacing="0" w:after="0" w:afterAutospacing="0"/>
        <w:jc w:val="both"/>
        <w:rPr>
          <w:color w:val="000000"/>
          <w:spacing w:val="2"/>
          <w:sz w:val="20"/>
          <w:szCs w:val="20"/>
        </w:rPr>
      </w:pPr>
    </w:p>
    <w:p w14:paraId="258BD3DD" w14:textId="77777777" w:rsidR="00056767" w:rsidRPr="00056767" w:rsidRDefault="00056767" w:rsidP="00056767">
      <w:pPr>
        <w:pStyle w:val="NormalWeb"/>
        <w:shd w:val="clear" w:color="auto" w:fill="FFFFFF"/>
        <w:spacing w:before="0" w:beforeAutospacing="0" w:after="0" w:afterAutospacing="0"/>
        <w:jc w:val="both"/>
        <w:rPr>
          <w:b/>
          <w:color w:val="000000"/>
          <w:spacing w:val="2"/>
          <w:sz w:val="20"/>
          <w:szCs w:val="20"/>
        </w:rPr>
      </w:pPr>
      <w:r w:rsidRPr="00056767">
        <w:rPr>
          <w:b/>
          <w:color w:val="000000"/>
          <w:spacing w:val="2"/>
          <w:sz w:val="20"/>
          <w:szCs w:val="20"/>
        </w:rPr>
        <w:t xml:space="preserve">Ms. </w:t>
      </w:r>
      <w:proofErr w:type="spellStart"/>
      <w:r w:rsidRPr="00056767">
        <w:rPr>
          <w:b/>
          <w:color w:val="000000"/>
          <w:spacing w:val="2"/>
          <w:sz w:val="20"/>
          <w:szCs w:val="20"/>
        </w:rPr>
        <w:t>Mitaaly</w:t>
      </w:r>
      <w:proofErr w:type="spellEnd"/>
      <w:r w:rsidRPr="00056767">
        <w:rPr>
          <w:b/>
          <w:color w:val="000000"/>
          <w:spacing w:val="2"/>
          <w:sz w:val="20"/>
          <w:szCs w:val="20"/>
        </w:rPr>
        <w:t xml:space="preserve"> Naidu </w:t>
      </w:r>
    </w:p>
    <w:p w14:paraId="004B8DE5" w14:textId="77777777" w:rsidR="00056767" w:rsidRPr="00F75EE0" w:rsidRDefault="00056767" w:rsidP="00056767">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Executive, Public Relations</w:t>
      </w:r>
    </w:p>
    <w:p w14:paraId="6D8F3E0A" w14:textId="77777777" w:rsidR="00056767" w:rsidRPr="00F75EE0" w:rsidRDefault="00056767" w:rsidP="00056767">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Email: pr@iima.ac.in | Phone: 079-66324684 (O)</w:t>
      </w:r>
    </w:p>
    <w:p w14:paraId="1CC8570D" w14:textId="656F5CE2" w:rsidR="00056767" w:rsidRPr="00F75EE0" w:rsidRDefault="00056767" w:rsidP="00056767">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Mobile: +91-7069074816</w:t>
      </w:r>
    </w:p>
    <w:p w14:paraId="4CC05FFE" w14:textId="77777777" w:rsidR="00056767" w:rsidRPr="00F75EE0" w:rsidRDefault="00056767" w:rsidP="00056767">
      <w:pPr>
        <w:pStyle w:val="NormalWeb"/>
        <w:shd w:val="clear" w:color="auto" w:fill="FFFFFF"/>
        <w:jc w:val="both"/>
        <w:rPr>
          <w:color w:val="000000"/>
          <w:spacing w:val="2"/>
          <w:sz w:val="20"/>
          <w:szCs w:val="20"/>
        </w:rPr>
      </w:pPr>
      <w:r w:rsidRPr="00F75EE0">
        <w:rPr>
          <w:color w:val="000000"/>
          <w:spacing w:val="2"/>
          <w:sz w:val="20"/>
          <w:szCs w:val="20"/>
        </w:rPr>
        <w:t xml:space="preserve">Website: </w:t>
      </w:r>
      <w:hyperlink r:id="rId9" w:history="1">
        <w:r w:rsidRPr="00F75EE0">
          <w:rPr>
            <w:rStyle w:val="Hyperlink"/>
            <w:spacing w:val="2"/>
            <w:sz w:val="20"/>
            <w:szCs w:val="20"/>
          </w:rPr>
          <w:t>www.iima.ac.in</w:t>
        </w:r>
      </w:hyperlink>
    </w:p>
    <w:p w14:paraId="201ABFDA" w14:textId="77777777" w:rsidR="00A45094" w:rsidRDefault="00A45094" w:rsidP="00B14FAD">
      <w:pPr>
        <w:shd w:val="clear" w:color="auto" w:fill="FFFFFF"/>
        <w:spacing w:after="0" w:line="240" w:lineRule="auto"/>
        <w:jc w:val="both"/>
        <w:rPr>
          <w:rFonts w:ascii="Cambria" w:eastAsia="Times New Roman" w:hAnsi="Cambria" w:cs="Arial"/>
          <w:b/>
          <w:color w:val="000000"/>
          <w:sz w:val="26"/>
          <w:szCs w:val="26"/>
          <w:lang w:eastAsia="en-IN"/>
        </w:rPr>
      </w:pPr>
    </w:p>
    <w:p w14:paraId="0AE1A864" w14:textId="625DE311" w:rsidR="00D008F7" w:rsidRDefault="00D008F7" w:rsidP="00B14FAD">
      <w:pPr>
        <w:shd w:val="clear" w:color="auto" w:fill="FFFFFF"/>
        <w:spacing w:after="0" w:line="240" w:lineRule="auto"/>
        <w:jc w:val="both"/>
        <w:rPr>
          <w:rFonts w:ascii="Cambria" w:eastAsia="Times New Roman" w:hAnsi="Cambria" w:cs="Arial"/>
          <w:b/>
          <w:color w:val="000000"/>
          <w:sz w:val="26"/>
          <w:szCs w:val="26"/>
          <w:lang w:eastAsia="en-IN"/>
        </w:rPr>
      </w:pPr>
    </w:p>
    <w:p w14:paraId="049EDA2B" w14:textId="77777777" w:rsidR="00B14FAD" w:rsidRPr="00A52E1D" w:rsidRDefault="00B14FAD" w:rsidP="00AD179E">
      <w:pPr>
        <w:jc w:val="both"/>
        <w:rPr>
          <w:rFonts w:ascii="Times New Roman" w:hAnsi="Times New Roman" w:cs="Times New Roman"/>
          <w:sz w:val="24"/>
          <w:szCs w:val="24"/>
        </w:rPr>
      </w:pPr>
    </w:p>
    <w:sectPr w:rsidR="00B14FAD" w:rsidRPr="00A52E1D" w:rsidSect="00A4509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7FE3B" w14:textId="77777777" w:rsidR="000B52B1" w:rsidRDefault="000B52B1" w:rsidP="00F3317B">
      <w:pPr>
        <w:spacing w:after="0" w:line="240" w:lineRule="auto"/>
      </w:pPr>
      <w:r>
        <w:separator/>
      </w:r>
    </w:p>
  </w:endnote>
  <w:endnote w:type="continuationSeparator" w:id="0">
    <w:p w14:paraId="61D29A53" w14:textId="77777777" w:rsidR="000B52B1" w:rsidRDefault="000B52B1" w:rsidP="00F3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ta Condensed">
    <w:altName w:val="Calibri"/>
    <w:panose1 w:val="00000000000000000000"/>
    <w:charset w:val="00"/>
    <w:family w:val="swiss"/>
    <w:notTrueType/>
    <w:pitch w:val="default"/>
    <w:sig w:usb0="00000003" w:usb1="00000000" w:usb2="00000000" w:usb3="00000000" w:csb0="00000001"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B2385" w14:textId="77777777" w:rsidR="00F3317B" w:rsidRDefault="00F3317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B22E8" w14:textId="77777777" w:rsidR="00F3317B" w:rsidRDefault="00F3317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46523" w14:textId="77777777" w:rsidR="00F3317B" w:rsidRDefault="00F331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F37E3" w14:textId="77777777" w:rsidR="000B52B1" w:rsidRDefault="000B52B1" w:rsidP="00F3317B">
      <w:pPr>
        <w:spacing w:after="0" w:line="240" w:lineRule="auto"/>
      </w:pPr>
      <w:r>
        <w:separator/>
      </w:r>
    </w:p>
  </w:footnote>
  <w:footnote w:type="continuationSeparator" w:id="0">
    <w:p w14:paraId="4D740606" w14:textId="77777777" w:rsidR="000B52B1" w:rsidRDefault="000B52B1" w:rsidP="00F33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8305B" w14:textId="77777777" w:rsidR="00F3317B" w:rsidRDefault="00F331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0950" w14:textId="555816A5" w:rsidR="00F3317B" w:rsidRDefault="00F3317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47102" w14:textId="77777777" w:rsidR="00F3317B" w:rsidRDefault="00F331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F8"/>
    <w:rsid w:val="00056767"/>
    <w:rsid w:val="000A1124"/>
    <w:rsid w:val="000B52B1"/>
    <w:rsid w:val="000C280B"/>
    <w:rsid w:val="00193F71"/>
    <w:rsid w:val="001C7A77"/>
    <w:rsid w:val="001F0CC2"/>
    <w:rsid w:val="00230AF0"/>
    <w:rsid w:val="00256F06"/>
    <w:rsid w:val="00332585"/>
    <w:rsid w:val="003E07D5"/>
    <w:rsid w:val="00434CDC"/>
    <w:rsid w:val="004D1A0E"/>
    <w:rsid w:val="004E5D8B"/>
    <w:rsid w:val="00504DF6"/>
    <w:rsid w:val="005069DC"/>
    <w:rsid w:val="0061412D"/>
    <w:rsid w:val="00676FBD"/>
    <w:rsid w:val="006770E5"/>
    <w:rsid w:val="006B5DF9"/>
    <w:rsid w:val="006E659D"/>
    <w:rsid w:val="00701848"/>
    <w:rsid w:val="00702A2C"/>
    <w:rsid w:val="007162C9"/>
    <w:rsid w:val="00830DF8"/>
    <w:rsid w:val="0083574F"/>
    <w:rsid w:val="00854B42"/>
    <w:rsid w:val="0094790F"/>
    <w:rsid w:val="00947A3C"/>
    <w:rsid w:val="0099406F"/>
    <w:rsid w:val="00A16042"/>
    <w:rsid w:val="00A45094"/>
    <w:rsid w:val="00A52E1D"/>
    <w:rsid w:val="00AA61DD"/>
    <w:rsid w:val="00AB4272"/>
    <w:rsid w:val="00AC3BC2"/>
    <w:rsid w:val="00AD179E"/>
    <w:rsid w:val="00AD48DE"/>
    <w:rsid w:val="00B13F30"/>
    <w:rsid w:val="00B14FAD"/>
    <w:rsid w:val="00B33BC6"/>
    <w:rsid w:val="00B57104"/>
    <w:rsid w:val="00BD6499"/>
    <w:rsid w:val="00D008F7"/>
    <w:rsid w:val="00D341C7"/>
    <w:rsid w:val="00D363AD"/>
    <w:rsid w:val="00D52256"/>
    <w:rsid w:val="00D63D41"/>
    <w:rsid w:val="00D65B75"/>
    <w:rsid w:val="00D72182"/>
    <w:rsid w:val="00D97584"/>
    <w:rsid w:val="00DD1F39"/>
    <w:rsid w:val="00DF0FC6"/>
    <w:rsid w:val="00E07A92"/>
    <w:rsid w:val="00E148CF"/>
    <w:rsid w:val="00EB280A"/>
    <w:rsid w:val="00F3317B"/>
    <w:rsid w:val="00FF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A652B"/>
  <w15:docId w15:val="{1BCBF3E2-4F11-4069-AEBD-F2F55326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FAD"/>
    <w:rPr>
      <w:rFonts w:ascii="Tahoma" w:hAnsi="Tahoma" w:cs="Tahoma"/>
      <w:sz w:val="16"/>
      <w:szCs w:val="16"/>
    </w:rPr>
  </w:style>
  <w:style w:type="paragraph" w:styleId="NoSpacing">
    <w:name w:val="No Spacing"/>
    <w:uiPriority w:val="1"/>
    <w:qFormat/>
    <w:rsid w:val="00B14FAD"/>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B14FAD"/>
    <w:rPr>
      <w:strike w:val="0"/>
      <w:dstrike w:val="0"/>
      <w:color w:val="007CA5"/>
      <w:u w:val="none"/>
      <w:effect w:val="none"/>
    </w:rPr>
  </w:style>
  <w:style w:type="paragraph" w:customStyle="1" w:styleId="Default">
    <w:name w:val="Default"/>
    <w:rsid w:val="00AD179E"/>
    <w:pPr>
      <w:autoSpaceDE w:val="0"/>
      <w:autoSpaceDN w:val="0"/>
      <w:adjustRightInd w:val="0"/>
      <w:spacing w:after="0" w:line="240" w:lineRule="auto"/>
    </w:pPr>
    <w:rPr>
      <w:rFonts w:ascii="Formata Condensed" w:hAnsi="Formata Condensed" w:cs="Formata Condensed"/>
      <w:color w:val="000000"/>
      <w:sz w:val="24"/>
      <w:szCs w:val="24"/>
      <w:lang w:val="en-IN"/>
    </w:rPr>
  </w:style>
  <w:style w:type="paragraph" w:styleId="BodyText">
    <w:name w:val="Body Text"/>
    <w:basedOn w:val="Normal"/>
    <w:link w:val="BodyTextChar"/>
    <w:uiPriority w:val="1"/>
    <w:qFormat/>
    <w:rsid w:val="00D008F7"/>
    <w:pPr>
      <w:widowControl w:val="0"/>
      <w:spacing w:before="97" w:after="0" w:line="240" w:lineRule="auto"/>
      <w:ind w:left="1247" w:hanging="397"/>
    </w:pPr>
    <w:rPr>
      <w:rFonts w:ascii="Adobe Garamond Pro" w:eastAsia="Adobe Garamond Pro" w:hAnsi="Adobe Garamond Pro"/>
    </w:rPr>
  </w:style>
  <w:style w:type="character" w:customStyle="1" w:styleId="BodyTextChar">
    <w:name w:val="Body Text Char"/>
    <w:basedOn w:val="DefaultParagraphFont"/>
    <w:link w:val="BodyText"/>
    <w:uiPriority w:val="1"/>
    <w:rsid w:val="00D008F7"/>
    <w:rPr>
      <w:rFonts w:ascii="Adobe Garamond Pro" w:eastAsia="Adobe Garamond Pro" w:hAnsi="Adobe Garamond Pro"/>
    </w:rPr>
  </w:style>
  <w:style w:type="paragraph" w:styleId="Header">
    <w:name w:val="header"/>
    <w:basedOn w:val="Normal"/>
    <w:link w:val="HeaderChar"/>
    <w:uiPriority w:val="99"/>
    <w:unhideWhenUsed/>
    <w:rsid w:val="00F33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17B"/>
  </w:style>
  <w:style w:type="paragraph" w:styleId="Footer">
    <w:name w:val="footer"/>
    <w:basedOn w:val="Normal"/>
    <w:link w:val="FooterChar"/>
    <w:uiPriority w:val="99"/>
    <w:unhideWhenUsed/>
    <w:rsid w:val="00F33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17B"/>
  </w:style>
  <w:style w:type="paragraph" w:styleId="NormalWeb">
    <w:name w:val="Normal (Web)"/>
    <w:basedOn w:val="Normal"/>
    <w:uiPriority w:val="99"/>
    <w:semiHidden/>
    <w:unhideWhenUsed/>
    <w:rsid w:val="0005676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www.iima.ac.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D2133-082F-422D-A7A2-6094A0F1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Mitaalyn</cp:lastModifiedBy>
  <cp:revision>12</cp:revision>
  <cp:lastPrinted>2017-11-03T07:25:00Z</cp:lastPrinted>
  <dcterms:created xsi:type="dcterms:W3CDTF">2019-02-06T11:34:00Z</dcterms:created>
  <dcterms:modified xsi:type="dcterms:W3CDTF">2019-02-07T06:23:00Z</dcterms:modified>
</cp:coreProperties>
</file>