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188B6" w14:textId="174F3447" w:rsidR="001E0179" w:rsidRPr="001D7622" w:rsidRDefault="001E0179" w:rsidP="001E0179">
      <w:pPr>
        <w:spacing w:line="360" w:lineRule="auto"/>
        <w:jc w:val="both"/>
        <w:rPr>
          <w:rFonts w:ascii="Times New Roman" w:hAnsi="Times New Roman" w:cs="Times New Roman"/>
          <w:b/>
          <w:sz w:val="36"/>
        </w:rPr>
      </w:pPr>
      <w:r w:rsidRPr="001D7622">
        <w:rPr>
          <w:rFonts w:ascii="Times New Roman" w:hAnsi="Times New Roman" w:cs="Times New Roman"/>
          <w:noProof/>
        </w:rPr>
        <w:drawing>
          <wp:anchor distT="0" distB="0" distL="114300" distR="114300" simplePos="0" relativeHeight="251659264" behindDoc="1" locked="0" layoutInCell="1" allowOverlap="1" wp14:anchorId="088AA38B" wp14:editId="1A6558B5">
            <wp:simplePos x="0" y="0"/>
            <wp:positionH relativeFrom="column">
              <wp:posOffset>4476750</wp:posOffset>
            </wp:positionH>
            <wp:positionV relativeFrom="paragraph">
              <wp:posOffset>-28575</wp:posOffset>
            </wp:positionV>
            <wp:extent cx="1104900" cy="1104900"/>
            <wp:effectExtent l="0" t="0" r="0" b="0"/>
            <wp:wrapTight wrapText="bothSides">
              <wp:wrapPolygon edited="0">
                <wp:start x="0" y="0"/>
                <wp:lineTo x="0" y="21228"/>
                <wp:lineTo x="21228" y="21228"/>
                <wp:lineTo x="212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lacement Committee\Finals\IIMA Logo.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04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7622">
        <w:rPr>
          <w:rFonts w:ascii="Times New Roman" w:hAnsi="Times New Roman" w:cs="Times New Roman"/>
          <w:b/>
          <w:sz w:val="36"/>
        </w:rPr>
        <w:t>PGP-</w:t>
      </w:r>
      <w:r w:rsidR="00E0747B">
        <w:rPr>
          <w:rFonts w:ascii="Times New Roman" w:hAnsi="Times New Roman" w:cs="Times New Roman"/>
          <w:b/>
          <w:sz w:val="36"/>
        </w:rPr>
        <w:t>F</w:t>
      </w:r>
      <w:r w:rsidRPr="001D7622">
        <w:rPr>
          <w:rFonts w:ascii="Times New Roman" w:hAnsi="Times New Roman" w:cs="Times New Roman"/>
          <w:b/>
          <w:sz w:val="36"/>
        </w:rPr>
        <w:t xml:space="preserve">ABM </w:t>
      </w:r>
      <w:r w:rsidR="005949EF">
        <w:rPr>
          <w:rFonts w:ascii="Times New Roman" w:hAnsi="Times New Roman" w:cs="Times New Roman"/>
          <w:b/>
          <w:sz w:val="36"/>
        </w:rPr>
        <w:t>FINAL</w:t>
      </w:r>
      <w:r w:rsidR="006C62F9">
        <w:rPr>
          <w:rFonts w:ascii="Times New Roman" w:hAnsi="Times New Roman" w:cs="Times New Roman"/>
          <w:b/>
          <w:sz w:val="36"/>
        </w:rPr>
        <w:t xml:space="preserve"> PLACEMENTS 2018</w:t>
      </w:r>
    </w:p>
    <w:p w14:paraId="538696A4" w14:textId="77777777" w:rsidR="001E0179" w:rsidRDefault="001E0179" w:rsidP="001E0179">
      <w:pPr>
        <w:spacing w:line="360" w:lineRule="auto"/>
        <w:jc w:val="both"/>
        <w:rPr>
          <w:rFonts w:ascii="Times New Roman" w:hAnsi="Times New Roman" w:cs="Times New Roman"/>
          <w:b/>
          <w:color w:val="215868" w:themeColor="accent5" w:themeShade="80"/>
          <w:sz w:val="32"/>
        </w:rPr>
      </w:pPr>
      <w:r w:rsidRPr="001D7622">
        <w:rPr>
          <w:rFonts w:ascii="Times New Roman" w:hAnsi="Times New Roman" w:cs="Times New Roman"/>
          <w:b/>
          <w:color w:val="215868" w:themeColor="accent5" w:themeShade="80"/>
          <w:sz w:val="32"/>
        </w:rPr>
        <w:t>IIM AHMEDABAD</w:t>
      </w:r>
    </w:p>
    <w:p w14:paraId="38841D4B" w14:textId="77777777" w:rsidR="00D04B3D" w:rsidRPr="001D7622" w:rsidRDefault="00D04B3D" w:rsidP="001E0179">
      <w:pPr>
        <w:spacing w:line="360" w:lineRule="auto"/>
        <w:jc w:val="both"/>
        <w:rPr>
          <w:rFonts w:ascii="Times New Roman" w:hAnsi="Times New Roman" w:cs="Times New Roman"/>
          <w:b/>
          <w:color w:val="215868" w:themeColor="accent5" w:themeShade="80"/>
          <w:sz w:val="32"/>
        </w:rPr>
      </w:pPr>
    </w:p>
    <w:p w14:paraId="6D4DFA53" w14:textId="77777777" w:rsidR="001E0179" w:rsidRPr="001D7622" w:rsidRDefault="001E0179" w:rsidP="001E0179">
      <w:pPr>
        <w:spacing w:line="360" w:lineRule="auto"/>
        <w:jc w:val="both"/>
        <w:rPr>
          <w:rFonts w:ascii="Times New Roman" w:hAnsi="Times New Roman" w:cs="Times New Roman"/>
        </w:rPr>
      </w:pPr>
      <w:r w:rsidRPr="001D7622">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A706117" wp14:editId="64497E7A">
                <wp:simplePos x="0" y="0"/>
                <wp:positionH relativeFrom="column">
                  <wp:posOffset>9525</wp:posOffset>
                </wp:positionH>
                <wp:positionV relativeFrom="paragraph">
                  <wp:posOffset>116205</wp:posOffset>
                </wp:positionV>
                <wp:extent cx="5695950" cy="9525"/>
                <wp:effectExtent l="57150" t="57150" r="57150" b="47625"/>
                <wp:wrapNone/>
                <wp:docPr id="2" name="Straight Connector 2"/>
                <wp:cNvGraphicFramePr/>
                <a:graphic xmlns:a="http://schemas.openxmlformats.org/drawingml/2006/main">
                  <a:graphicData uri="http://schemas.microsoft.com/office/word/2010/wordprocessingShape">
                    <wps:wsp>
                      <wps:cNvCnPr/>
                      <wps:spPr>
                        <a:xfrm>
                          <a:off x="0" y="0"/>
                          <a:ext cx="5695950" cy="9525"/>
                        </a:xfrm>
                        <a:prstGeom prst="line">
                          <a:avLst/>
                        </a:prstGeom>
                        <a:ln>
                          <a:solidFill>
                            <a:schemeClr val="accent1">
                              <a:lumMod val="75000"/>
                            </a:schemeClr>
                          </a:solidFill>
                        </a:ln>
                        <a:scene3d>
                          <a:camera prst="orthographicFront"/>
                          <a:lightRig rig="threePt" dir="t"/>
                        </a:scene3d>
                        <a:sp3d extrusionH="101600">
                          <a:extrusionClr>
                            <a:srgbClr val="00B0F0"/>
                          </a:extrusionClr>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FA5E3B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9.15pt" to="449.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" strokecolor="#365f91 [2404]"/>
            </w:pict>
          </mc:Fallback>
        </mc:AlternateContent>
      </w:r>
    </w:p>
    <w:p w14:paraId="63893FCE" w14:textId="776B8884" w:rsidR="001E0179" w:rsidRPr="001D7622" w:rsidRDefault="007514A4" w:rsidP="001E0179">
      <w:pPr>
        <w:spacing w:line="360" w:lineRule="auto"/>
        <w:jc w:val="both"/>
        <w:rPr>
          <w:rFonts w:ascii="Times New Roman" w:hAnsi="Times New Roman" w:cs="Times New Roman"/>
          <w:b/>
          <w:sz w:val="28"/>
        </w:rPr>
      </w:pPr>
      <w:r>
        <w:rPr>
          <w:rFonts w:ascii="Times New Roman" w:hAnsi="Times New Roman" w:cs="Times New Roman"/>
          <w:b/>
          <w:sz w:val="28"/>
        </w:rPr>
        <w:t xml:space="preserve"> February </w:t>
      </w:r>
      <w:r w:rsidR="007F4A65">
        <w:rPr>
          <w:rFonts w:ascii="Times New Roman" w:hAnsi="Times New Roman" w:cs="Times New Roman"/>
          <w:b/>
          <w:sz w:val="28"/>
        </w:rPr>
        <w:t>1</w:t>
      </w:r>
      <w:r w:rsidR="008874ED">
        <w:rPr>
          <w:rFonts w:ascii="Times New Roman" w:hAnsi="Times New Roman" w:cs="Times New Roman"/>
          <w:b/>
          <w:sz w:val="28"/>
        </w:rPr>
        <w:t>7</w:t>
      </w:r>
      <w:r w:rsidR="007F4A65">
        <w:rPr>
          <w:rFonts w:ascii="Times New Roman" w:hAnsi="Times New Roman" w:cs="Times New Roman"/>
          <w:b/>
          <w:sz w:val="28"/>
        </w:rPr>
        <w:t xml:space="preserve">, </w:t>
      </w:r>
      <w:r>
        <w:rPr>
          <w:rFonts w:ascii="Times New Roman" w:hAnsi="Times New Roman" w:cs="Times New Roman"/>
          <w:b/>
          <w:sz w:val="28"/>
        </w:rPr>
        <w:t>2018</w:t>
      </w:r>
    </w:p>
    <w:p w14:paraId="2361B334" w14:textId="77777777" w:rsidR="001E0179" w:rsidRPr="001D7622" w:rsidRDefault="001E0179" w:rsidP="001E0179">
      <w:pPr>
        <w:spacing w:line="360" w:lineRule="auto"/>
        <w:jc w:val="both"/>
        <w:rPr>
          <w:rFonts w:ascii="Times New Roman" w:hAnsi="Times New Roman" w:cs="Times New Roman"/>
          <w:b/>
          <w:sz w:val="28"/>
        </w:rPr>
      </w:pPr>
      <w:r w:rsidRPr="001D7622">
        <w:rPr>
          <w:rFonts w:ascii="Times New Roman" w:hAnsi="Times New Roman" w:cs="Times New Roman"/>
          <w:b/>
          <w:sz w:val="28"/>
        </w:rPr>
        <w:t>Ahmedabad</w:t>
      </w:r>
    </w:p>
    <w:p w14:paraId="77D64756" w14:textId="73612D75" w:rsidR="003F2D3D" w:rsidRDefault="00601CE6" w:rsidP="00375D51">
      <w:pPr>
        <w:spacing w:line="276" w:lineRule="auto"/>
        <w:jc w:val="both"/>
        <w:rPr>
          <w:rFonts w:ascii="Times New Roman" w:hAnsi="Times New Roman" w:cs="Times New Roman"/>
        </w:rPr>
      </w:pPr>
      <w:r>
        <w:rPr>
          <w:rFonts w:ascii="Times New Roman" w:hAnsi="Times New Roman" w:cs="Times New Roman"/>
        </w:rPr>
        <w:t xml:space="preserve">The Final Placement Process for </w:t>
      </w:r>
      <w:r w:rsidR="000B164A">
        <w:rPr>
          <w:rFonts w:ascii="Times New Roman" w:hAnsi="Times New Roman" w:cs="Times New Roman"/>
        </w:rPr>
        <w:t xml:space="preserve">the </w:t>
      </w:r>
      <w:r w:rsidR="005949EF" w:rsidRPr="001E0179">
        <w:rPr>
          <w:rFonts w:ascii="Times New Roman" w:hAnsi="Times New Roman" w:cs="Times New Roman"/>
        </w:rPr>
        <w:t xml:space="preserve">Post-Graduate </w:t>
      </w:r>
      <w:proofErr w:type="spellStart"/>
      <w:r w:rsidR="005949EF" w:rsidRPr="001E0179">
        <w:rPr>
          <w:rFonts w:ascii="Times New Roman" w:hAnsi="Times New Roman" w:cs="Times New Roman"/>
        </w:rPr>
        <w:t>Programme</w:t>
      </w:r>
      <w:proofErr w:type="spellEnd"/>
      <w:r w:rsidR="005949EF" w:rsidRPr="001E0179">
        <w:rPr>
          <w:rFonts w:ascii="Times New Roman" w:hAnsi="Times New Roman" w:cs="Times New Roman"/>
        </w:rPr>
        <w:t xml:space="preserve"> in </w:t>
      </w:r>
      <w:r w:rsidR="00E0747B">
        <w:rPr>
          <w:rFonts w:ascii="Times New Roman" w:hAnsi="Times New Roman" w:cs="Times New Roman"/>
        </w:rPr>
        <w:t xml:space="preserve">Food and </w:t>
      </w:r>
      <w:r w:rsidR="005949EF" w:rsidRPr="001E0179">
        <w:rPr>
          <w:rFonts w:ascii="Times New Roman" w:hAnsi="Times New Roman" w:cs="Times New Roman"/>
        </w:rPr>
        <w:t>Agribusiness Management</w:t>
      </w:r>
      <w:r w:rsidR="007F4A65">
        <w:rPr>
          <w:rFonts w:ascii="Times New Roman" w:hAnsi="Times New Roman" w:cs="Times New Roman"/>
        </w:rPr>
        <w:t xml:space="preserve"> (PGP-FABM</w:t>
      </w:r>
      <w:r w:rsidR="003C1FD3">
        <w:rPr>
          <w:rFonts w:ascii="Times New Roman" w:hAnsi="Times New Roman" w:cs="Times New Roman"/>
        </w:rPr>
        <w:t xml:space="preserve">) </w:t>
      </w:r>
      <w:r w:rsidR="008874ED">
        <w:rPr>
          <w:rFonts w:ascii="Times New Roman" w:hAnsi="Times New Roman" w:cs="Times New Roman"/>
        </w:rPr>
        <w:t xml:space="preserve">at IIMA </w:t>
      </w:r>
      <w:r w:rsidR="003C1FD3">
        <w:rPr>
          <w:rFonts w:ascii="Times New Roman" w:hAnsi="Times New Roman" w:cs="Times New Roman"/>
        </w:rPr>
        <w:t>was</w:t>
      </w:r>
      <w:r w:rsidR="005949EF">
        <w:rPr>
          <w:rFonts w:ascii="Times New Roman" w:hAnsi="Times New Roman" w:cs="Times New Roman"/>
        </w:rPr>
        <w:t xml:space="preserve"> </w:t>
      </w:r>
      <w:r w:rsidR="00AA32E1">
        <w:rPr>
          <w:rFonts w:ascii="Times New Roman" w:hAnsi="Times New Roman" w:cs="Times New Roman"/>
        </w:rPr>
        <w:t xml:space="preserve">successfully </w:t>
      </w:r>
      <w:r w:rsidR="005949EF">
        <w:rPr>
          <w:rFonts w:ascii="Times New Roman" w:hAnsi="Times New Roman" w:cs="Times New Roman"/>
        </w:rPr>
        <w:t xml:space="preserve">completed </w:t>
      </w:r>
      <w:r w:rsidR="000B164A">
        <w:rPr>
          <w:rFonts w:ascii="Times New Roman" w:hAnsi="Times New Roman" w:cs="Times New Roman"/>
        </w:rPr>
        <w:t>on February 13, 2018</w:t>
      </w:r>
      <w:r w:rsidR="005949EF">
        <w:rPr>
          <w:rFonts w:ascii="Times New Roman" w:hAnsi="Times New Roman" w:cs="Times New Roman"/>
        </w:rPr>
        <w:t xml:space="preserve">. The </w:t>
      </w:r>
      <w:r w:rsidR="000B164A">
        <w:rPr>
          <w:rFonts w:ascii="Times New Roman" w:hAnsi="Times New Roman" w:cs="Times New Roman"/>
        </w:rPr>
        <w:t xml:space="preserve">batch of 2016-18, </w:t>
      </w:r>
      <w:r w:rsidR="003C1FD3">
        <w:rPr>
          <w:rFonts w:ascii="Times New Roman" w:hAnsi="Times New Roman" w:cs="Times New Roman"/>
        </w:rPr>
        <w:t>comprising 46</w:t>
      </w:r>
      <w:r w:rsidR="00430747">
        <w:rPr>
          <w:rFonts w:ascii="Times New Roman" w:hAnsi="Times New Roman" w:cs="Times New Roman"/>
        </w:rPr>
        <w:t xml:space="preserve"> students</w:t>
      </w:r>
      <w:r w:rsidR="003F2D3D">
        <w:rPr>
          <w:rFonts w:ascii="Times New Roman" w:hAnsi="Times New Roman" w:cs="Times New Roman"/>
        </w:rPr>
        <w:t xml:space="preserve">, was </w:t>
      </w:r>
      <w:r w:rsidR="00430747">
        <w:rPr>
          <w:rFonts w:ascii="Times New Roman" w:hAnsi="Times New Roman" w:cs="Times New Roman"/>
        </w:rPr>
        <w:t>prese</w:t>
      </w:r>
      <w:r w:rsidR="00D32734">
        <w:rPr>
          <w:rFonts w:ascii="Times New Roman" w:hAnsi="Times New Roman" w:cs="Times New Roman"/>
        </w:rPr>
        <w:t>nted with</w:t>
      </w:r>
      <w:r w:rsidR="003F2D3D">
        <w:rPr>
          <w:rFonts w:ascii="Times New Roman" w:hAnsi="Times New Roman" w:cs="Times New Roman"/>
        </w:rPr>
        <w:t xml:space="preserve"> diverse</w:t>
      </w:r>
      <w:r w:rsidR="00D32734">
        <w:rPr>
          <w:rFonts w:ascii="Times New Roman" w:hAnsi="Times New Roman" w:cs="Times New Roman"/>
        </w:rPr>
        <w:t xml:space="preserve"> opportunities in</w:t>
      </w:r>
      <w:r w:rsidR="00430747">
        <w:rPr>
          <w:rFonts w:ascii="Times New Roman" w:hAnsi="Times New Roman" w:cs="Times New Roman"/>
        </w:rPr>
        <w:t xml:space="preserve"> food, agribusiness and allied sectors. </w:t>
      </w:r>
      <w:r w:rsidR="003F2D3D" w:rsidRPr="003F2D3D">
        <w:rPr>
          <w:rFonts w:ascii="Times New Roman" w:hAnsi="Times New Roman" w:cs="Times New Roman"/>
        </w:rPr>
        <w:t xml:space="preserve">The successful completion of the placement process within a day is a testament to the </w:t>
      </w:r>
      <w:r w:rsidR="003F2D3D">
        <w:rPr>
          <w:rFonts w:ascii="Times New Roman" w:hAnsi="Times New Roman" w:cs="Times New Roman"/>
        </w:rPr>
        <w:t xml:space="preserve">unique pedagogy adopted at the institute, </w:t>
      </w:r>
      <w:r w:rsidR="003F2D3D" w:rsidRPr="003F2D3D">
        <w:rPr>
          <w:rFonts w:ascii="Times New Roman" w:hAnsi="Times New Roman" w:cs="Times New Roman"/>
        </w:rPr>
        <w:t xml:space="preserve">the holistic </w:t>
      </w:r>
      <w:r w:rsidR="003F2D3D">
        <w:rPr>
          <w:rFonts w:ascii="Times New Roman" w:hAnsi="Times New Roman" w:cs="Times New Roman"/>
        </w:rPr>
        <w:t xml:space="preserve">learning experience and </w:t>
      </w:r>
      <w:r w:rsidR="003F2D3D" w:rsidRPr="003F2D3D">
        <w:rPr>
          <w:rFonts w:ascii="Times New Roman" w:hAnsi="Times New Roman" w:cs="Times New Roman"/>
        </w:rPr>
        <w:t>capabilities of the candidates</w:t>
      </w:r>
      <w:r w:rsidR="003F2D3D">
        <w:rPr>
          <w:rFonts w:ascii="Times New Roman" w:hAnsi="Times New Roman" w:cs="Times New Roman"/>
        </w:rPr>
        <w:t xml:space="preserve"> and the </w:t>
      </w:r>
      <w:r w:rsidR="003F2D3D" w:rsidRPr="003F2D3D">
        <w:rPr>
          <w:rFonts w:ascii="Times New Roman" w:hAnsi="Times New Roman" w:cs="Times New Roman"/>
        </w:rPr>
        <w:t>robust placement process that provides adequate flexibility to both the recruiters and the students</w:t>
      </w:r>
      <w:r w:rsidR="003F2D3D">
        <w:rPr>
          <w:rFonts w:ascii="Times New Roman" w:hAnsi="Times New Roman" w:cs="Times New Roman"/>
        </w:rPr>
        <w:t xml:space="preserve">. The dynamic system employed for </w:t>
      </w:r>
      <w:r w:rsidR="003C4A03">
        <w:rPr>
          <w:rFonts w:ascii="Times New Roman" w:hAnsi="Times New Roman" w:cs="Times New Roman"/>
        </w:rPr>
        <w:t>organizing the</w:t>
      </w:r>
      <w:r w:rsidR="003F2D3D">
        <w:rPr>
          <w:rFonts w:ascii="Times New Roman" w:hAnsi="Times New Roman" w:cs="Times New Roman"/>
        </w:rPr>
        <w:t xml:space="preserve"> placement process was well appreciated for matching the candidat</w:t>
      </w:r>
      <w:r w:rsidR="003C4A03">
        <w:rPr>
          <w:rFonts w:ascii="Times New Roman" w:hAnsi="Times New Roman" w:cs="Times New Roman"/>
        </w:rPr>
        <w:t>e talent with the opportunities.</w:t>
      </w:r>
    </w:p>
    <w:p w14:paraId="248C20F6" w14:textId="77777777" w:rsidR="003F2D3D" w:rsidRDefault="003F2D3D" w:rsidP="00375D51">
      <w:pPr>
        <w:spacing w:line="276" w:lineRule="auto"/>
        <w:jc w:val="both"/>
        <w:rPr>
          <w:rFonts w:ascii="Times New Roman" w:hAnsi="Times New Roman" w:cs="Times New Roman"/>
        </w:rPr>
      </w:pPr>
    </w:p>
    <w:p w14:paraId="119515CD" w14:textId="664ED88D" w:rsidR="00B0523D" w:rsidRDefault="00657121" w:rsidP="00375D51">
      <w:pPr>
        <w:spacing w:line="276" w:lineRule="auto"/>
        <w:jc w:val="both"/>
        <w:rPr>
          <w:rFonts w:ascii="Times New Roman" w:hAnsi="Times New Roman" w:cs="Times New Roman"/>
        </w:rPr>
      </w:pPr>
      <w:r>
        <w:rPr>
          <w:rFonts w:ascii="Times New Roman" w:hAnsi="Times New Roman" w:cs="Times New Roman"/>
        </w:rPr>
        <w:t xml:space="preserve">The candidates leveraged their sector-specific knowledge and the managerial competence and business acumen developed during the PGP-FABM </w:t>
      </w:r>
      <w:proofErr w:type="spellStart"/>
      <w:r>
        <w:rPr>
          <w:rFonts w:ascii="Times New Roman" w:hAnsi="Times New Roman" w:cs="Times New Roman"/>
        </w:rPr>
        <w:t>Programme</w:t>
      </w:r>
      <w:proofErr w:type="spellEnd"/>
      <w:r>
        <w:rPr>
          <w:rFonts w:ascii="Times New Roman" w:hAnsi="Times New Roman" w:cs="Times New Roman"/>
        </w:rPr>
        <w:t xml:space="preserve">, to </w:t>
      </w:r>
      <w:r w:rsidR="00433519">
        <w:rPr>
          <w:rFonts w:ascii="Times New Roman" w:hAnsi="Times New Roman" w:cs="Times New Roman"/>
        </w:rPr>
        <w:t xml:space="preserve">deliver an exceptional </w:t>
      </w:r>
      <w:r>
        <w:rPr>
          <w:rFonts w:ascii="Times New Roman" w:hAnsi="Times New Roman" w:cs="Times New Roman"/>
        </w:rPr>
        <w:t>perform</w:t>
      </w:r>
      <w:r w:rsidR="00433519">
        <w:rPr>
          <w:rFonts w:ascii="Times New Roman" w:hAnsi="Times New Roman" w:cs="Times New Roman"/>
        </w:rPr>
        <w:t>ance</w:t>
      </w:r>
      <w:r>
        <w:rPr>
          <w:rFonts w:ascii="Times New Roman" w:hAnsi="Times New Roman" w:cs="Times New Roman"/>
        </w:rPr>
        <w:t xml:space="preserve"> during the placement process. </w:t>
      </w:r>
      <w:r w:rsidR="00433519">
        <w:rPr>
          <w:rFonts w:ascii="Times New Roman" w:hAnsi="Times New Roman" w:cs="Times New Roman"/>
        </w:rPr>
        <w:t xml:space="preserve">The recruiters capitalized on the diverse talent offered at the institute, by offering a wider set of roles in numerous sectors. A total of </w:t>
      </w:r>
      <w:r w:rsidR="008B14D7">
        <w:rPr>
          <w:rFonts w:ascii="Times New Roman" w:hAnsi="Times New Roman" w:cs="Times New Roman"/>
        </w:rPr>
        <w:t>24</w:t>
      </w:r>
      <w:r w:rsidR="00433519">
        <w:rPr>
          <w:rFonts w:ascii="Times New Roman" w:hAnsi="Times New Roman" w:cs="Times New Roman"/>
        </w:rPr>
        <w:t xml:space="preserve"> companies</w:t>
      </w:r>
      <w:r w:rsidR="00B44FA1">
        <w:rPr>
          <w:rFonts w:ascii="Times New Roman" w:hAnsi="Times New Roman" w:cs="Times New Roman"/>
        </w:rPr>
        <w:t xml:space="preserve"> participated in</w:t>
      </w:r>
      <w:r w:rsidR="00601613">
        <w:rPr>
          <w:rFonts w:ascii="Times New Roman" w:hAnsi="Times New Roman" w:cs="Times New Roman"/>
        </w:rPr>
        <w:t xml:space="preserve"> the Final Placements 2018,</w:t>
      </w:r>
      <w:r w:rsidR="00433519">
        <w:rPr>
          <w:rFonts w:ascii="Times New Roman" w:hAnsi="Times New Roman" w:cs="Times New Roman"/>
        </w:rPr>
        <w:t xml:space="preserve"> ranging from sectors as FMCG, </w:t>
      </w:r>
      <w:proofErr w:type="spellStart"/>
      <w:r w:rsidR="00433519">
        <w:rPr>
          <w:rFonts w:ascii="Times New Roman" w:hAnsi="Times New Roman" w:cs="Times New Roman"/>
        </w:rPr>
        <w:t>Agri</w:t>
      </w:r>
      <w:proofErr w:type="spellEnd"/>
      <w:r w:rsidR="00433519">
        <w:rPr>
          <w:rFonts w:ascii="Times New Roman" w:hAnsi="Times New Roman" w:cs="Times New Roman"/>
        </w:rPr>
        <w:t xml:space="preserve"> Inputs and Services, Food Processing, Food and </w:t>
      </w:r>
      <w:proofErr w:type="spellStart"/>
      <w:r w:rsidR="00433519">
        <w:rPr>
          <w:rFonts w:ascii="Times New Roman" w:hAnsi="Times New Roman" w:cs="Times New Roman"/>
        </w:rPr>
        <w:t>Agri</w:t>
      </w:r>
      <w:proofErr w:type="spellEnd"/>
      <w:r w:rsidR="00433519">
        <w:rPr>
          <w:rFonts w:ascii="Times New Roman" w:hAnsi="Times New Roman" w:cs="Times New Roman"/>
        </w:rPr>
        <w:t xml:space="preserve"> Consulting, e-Commerce, </w:t>
      </w:r>
      <w:r w:rsidR="00601613">
        <w:rPr>
          <w:rFonts w:ascii="Times New Roman" w:hAnsi="Times New Roman" w:cs="Times New Roman"/>
        </w:rPr>
        <w:t>BFSI and Social Development.</w:t>
      </w:r>
      <w:r w:rsidR="00B0523D">
        <w:rPr>
          <w:rFonts w:ascii="Times New Roman" w:hAnsi="Times New Roman" w:cs="Times New Roman"/>
        </w:rPr>
        <w:t xml:space="preserve"> </w:t>
      </w:r>
      <w:r w:rsidR="003D4B86">
        <w:rPr>
          <w:rFonts w:ascii="Times New Roman" w:hAnsi="Times New Roman" w:cs="Times New Roman"/>
        </w:rPr>
        <w:t>The</w:t>
      </w:r>
      <w:r w:rsidR="00674E5D">
        <w:rPr>
          <w:rFonts w:ascii="Times New Roman" w:hAnsi="Times New Roman" w:cs="Times New Roman"/>
        </w:rPr>
        <w:t xml:space="preserve"> </w:t>
      </w:r>
      <w:r w:rsidR="008B14D7">
        <w:rPr>
          <w:rFonts w:ascii="Times New Roman" w:hAnsi="Times New Roman" w:cs="Times New Roman"/>
        </w:rPr>
        <w:t>substantial</w:t>
      </w:r>
      <w:r w:rsidR="00674E5D">
        <w:rPr>
          <w:rFonts w:ascii="Times New Roman" w:hAnsi="Times New Roman" w:cs="Times New Roman"/>
        </w:rPr>
        <w:t xml:space="preserve"> number of recruiters</w:t>
      </w:r>
      <w:r w:rsidR="00DA1E65">
        <w:rPr>
          <w:rFonts w:ascii="Times New Roman" w:hAnsi="Times New Roman" w:cs="Times New Roman"/>
        </w:rPr>
        <w:t xml:space="preserve"> (national</w:t>
      </w:r>
      <w:r w:rsidR="00DA1E65" w:rsidRPr="00DA1E65">
        <w:rPr>
          <w:rFonts w:ascii="Times New Roman" w:hAnsi="Times New Roman" w:cs="Times New Roman"/>
        </w:rPr>
        <w:t xml:space="preserve"> </w:t>
      </w:r>
      <w:r w:rsidR="00DA1E65">
        <w:rPr>
          <w:rFonts w:ascii="Times New Roman" w:hAnsi="Times New Roman" w:cs="Times New Roman"/>
        </w:rPr>
        <w:t xml:space="preserve">and international) </w:t>
      </w:r>
      <w:r w:rsidR="00674E5D">
        <w:rPr>
          <w:rFonts w:ascii="Times New Roman" w:hAnsi="Times New Roman" w:cs="Times New Roman"/>
        </w:rPr>
        <w:t xml:space="preserve">and roles on offer reiterated the trust the industry places in the PGP-FABM </w:t>
      </w:r>
      <w:proofErr w:type="spellStart"/>
      <w:r w:rsidR="00674E5D">
        <w:rPr>
          <w:rFonts w:ascii="Times New Roman" w:hAnsi="Times New Roman" w:cs="Times New Roman"/>
        </w:rPr>
        <w:t>Programme</w:t>
      </w:r>
      <w:proofErr w:type="spellEnd"/>
      <w:r w:rsidR="00674E5D">
        <w:rPr>
          <w:rFonts w:ascii="Times New Roman" w:hAnsi="Times New Roman" w:cs="Times New Roman"/>
        </w:rPr>
        <w:t xml:space="preserve"> and its students.</w:t>
      </w:r>
    </w:p>
    <w:p w14:paraId="79080E2C" w14:textId="77777777" w:rsidR="00B0523D" w:rsidRDefault="00B0523D" w:rsidP="00375D51">
      <w:pPr>
        <w:spacing w:line="276" w:lineRule="auto"/>
        <w:jc w:val="both"/>
        <w:rPr>
          <w:rFonts w:ascii="Times New Roman" w:hAnsi="Times New Roman" w:cs="Times New Roman"/>
        </w:rPr>
      </w:pPr>
    </w:p>
    <w:p w14:paraId="40405089" w14:textId="1FF7000C" w:rsidR="00DD283E" w:rsidRDefault="007E5B3B" w:rsidP="00375D51">
      <w:pPr>
        <w:spacing w:line="276" w:lineRule="auto"/>
        <w:jc w:val="both"/>
        <w:rPr>
          <w:rFonts w:ascii="Times New Roman" w:hAnsi="Times New Roman" w:cs="Times New Roman"/>
        </w:rPr>
      </w:pPr>
      <w:r>
        <w:rPr>
          <w:rFonts w:ascii="Times New Roman" w:hAnsi="Times New Roman" w:cs="Times New Roman"/>
        </w:rPr>
        <w:t>Godrej Gro</w:t>
      </w:r>
      <w:r w:rsidR="00392434">
        <w:rPr>
          <w:rFonts w:ascii="Times New Roman" w:hAnsi="Times New Roman" w:cs="Times New Roman"/>
        </w:rPr>
        <w:t xml:space="preserve">up of companies and </w:t>
      </w:r>
      <w:r w:rsidR="00601613">
        <w:rPr>
          <w:rFonts w:ascii="Times New Roman" w:hAnsi="Times New Roman" w:cs="Times New Roman"/>
        </w:rPr>
        <w:t>PI Industries</w:t>
      </w:r>
      <w:r>
        <w:rPr>
          <w:rFonts w:ascii="Times New Roman" w:hAnsi="Times New Roman" w:cs="Times New Roman"/>
        </w:rPr>
        <w:t xml:space="preserve"> were the top rec</w:t>
      </w:r>
      <w:r w:rsidR="00392434">
        <w:rPr>
          <w:rFonts w:ascii="Times New Roman" w:hAnsi="Times New Roman" w:cs="Times New Roman"/>
        </w:rPr>
        <w:t>ruiters, recruiting eight</w:t>
      </w:r>
      <w:r w:rsidR="00D32734">
        <w:rPr>
          <w:rFonts w:ascii="Times New Roman" w:hAnsi="Times New Roman" w:cs="Times New Roman"/>
        </w:rPr>
        <w:t xml:space="preserve"> and </w:t>
      </w:r>
      <w:r w:rsidR="00601613">
        <w:rPr>
          <w:rFonts w:ascii="Times New Roman" w:hAnsi="Times New Roman" w:cs="Times New Roman"/>
        </w:rPr>
        <w:t>five</w:t>
      </w:r>
      <w:r>
        <w:rPr>
          <w:rFonts w:ascii="Times New Roman" w:hAnsi="Times New Roman" w:cs="Times New Roman"/>
        </w:rPr>
        <w:t xml:space="preserve"> students respectively. The process </w:t>
      </w:r>
      <w:r w:rsidR="00601613">
        <w:rPr>
          <w:rFonts w:ascii="Times New Roman" w:hAnsi="Times New Roman" w:cs="Times New Roman"/>
        </w:rPr>
        <w:t>welcomed a number of first-</w:t>
      </w:r>
      <w:r>
        <w:rPr>
          <w:rFonts w:ascii="Times New Roman" w:hAnsi="Times New Roman" w:cs="Times New Roman"/>
        </w:rPr>
        <w:t xml:space="preserve">time recruiters like </w:t>
      </w:r>
      <w:r w:rsidR="00601613">
        <w:rPr>
          <w:rFonts w:ascii="Times New Roman" w:hAnsi="Times New Roman" w:cs="Times New Roman"/>
        </w:rPr>
        <w:t xml:space="preserve">Jain Irrigation, KPMG, </w:t>
      </w:r>
      <w:proofErr w:type="spellStart"/>
      <w:r w:rsidR="00601613">
        <w:rPr>
          <w:rFonts w:ascii="Times New Roman" w:hAnsi="Times New Roman" w:cs="Times New Roman"/>
        </w:rPr>
        <w:t>Grofers</w:t>
      </w:r>
      <w:proofErr w:type="spellEnd"/>
      <w:r w:rsidR="00601613">
        <w:rPr>
          <w:rFonts w:ascii="Times New Roman" w:hAnsi="Times New Roman" w:cs="Times New Roman"/>
        </w:rPr>
        <w:t xml:space="preserve">, </w:t>
      </w:r>
      <w:r w:rsidR="001E02A2" w:rsidRPr="001E02A2">
        <w:rPr>
          <w:rFonts w:ascii="Times New Roman" w:hAnsi="Times New Roman" w:cs="Times New Roman"/>
        </w:rPr>
        <w:t xml:space="preserve">ITC </w:t>
      </w:r>
      <w:proofErr w:type="spellStart"/>
      <w:r w:rsidR="001E02A2" w:rsidRPr="001E02A2">
        <w:rPr>
          <w:rFonts w:ascii="Times New Roman" w:hAnsi="Times New Roman" w:cs="Times New Roman"/>
        </w:rPr>
        <w:t>Agri</w:t>
      </w:r>
      <w:proofErr w:type="spellEnd"/>
      <w:r w:rsidR="00601613" w:rsidRPr="001E02A2">
        <w:rPr>
          <w:rFonts w:ascii="Times New Roman" w:hAnsi="Times New Roman" w:cs="Times New Roman"/>
        </w:rPr>
        <w:t xml:space="preserve">, </w:t>
      </w:r>
      <w:proofErr w:type="spellStart"/>
      <w:r w:rsidR="00601613" w:rsidRPr="001E02A2">
        <w:rPr>
          <w:rFonts w:ascii="Times New Roman" w:hAnsi="Times New Roman" w:cs="Times New Roman"/>
        </w:rPr>
        <w:t>Walmart</w:t>
      </w:r>
      <w:proofErr w:type="spellEnd"/>
      <w:r w:rsidR="00601613" w:rsidRPr="001E02A2">
        <w:rPr>
          <w:rFonts w:ascii="Times New Roman" w:hAnsi="Times New Roman" w:cs="Times New Roman"/>
        </w:rPr>
        <w:t>,</w:t>
      </w:r>
      <w:r w:rsidR="00601613">
        <w:rPr>
          <w:rFonts w:ascii="Times New Roman" w:hAnsi="Times New Roman" w:cs="Times New Roman"/>
        </w:rPr>
        <w:t xml:space="preserve"> </w:t>
      </w:r>
      <w:proofErr w:type="spellStart"/>
      <w:r w:rsidR="004605BD">
        <w:rPr>
          <w:rFonts w:ascii="Times New Roman" w:hAnsi="Times New Roman" w:cs="Times New Roman"/>
        </w:rPr>
        <w:t>Livlush</w:t>
      </w:r>
      <w:proofErr w:type="spellEnd"/>
      <w:r w:rsidR="00601613">
        <w:rPr>
          <w:rFonts w:ascii="Times New Roman" w:hAnsi="Times New Roman" w:cs="Times New Roman"/>
        </w:rPr>
        <w:t xml:space="preserve"> and </w:t>
      </w:r>
      <w:proofErr w:type="spellStart"/>
      <w:r w:rsidR="00601613">
        <w:rPr>
          <w:rFonts w:ascii="Times New Roman" w:hAnsi="Times New Roman" w:cs="Times New Roman"/>
        </w:rPr>
        <w:t>Basix</w:t>
      </w:r>
      <w:proofErr w:type="spellEnd"/>
      <w:r>
        <w:rPr>
          <w:rFonts w:ascii="Times New Roman" w:hAnsi="Times New Roman" w:cs="Times New Roman"/>
        </w:rPr>
        <w:t xml:space="preserve">. Regular recruiters like </w:t>
      </w:r>
      <w:r w:rsidR="00E0747B">
        <w:rPr>
          <w:rFonts w:ascii="Times New Roman" w:hAnsi="Times New Roman" w:cs="Times New Roman"/>
        </w:rPr>
        <w:t>ADM</w:t>
      </w:r>
      <w:r w:rsidR="00A54381">
        <w:rPr>
          <w:rFonts w:ascii="Times New Roman" w:hAnsi="Times New Roman" w:cs="Times New Roman"/>
        </w:rPr>
        <w:t xml:space="preserve">, </w:t>
      </w:r>
      <w:r w:rsidR="00DA1E65">
        <w:rPr>
          <w:rFonts w:ascii="Times New Roman" w:hAnsi="Times New Roman" w:cs="Times New Roman"/>
        </w:rPr>
        <w:t xml:space="preserve">TGI, Pioneering Ventures and General Mills </w:t>
      </w:r>
      <w:r w:rsidR="000E7896">
        <w:rPr>
          <w:rFonts w:ascii="Times New Roman" w:hAnsi="Times New Roman" w:cs="Times New Roman"/>
        </w:rPr>
        <w:t xml:space="preserve">reaffirmed their confidence in the </w:t>
      </w:r>
      <w:proofErr w:type="spellStart"/>
      <w:r w:rsidR="000E7896">
        <w:rPr>
          <w:rFonts w:ascii="Times New Roman" w:hAnsi="Times New Roman" w:cs="Times New Roman"/>
        </w:rPr>
        <w:t>Programme</w:t>
      </w:r>
      <w:proofErr w:type="spellEnd"/>
      <w:r w:rsidR="000E7896">
        <w:rPr>
          <w:rFonts w:ascii="Times New Roman" w:hAnsi="Times New Roman" w:cs="Times New Roman"/>
        </w:rPr>
        <w:t xml:space="preserve"> and </w:t>
      </w:r>
      <w:r w:rsidR="00601613">
        <w:rPr>
          <w:rFonts w:ascii="Times New Roman" w:hAnsi="Times New Roman" w:cs="Times New Roman"/>
        </w:rPr>
        <w:t xml:space="preserve">the </w:t>
      </w:r>
      <w:r w:rsidR="000E7896">
        <w:rPr>
          <w:rFonts w:ascii="Times New Roman" w:hAnsi="Times New Roman" w:cs="Times New Roman"/>
        </w:rPr>
        <w:t>Placement process</w:t>
      </w:r>
      <w:r w:rsidR="007F4A65">
        <w:rPr>
          <w:rFonts w:ascii="Times New Roman" w:hAnsi="Times New Roman" w:cs="Times New Roman"/>
        </w:rPr>
        <w:t xml:space="preserve"> by </w:t>
      </w:r>
      <w:r w:rsidR="00DA1E65">
        <w:rPr>
          <w:rFonts w:ascii="Times New Roman" w:hAnsi="Times New Roman" w:cs="Times New Roman"/>
        </w:rPr>
        <w:t>extending multiple offers to the candidates</w:t>
      </w:r>
      <w:r w:rsidR="000E7896">
        <w:rPr>
          <w:rFonts w:ascii="Times New Roman" w:hAnsi="Times New Roman" w:cs="Times New Roman"/>
        </w:rPr>
        <w:t>.</w:t>
      </w:r>
      <w:r w:rsidR="00C81240">
        <w:rPr>
          <w:rFonts w:ascii="Times New Roman" w:hAnsi="Times New Roman" w:cs="Times New Roman"/>
        </w:rPr>
        <w:t xml:space="preserve"> </w:t>
      </w:r>
      <w:r w:rsidR="000E7896" w:rsidRPr="001E0179">
        <w:rPr>
          <w:rFonts w:ascii="Times New Roman" w:hAnsi="Times New Roman" w:cs="Times New Roman"/>
        </w:rPr>
        <w:t>The batch attracted a diverse pool of recruiters, ranging from MNCs to small and medium enterprises a</w:t>
      </w:r>
      <w:r w:rsidR="000E7896">
        <w:rPr>
          <w:rFonts w:ascii="Times New Roman" w:hAnsi="Times New Roman" w:cs="Times New Roman"/>
        </w:rPr>
        <w:t xml:space="preserve">s </w:t>
      </w:r>
      <w:r w:rsidR="00C81240">
        <w:rPr>
          <w:rFonts w:ascii="Times New Roman" w:hAnsi="Times New Roman" w:cs="Times New Roman"/>
        </w:rPr>
        <w:t>well as upcoming start-</w:t>
      </w:r>
      <w:r w:rsidR="001E52B3">
        <w:rPr>
          <w:rFonts w:ascii="Times New Roman" w:hAnsi="Times New Roman" w:cs="Times New Roman"/>
        </w:rPr>
        <w:t xml:space="preserve">up firms. </w:t>
      </w:r>
      <w:r w:rsidR="00447571">
        <w:rPr>
          <w:rFonts w:ascii="Times New Roman" w:hAnsi="Times New Roman" w:cs="Times New Roman"/>
        </w:rPr>
        <w:t>A couple of</w:t>
      </w:r>
      <w:r w:rsidR="00392434">
        <w:rPr>
          <w:rFonts w:ascii="Times New Roman" w:hAnsi="Times New Roman" w:cs="Times New Roman"/>
        </w:rPr>
        <w:t xml:space="preserve"> students also opted to work in the social and development sector.</w:t>
      </w:r>
    </w:p>
    <w:p w14:paraId="3B712F3E" w14:textId="77777777" w:rsidR="00C81240" w:rsidRPr="00A762FF" w:rsidRDefault="00C81240" w:rsidP="00375D51">
      <w:pPr>
        <w:spacing w:line="276" w:lineRule="auto"/>
        <w:jc w:val="both"/>
        <w:rPr>
          <w:rFonts w:ascii="Times New Roman" w:hAnsi="Times New Roman" w:cs="Times New Roman"/>
        </w:rPr>
      </w:pPr>
    </w:p>
    <w:p w14:paraId="14BF36E3" w14:textId="5B10CBF9" w:rsidR="00155A7B" w:rsidRDefault="00155A7B" w:rsidP="00375D51">
      <w:pPr>
        <w:spacing w:line="276" w:lineRule="auto"/>
        <w:jc w:val="both"/>
        <w:rPr>
          <w:rFonts w:ascii="Times New Roman" w:hAnsi="Times New Roman" w:cs="Times New Roman"/>
        </w:rPr>
      </w:pPr>
      <w:r w:rsidRPr="00E72E5B">
        <w:rPr>
          <w:rFonts w:ascii="Times New Roman" w:hAnsi="Times New Roman" w:cs="Times New Roman"/>
        </w:rPr>
        <w:t>Further details about the placement process</w:t>
      </w:r>
      <w:r w:rsidR="00B44FA1">
        <w:rPr>
          <w:rFonts w:ascii="Times New Roman" w:hAnsi="Times New Roman" w:cs="Times New Roman"/>
        </w:rPr>
        <w:t>,</w:t>
      </w:r>
      <w:r w:rsidRPr="00E72E5B">
        <w:rPr>
          <w:rFonts w:ascii="Times New Roman" w:hAnsi="Times New Roman" w:cs="Times New Roman"/>
        </w:rPr>
        <w:t xml:space="preserve"> including details about compensation will be released in an audited report, as per the Indian Placement Reporting Standards (IPRS). The IPRS is an initiative introduced by IIMA to bring about greater transparency in B-school placement reporting across the country. The IPRS r</w:t>
      </w:r>
      <w:r w:rsidR="00C81240" w:rsidRPr="00E72E5B">
        <w:rPr>
          <w:rFonts w:ascii="Times New Roman" w:hAnsi="Times New Roman" w:cs="Times New Roman"/>
        </w:rPr>
        <w:t>eport for ‘Final Placements 2018</w:t>
      </w:r>
      <w:r w:rsidRPr="00E72E5B">
        <w:rPr>
          <w:rFonts w:ascii="Times New Roman" w:hAnsi="Times New Roman" w:cs="Times New Roman"/>
        </w:rPr>
        <w:t xml:space="preserve">’ will be released </w:t>
      </w:r>
      <w:r w:rsidRPr="00E72E5B">
        <w:rPr>
          <w:rFonts w:ascii="Times New Roman" w:hAnsi="Times New Roman" w:cs="Times New Roman"/>
        </w:rPr>
        <w:lastRenderedPageBreak/>
        <w:t xml:space="preserve">within </w:t>
      </w:r>
      <w:r w:rsidR="00B44FA1">
        <w:rPr>
          <w:rFonts w:ascii="Times New Roman" w:hAnsi="Times New Roman" w:cs="Times New Roman"/>
        </w:rPr>
        <w:t xml:space="preserve">six </w:t>
      </w:r>
      <w:r w:rsidR="00B44FA1" w:rsidRPr="00E72E5B">
        <w:rPr>
          <w:rFonts w:ascii="Times New Roman" w:hAnsi="Times New Roman" w:cs="Times New Roman"/>
        </w:rPr>
        <w:t>months</w:t>
      </w:r>
      <w:r w:rsidRPr="00E72E5B">
        <w:rPr>
          <w:rFonts w:ascii="Times New Roman" w:hAnsi="Times New Roman" w:cs="Times New Roman"/>
        </w:rPr>
        <w:t xml:space="preserve"> from the date of graduation, and the link to the report will be shared with all stakeh</w:t>
      </w:r>
      <w:r w:rsidR="003C71D3">
        <w:rPr>
          <w:rFonts w:ascii="Times New Roman" w:hAnsi="Times New Roman" w:cs="Times New Roman"/>
        </w:rPr>
        <w:t>olders, once released.</w:t>
      </w:r>
    </w:p>
    <w:p w14:paraId="081A85AB" w14:textId="77777777" w:rsidR="003C71D3" w:rsidRPr="00E72E5B" w:rsidRDefault="003C71D3" w:rsidP="00375D51">
      <w:pPr>
        <w:spacing w:line="276" w:lineRule="auto"/>
        <w:jc w:val="both"/>
        <w:rPr>
          <w:rFonts w:ascii="Times New Roman" w:hAnsi="Times New Roman" w:cs="Times New Roman"/>
        </w:rPr>
      </w:pPr>
    </w:p>
    <w:p w14:paraId="597CF69A" w14:textId="61878BC3" w:rsidR="00D04B3D" w:rsidRDefault="00155A7B" w:rsidP="00375D51">
      <w:pPr>
        <w:spacing w:line="276" w:lineRule="auto"/>
        <w:jc w:val="both"/>
        <w:rPr>
          <w:rFonts w:ascii="Times New Roman" w:hAnsi="Times New Roman" w:cs="Times New Roman"/>
        </w:rPr>
      </w:pPr>
      <w:r w:rsidRPr="00E72E5B">
        <w:rPr>
          <w:rFonts w:ascii="Times New Roman" w:hAnsi="Times New Roman" w:cs="Times New Roman"/>
        </w:rPr>
        <w:t>PGP-</w:t>
      </w:r>
      <w:r w:rsidR="00E0747B" w:rsidRPr="00E72E5B">
        <w:rPr>
          <w:rFonts w:ascii="Times New Roman" w:hAnsi="Times New Roman" w:cs="Times New Roman"/>
        </w:rPr>
        <w:t>F</w:t>
      </w:r>
      <w:r w:rsidR="00C81240" w:rsidRPr="00E72E5B">
        <w:rPr>
          <w:rFonts w:ascii="Times New Roman" w:hAnsi="Times New Roman" w:cs="Times New Roman"/>
        </w:rPr>
        <w:t>ABM is a residential 2-</w:t>
      </w:r>
      <w:r w:rsidRPr="00E72E5B">
        <w:rPr>
          <w:rFonts w:ascii="Times New Roman" w:hAnsi="Times New Roman" w:cs="Times New Roman"/>
        </w:rPr>
        <w:t xml:space="preserve">year full-time sector-specific </w:t>
      </w:r>
      <w:proofErr w:type="spellStart"/>
      <w:r w:rsidRPr="00E72E5B">
        <w:rPr>
          <w:rFonts w:ascii="Times New Roman" w:hAnsi="Times New Roman" w:cs="Times New Roman"/>
        </w:rPr>
        <w:t>programme</w:t>
      </w:r>
      <w:proofErr w:type="spellEnd"/>
      <w:r w:rsidRPr="00E72E5B">
        <w:rPr>
          <w:rFonts w:ascii="Times New Roman" w:hAnsi="Times New Roman" w:cs="Times New Roman"/>
        </w:rPr>
        <w:t xml:space="preserve"> designed to meet the diverse demands of agribusiness, food and allied sectors through </w:t>
      </w:r>
      <w:r w:rsidR="00864DBA" w:rsidRPr="00E72E5B">
        <w:rPr>
          <w:rFonts w:ascii="Times New Roman" w:hAnsi="Times New Roman" w:cs="Times New Roman"/>
        </w:rPr>
        <w:t>specialized</w:t>
      </w:r>
      <w:bookmarkStart w:id="0" w:name="_GoBack"/>
      <w:bookmarkEnd w:id="0"/>
      <w:r w:rsidRPr="00E72E5B">
        <w:rPr>
          <w:rFonts w:ascii="Times New Roman" w:hAnsi="Times New Roman" w:cs="Times New Roman"/>
        </w:rPr>
        <w:t xml:space="preserve"> managerial talent. IIM-Ahmedabad's PGP-</w:t>
      </w:r>
      <w:r w:rsidR="00E0747B" w:rsidRPr="00E72E5B">
        <w:rPr>
          <w:rFonts w:ascii="Times New Roman" w:hAnsi="Times New Roman" w:cs="Times New Roman"/>
        </w:rPr>
        <w:t>F</w:t>
      </w:r>
      <w:r w:rsidRPr="00E72E5B">
        <w:rPr>
          <w:rFonts w:ascii="Times New Roman" w:hAnsi="Times New Roman" w:cs="Times New Roman"/>
        </w:rPr>
        <w:t xml:space="preserve">ABM </w:t>
      </w:r>
      <w:proofErr w:type="spellStart"/>
      <w:r w:rsidRPr="00E72E5B">
        <w:rPr>
          <w:rFonts w:ascii="Times New Roman" w:hAnsi="Times New Roman" w:cs="Times New Roman"/>
        </w:rPr>
        <w:t>programme</w:t>
      </w:r>
      <w:proofErr w:type="spellEnd"/>
      <w:r w:rsidRPr="00E72E5B">
        <w:rPr>
          <w:rFonts w:ascii="Times New Roman" w:hAnsi="Times New Roman" w:cs="Times New Roman"/>
        </w:rPr>
        <w:t xml:space="preserve"> has been ranked the top </w:t>
      </w:r>
      <w:proofErr w:type="spellStart"/>
      <w:r w:rsidRPr="00E72E5B">
        <w:rPr>
          <w:rFonts w:ascii="Times New Roman" w:hAnsi="Times New Roman" w:cs="Times New Roman"/>
        </w:rPr>
        <w:t>programme</w:t>
      </w:r>
      <w:proofErr w:type="spellEnd"/>
      <w:r w:rsidRPr="00E72E5B">
        <w:rPr>
          <w:rFonts w:ascii="Times New Roman" w:hAnsi="Times New Roman" w:cs="Times New Roman"/>
        </w:rPr>
        <w:t xml:space="preserve"> four times in the last five years worldwide in the MBA (Agribusiness) / Food Industry Management Global Ranking by </w:t>
      </w:r>
      <w:proofErr w:type="spellStart"/>
      <w:r w:rsidRPr="00E72E5B">
        <w:rPr>
          <w:rFonts w:ascii="Times New Roman" w:hAnsi="Times New Roman" w:cs="Times New Roman"/>
        </w:rPr>
        <w:t>Eduniversal</w:t>
      </w:r>
      <w:proofErr w:type="spellEnd"/>
      <w:r w:rsidRPr="00E72E5B">
        <w:rPr>
          <w:rFonts w:ascii="Times New Roman" w:hAnsi="Times New Roman" w:cs="Times New Roman"/>
        </w:rPr>
        <w:t>, Paris.</w:t>
      </w:r>
    </w:p>
    <w:p w14:paraId="4B6D8554" w14:textId="77777777" w:rsidR="00B44FA1" w:rsidRDefault="00B44FA1" w:rsidP="00375D51">
      <w:pPr>
        <w:spacing w:line="276" w:lineRule="auto"/>
        <w:jc w:val="both"/>
        <w:rPr>
          <w:rFonts w:ascii="Times New Roman" w:hAnsi="Times New Roman" w:cs="Times New Roman"/>
        </w:rPr>
      </w:pPr>
    </w:p>
    <w:p w14:paraId="43A0D7D5" w14:textId="7D505005" w:rsidR="00B44FA1" w:rsidRDefault="00B44FA1" w:rsidP="00B44FA1">
      <w:pPr>
        <w:pStyle w:val="ListParagraph"/>
        <w:numPr>
          <w:ilvl w:val="0"/>
          <w:numId w:val="1"/>
        </w:numPr>
        <w:spacing w:line="276" w:lineRule="auto"/>
        <w:jc w:val="both"/>
        <w:rPr>
          <w:rFonts w:ascii="Times New Roman" w:hAnsi="Times New Roman" w:cs="Times New Roman"/>
        </w:rPr>
      </w:pPr>
      <w:r>
        <w:rPr>
          <w:rFonts w:ascii="Times New Roman" w:hAnsi="Times New Roman" w:cs="Times New Roman"/>
        </w:rPr>
        <w:t xml:space="preserve">The End – </w:t>
      </w:r>
    </w:p>
    <w:p w14:paraId="3D08E4B5" w14:textId="77777777" w:rsidR="00B44FA1" w:rsidRDefault="00B44FA1" w:rsidP="00B44FA1">
      <w:pPr>
        <w:spacing w:line="276" w:lineRule="auto"/>
        <w:jc w:val="both"/>
        <w:rPr>
          <w:rFonts w:ascii="Times New Roman" w:hAnsi="Times New Roman" w:cs="Times New Roman"/>
        </w:rPr>
      </w:pPr>
    </w:p>
    <w:p w14:paraId="63F08FCA" w14:textId="1EC92A20" w:rsidR="00B44FA1" w:rsidRPr="00B44FA1" w:rsidRDefault="00B44FA1" w:rsidP="00B44FA1">
      <w:pPr>
        <w:spacing w:line="276" w:lineRule="auto"/>
        <w:jc w:val="both"/>
        <w:rPr>
          <w:rFonts w:ascii="Times New Roman" w:hAnsi="Times New Roman" w:cs="Times New Roman"/>
          <w:b/>
        </w:rPr>
      </w:pPr>
      <w:r w:rsidRPr="00B44FA1">
        <w:rPr>
          <w:rFonts w:ascii="Times New Roman" w:hAnsi="Times New Roman" w:cs="Times New Roman"/>
          <w:b/>
        </w:rPr>
        <w:t xml:space="preserve">For More Details, Contact: </w:t>
      </w:r>
    </w:p>
    <w:p w14:paraId="48C404B3" w14:textId="77777777" w:rsidR="00B44FA1" w:rsidRDefault="00B44FA1" w:rsidP="00B44FA1">
      <w:pPr>
        <w:spacing w:line="276" w:lineRule="auto"/>
        <w:jc w:val="both"/>
        <w:rPr>
          <w:rFonts w:ascii="Times New Roman" w:hAnsi="Times New Roman" w:cs="Times New Roman"/>
        </w:rPr>
      </w:pPr>
    </w:p>
    <w:p w14:paraId="5AB4EC6E" w14:textId="60D0EFDF" w:rsidR="00B44FA1" w:rsidRPr="00B44FA1" w:rsidRDefault="006D1100" w:rsidP="00B44FA1">
      <w:pPr>
        <w:spacing w:line="276" w:lineRule="auto"/>
        <w:jc w:val="both"/>
        <w:rPr>
          <w:rFonts w:ascii="Times New Roman" w:hAnsi="Times New Roman" w:cs="Times New Roman"/>
        </w:rPr>
      </w:pPr>
      <w:r>
        <w:rPr>
          <w:rFonts w:ascii="Times New Roman" w:hAnsi="Times New Roman" w:cs="Times New Roman"/>
        </w:rPr>
        <w:t xml:space="preserve">Ms. </w:t>
      </w:r>
      <w:proofErr w:type="spellStart"/>
      <w:r w:rsidR="00B44FA1" w:rsidRPr="00B44FA1">
        <w:rPr>
          <w:rFonts w:ascii="Times New Roman" w:hAnsi="Times New Roman" w:cs="Times New Roman"/>
        </w:rPr>
        <w:t>Srishti</w:t>
      </w:r>
      <w:proofErr w:type="spellEnd"/>
      <w:r w:rsidR="00B44FA1" w:rsidRPr="00B44FA1">
        <w:rPr>
          <w:rFonts w:ascii="Times New Roman" w:hAnsi="Times New Roman" w:cs="Times New Roman"/>
        </w:rPr>
        <w:t xml:space="preserve"> Singh</w:t>
      </w:r>
    </w:p>
    <w:p w14:paraId="300DBC60" w14:textId="77777777" w:rsidR="00B44FA1" w:rsidRDefault="00B44FA1" w:rsidP="00B44FA1">
      <w:pPr>
        <w:spacing w:line="276" w:lineRule="auto"/>
        <w:jc w:val="both"/>
        <w:rPr>
          <w:rFonts w:ascii="Times New Roman" w:hAnsi="Times New Roman" w:cs="Times New Roman"/>
        </w:rPr>
      </w:pPr>
      <w:r w:rsidRPr="00B44FA1">
        <w:rPr>
          <w:rFonts w:ascii="Times New Roman" w:hAnsi="Times New Roman" w:cs="Times New Roman"/>
        </w:rPr>
        <w:t>Coordinator - PGP-FABM Placement Committee 2017-2019</w:t>
      </w:r>
    </w:p>
    <w:p w14:paraId="4CE7B94E" w14:textId="2DC7F3B6" w:rsidR="00B44FA1" w:rsidRDefault="00864DBA" w:rsidP="00B44FA1">
      <w:pPr>
        <w:spacing w:line="276" w:lineRule="auto"/>
        <w:jc w:val="both"/>
      </w:pPr>
      <w:hyperlink r:id="rId7" w:tgtFrame="_blank" w:history="1">
        <w:r w:rsidR="00B44FA1">
          <w:rPr>
            <w:rStyle w:val="Hyperlink"/>
          </w:rPr>
          <w:t>a17srishtis@iima.ac.in</w:t>
        </w:r>
      </w:hyperlink>
    </w:p>
    <w:p w14:paraId="6ADD599E" w14:textId="77777777" w:rsidR="00B44FA1" w:rsidRPr="00B44FA1" w:rsidRDefault="00B44FA1" w:rsidP="00B44FA1">
      <w:pPr>
        <w:spacing w:line="276" w:lineRule="auto"/>
        <w:jc w:val="both"/>
        <w:rPr>
          <w:rFonts w:ascii="Times New Roman" w:hAnsi="Times New Roman" w:cs="Times New Roman"/>
        </w:rPr>
      </w:pPr>
    </w:p>
    <w:p w14:paraId="2661DD20" w14:textId="77777777" w:rsidR="00B44FA1" w:rsidRPr="00B44FA1" w:rsidRDefault="00B44FA1" w:rsidP="00B44FA1">
      <w:pPr>
        <w:spacing w:line="276" w:lineRule="auto"/>
        <w:jc w:val="both"/>
        <w:rPr>
          <w:rFonts w:ascii="Times New Roman" w:hAnsi="Times New Roman" w:cs="Times New Roman"/>
        </w:rPr>
      </w:pPr>
    </w:p>
    <w:sectPr w:rsidR="00B44FA1" w:rsidRPr="00B44FA1" w:rsidSect="001E017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D1837"/>
    <w:multiLevelType w:val="hybridMultilevel"/>
    <w:tmpl w:val="5DCCE806"/>
    <w:lvl w:ilvl="0" w:tplc="844CF89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179"/>
    <w:rsid w:val="000671B3"/>
    <w:rsid w:val="000B164A"/>
    <w:rsid w:val="000E7896"/>
    <w:rsid w:val="00155A7B"/>
    <w:rsid w:val="001E0179"/>
    <w:rsid w:val="001E02A2"/>
    <w:rsid w:val="001E52B3"/>
    <w:rsid w:val="0021053A"/>
    <w:rsid w:val="002153C5"/>
    <w:rsid w:val="00231E72"/>
    <w:rsid w:val="0023404D"/>
    <w:rsid w:val="00252511"/>
    <w:rsid w:val="00311346"/>
    <w:rsid w:val="00365682"/>
    <w:rsid w:val="00375D51"/>
    <w:rsid w:val="00392434"/>
    <w:rsid w:val="003A71D4"/>
    <w:rsid w:val="003C1FD3"/>
    <w:rsid w:val="003C4A03"/>
    <w:rsid w:val="003C71D3"/>
    <w:rsid w:val="003D4B86"/>
    <w:rsid w:val="003F2D3D"/>
    <w:rsid w:val="0040270A"/>
    <w:rsid w:val="00430747"/>
    <w:rsid w:val="00433519"/>
    <w:rsid w:val="00447571"/>
    <w:rsid w:val="004605BD"/>
    <w:rsid w:val="00536576"/>
    <w:rsid w:val="00575A81"/>
    <w:rsid w:val="005949EF"/>
    <w:rsid w:val="0059608B"/>
    <w:rsid w:val="00601613"/>
    <w:rsid w:val="00601CE6"/>
    <w:rsid w:val="00657121"/>
    <w:rsid w:val="00674E5D"/>
    <w:rsid w:val="006C62F9"/>
    <w:rsid w:val="006D1100"/>
    <w:rsid w:val="006E77FC"/>
    <w:rsid w:val="00732C9C"/>
    <w:rsid w:val="007514A4"/>
    <w:rsid w:val="00777E05"/>
    <w:rsid w:val="007E19C1"/>
    <w:rsid w:val="007E5B3B"/>
    <w:rsid w:val="007F4A65"/>
    <w:rsid w:val="00864DBA"/>
    <w:rsid w:val="008874ED"/>
    <w:rsid w:val="008B14D7"/>
    <w:rsid w:val="008E39EC"/>
    <w:rsid w:val="008E405A"/>
    <w:rsid w:val="00980B26"/>
    <w:rsid w:val="00A54381"/>
    <w:rsid w:val="00A7553D"/>
    <w:rsid w:val="00A762FF"/>
    <w:rsid w:val="00AA32E1"/>
    <w:rsid w:val="00B0523D"/>
    <w:rsid w:val="00B07BC6"/>
    <w:rsid w:val="00B44FA1"/>
    <w:rsid w:val="00B85BD5"/>
    <w:rsid w:val="00BA2C52"/>
    <w:rsid w:val="00BA2FE6"/>
    <w:rsid w:val="00C81240"/>
    <w:rsid w:val="00D04B3D"/>
    <w:rsid w:val="00D32734"/>
    <w:rsid w:val="00D52530"/>
    <w:rsid w:val="00DA1E65"/>
    <w:rsid w:val="00DD283E"/>
    <w:rsid w:val="00DE082E"/>
    <w:rsid w:val="00DF32DE"/>
    <w:rsid w:val="00E0747B"/>
    <w:rsid w:val="00E25D8C"/>
    <w:rsid w:val="00E72E5B"/>
    <w:rsid w:val="00F365F6"/>
    <w:rsid w:val="00FA3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D408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017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E01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17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1E017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E01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0179"/>
    <w:rPr>
      <w:rFonts w:ascii="Lucida Grande" w:hAnsi="Lucida Grande" w:cs="Lucida Grande"/>
      <w:sz w:val="18"/>
      <w:szCs w:val="18"/>
    </w:rPr>
  </w:style>
  <w:style w:type="character" w:customStyle="1" w:styleId="apple-converted-space">
    <w:name w:val="apple-converted-space"/>
    <w:basedOn w:val="DefaultParagraphFont"/>
    <w:rsid w:val="00BA2C52"/>
  </w:style>
  <w:style w:type="table" w:styleId="TableGrid">
    <w:name w:val="Table Grid"/>
    <w:basedOn w:val="TableNormal"/>
    <w:uiPriority w:val="59"/>
    <w:rsid w:val="00A7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A762F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B44FA1"/>
    <w:pPr>
      <w:ind w:left="720"/>
      <w:contextualSpacing/>
    </w:pPr>
  </w:style>
  <w:style w:type="character" w:styleId="Hyperlink">
    <w:name w:val="Hyperlink"/>
    <w:basedOn w:val="DefaultParagraphFont"/>
    <w:uiPriority w:val="99"/>
    <w:semiHidden/>
    <w:unhideWhenUsed/>
    <w:rsid w:val="00B44F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017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E01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17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1E017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E01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0179"/>
    <w:rPr>
      <w:rFonts w:ascii="Lucida Grande" w:hAnsi="Lucida Grande" w:cs="Lucida Grande"/>
      <w:sz w:val="18"/>
      <w:szCs w:val="18"/>
    </w:rPr>
  </w:style>
  <w:style w:type="character" w:customStyle="1" w:styleId="apple-converted-space">
    <w:name w:val="apple-converted-space"/>
    <w:basedOn w:val="DefaultParagraphFont"/>
    <w:rsid w:val="00BA2C52"/>
  </w:style>
  <w:style w:type="table" w:styleId="TableGrid">
    <w:name w:val="Table Grid"/>
    <w:basedOn w:val="TableNormal"/>
    <w:uiPriority w:val="59"/>
    <w:rsid w:val="00A7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A762F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B44FA1"/>
    <w:pPr>
      <w:ind w:left="720"/>
      <w:contextualSpacing/>
    </w:pPr>
  </w:style>
  <w:style w:type="character" w:styleId="Hyperlink">
    <w:name w:val="Hyperlink"/>
    <w:basedOn w:val="DefaultParagraphFont"/>
    <w:uiPriority w:val="99"/>
    <w:semiHidden/>
    <w:unhideWhenUsed/>
    <w:rsid w:val="00B44F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15453">
      <w:bodyDiv w:val="1"/>
      <w:marLeft w:val="0"/>
      <w:marRight w:val="0"/>
      <w:marTop w:val="0"/>
      <w:marBottom w:val="0"/>
      <w:divBdr>
        <w:top w:val="none" w:sz="0" w:space="0" w:color="auto"/>
        <w:left w:val="none" w:sz="0" w:space="0" w:color="auto"/>
        <w:bottom w:val="none" w:sz="0" w:space="0" w:color="auto"/>
        <w:right w:val="none" w:sz="0" w:space="0" w:color="auto"/>
      </w:divBdr>
      <w:divsChild>
        <w:div w:id="1452167633">
          <w:marLeft w:val="0"/>
          <w:marRight w:val="0"/>
          <w:marTop w:val="0"/>
          <w:marBottom w:val="0"/>
          <w:divBdr>
            <w:top w:val="none" w:sz="0" w:space="0" w:color="auto"/>
            <w:left w:val="none" w:sz="0" w:space="0" w:color="auto"/>
            <w:bottom w:val="none" w:sz="0" w:space="0" w:color="auto"/>
            <w:right w:val="none" w:sz="0" w:space="0" w:color="auto"/>
          </w:divBdr>
        </w:div>
        <w:div w:id="1641643415">
          <w:marLeft w:val="0"/>
          <w:marRight w:val="0"/>
          <w:marTop w:val="0"/>
          <w:marBottom w:val="0"/>
          <w:divBdr>
            <w:top w:val="none" w:sz="0" w:space="0" w:color="auto"/>
            <w:left w:val="none" w:sz="0" w:space="0" w:color="auto"/>
            <w:bottom w:val="none" w:sz="0" w:space="0" w:color="auto"/>
            <w:right w:val="none" w:sz="0" w:space="0" w:color="auto"/>
          </w:divBdr>
        </w:div>
        <w:div w:id="1841263988">
          <w:marLeft w:val="0"/>
          <w:marRight w:val="0"/>
          <w:marTop w:val="0"/>
          <w:marBottom w:val="0"/>
          <w:divBdr>
            <w:top w:val="none" w:sz="0" w:space="0" w:color="auto"/>
            <w:left w:val="none" w:sz="0" w:space="0" w:color="auto"/>
            <w:bottom w:val="none" w:sz="0" w:space="0" w:color="auto"/>
            <w:right w:val="none" w:sz="0" w:space="0" w:color="auto"/>
          </w:divBdr>
          <w:divsChild>
            <w:div w:id="7869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7662">
      <w:bodyDiv w:val="1"/>
      <w:marLeft w:val="0"/>
      <w:marRight w:val="0"/>
      <w:marTop w:val="0"/>
      <w:marBottom w:val="0"/>
      <w:divBdr>
        <w:top w:val="none" w:sz="0" w:space="0" w:color="auto"/>
        <w:left w:val="none" w:sz="0" w:space="0" w:color="auto"/>
        <w:bottom w:val="none" w:sz="0" w:space="0" w:color="auto"/>
        <w:right w:val="none" w:sz="0" w:space="0" w:color="auto"/>
      </w:divBdr>
    </w:div>
    <w:div w:id="749471731">
      <w:bodyDiv w:val="1"/>
      <w:marLeft w:val="0"/>
      <w:marRight w:val="0"/>
      <w:marTop w:val="0"/>
      <w:marBottom w:val="0"/>
      <w:divBdr>
        <w:top w:val="none" w:sz="0" w:space="0" w:color="auto"/>
        <w:left w:val="none" w:sz="0" w:space="0" w:color="auto"/>
        <w:bottom w:val="none" w:sz="0" w:space="0" w:color="auto"/>
        <w:right w:val="none" w:sz="0" w:space="0" w:color="auto"/>
      </w:divBdr>
    </w:div>
    <w:div w:id="1183014080">
      <w:bodyDiv w:val="1"/>
      <w:marLeft w:val="0"/>
      <w:marRight w:val="0"/>
      <w:marTop w:val="0"/>
      <w:marBottom w:val="0"/>
      <w:divBdr>
        <w:top w:val="none" w:sz="0" w:space="0" w:color="auto"/>
        <w:left w:val="none" w:sz="0" w:space="0" w:color="auto"/>
        <w:bottom w:val="none" w:sz="0" w:space="0" w:color="auto"/>
        <w:right w:val="none" w:sz="0" w:space="0" w:color="auto"/>
      </w:divBdr>
    </w:div>
    <w:div w:id="1258296550">
      <w:bodyDiv w:val="1"/>
      <w:marLeft w:val="0"/>
      <w:marRight w:val="0"/>
      <w:marTop w:val="0"/>
      <w:marBottom w:val="0"/>
      <w:divBdr>
        <w:top w:val="none" w:sz="0" w:space="0" w:color="auto"/>
        <w:left w:val="none" w:sz="0" w:space="0" w:color="auto"/>
        <w:bottom w:val="none" w:sz="0" w:space="0" w:color="auto"/>
        <w:right w:val="none" w:sz="0" w:space="0" w:color="auto"/>
      </w:divBdr>
    </w:div>
    <w:div w:id="1338534223">
      <w:bodyDiv w:val="1"/>
      <w:marLeft w:val="0"/>
      <w:marRight w:val="0"/>
      <w:marTop w:val="0"/>
      <w:marBottom w:val="0"/>
      <w:divBdr>
        <w:top w:val="none" w:sz="0" w:space="0" w:color="auto"/>
        <w:left w:val="none" w:sz="0" w:space="0" w:color="auto"/>
        <w:bottom w:val="none" w:sz="0" w:space="0" w:color="auto"/>
        <w:right w:val="none" w:sz="0" w:space="0" w:color="auto"/>
      </w:divBdr>
    </w:div>
    <w:div w:id="1377043821">
      <w:bodyDiv w:val="1"/>
      <w:marLeft w:val="0"/>
      <w:marRight w:val="0"/>
      <w:marTop w:val="0"/>
      <w:marBottom w:val="0"/>
      <w:divBdr>
        <w:top w:val="none" w:sz="0" w:space="0" w:color="auto"/>
        <w:left w:val="none" w:sz="0" w:space="0" w:color="auto"/>
        <w:bottom w:val="none" w:sz="0" w:space="0" w:color="auto"/>
        <w:right w:val="none" w:sz="0" w:space="0" w:color="auto"/>
      </w:divBdr>
    </w:div>
    <w:div w:id="1671175825">
      <w:bodyDiv w:val="1"/>
      <w:marLeft w:val="0"/>
      <w:marRight w:val="0"/>
      <w:marTop w:val="0"/>
      <w:marBottom w:val="0"/>
      <w:divBdr>
        <w:top w:val="none" w:sz="0" w:space="0" w:color="auto"/>
        <w:left w:val="none" w:sz="0" w:space="0" w:color="auto"/>
        <w:bottom w:val="none" w:sz="0" w:space="0" w:color="auto"/>
        <w:right w:val="none" w:sz="0" w:space="0" w:color="auto"/>
      </w:divBdr>
    </w:div>
    <w:div w:id="1854496636">
      <w:bodyDiv w:val="1"/>
      <w:marLeft w:val="0"/>
      <w:marRight w:val="0"/>
      <w:marTop w:val="0"/>
      <w:marBottom w:val="0"/>
      <w:divBdr>
        <w:top w:val="none" w:sz="0" w:space="0" w:color="auto"/>
        <w:left w:val="none" w:sz="0" w:space="0" w:color="auto"/>
        <w:bottom w:val="none" w:sz="0" w:space="0" w:color="auto"/>
        <w:right w:val="none" w:sz="0" w:space="0" w:color="auto"/>
      </w:divBdr>
    </w:div>
    <w:div w:id="2052264917">
      <w:bodyDiv w:val="1"/>
      <w:marLeft w:val="0"/>
      <w:marRight w:val="0"/>
      <w:marTop w:val="0"/>
      <w:marBottom w:val="0"/>
      <w:divBdr>
        <w:top w:val="none" w:sz="0" w:space="0" w:color="auto"/>
        <w:left w:val="none" w:sz="0" w:space="0" w:color="auto"/>
        <w:bottom w:val="none" w:sz="0" w:space="0" w:color="auto"/>
        <w:right w:val="none" w:sz="0" w:space="0" w:color="auto"/>
      </w:divBdr>
    </w:div>
    <w:div w:id="2083022699">
      <w:bodyDiv w:val="1"/>
      <w:marLeft w:val="0"/>
      <w:marRight w:val="0"/>
      <w:marTop w:val="0"/>
      <w:marBottom w:val="0"/>
      <w:divBdr>
        <w:top w:val="none" w:sz="0" w:space="0" w:color="auto"/>
        <w:left w:val="none" w:sz="0" w:space="0" w:color="auto"/>
        <w:bottom w:val="none" w:sz="0" w:space="0" w:color="auto"/>
        <w:right w:val="none" w:sz="0" w:space="0" w:color="auto"/>
      </w:divBdr>
    </w:div>
    <w:div w:id="2091150846">
      <w:bodyDiv w:val="1"/>
      <w:marLeft w:val="0"/>
      <w:marRight w:val="0"/>
      <w:marTop w:val="0"/>
      <w:marBottom w:val="0"/>
      <w:divBdr>
        <w:top w:val="none" w:sz="0" w:space="0" w:color="auto"/>
        <w:left w:val="none" w:sz="0" w:space="0" w:color="auto"/>
        <w:bottom w:val="none" w:sz="0" w:space="0" w:color="auto"/>
        <w:right w:val="none" w:sz="0" w:space="0" w:color="auto"/>
      </w:divBdr>
      <w:divsChild>
        <w:div w:id="652024335">
          <w:marLeft w:val="0"/>
          <w:marRight w:val="0"/>
          <w:marTop w:val="0"/>
          <w:marBottom w:val="0"/>
          <w:divBdr>
            <w:top w:val="none" w:sz="0" w:space="0" w:color="auto"/>
            <w:left w:val="none" w:sz="0" w:space="0" w:color="auto"/>
            <w:bottom w:val="none" w:sz="0" w:space="0" w:color="auto"/>
            <w:right w:val="none" w:sz="0" w:space="0" w:color="auto"/>
          </w:divBdr>
        </w:div>
        <w:div w:id="1320891159">
          <w:marLeft w:val="0"/>
          <w:marRight w:val="0"/>
          <w:marTop w:val="0"/>
          <w:marBottom w:val="0"/>
          <w:divBdr>
            <w:top w:val="none" w:sz="0" w:space="0" w:color="auto"/>
            <w:left w:val="none" w:sz="0" w:space="0" w:color="auto"/>
            <w:bottom w:val="none" w:sz="0" w:space="0" w:color="auto"/>
            <w:right w:val="none" w:sz="0" w:space="0" w:color="auto"/>
          </w:divBdr>
        </w:div>
        <w:div w:id="1127966587">
          <w:marLeft w:val="0"/>
          <w:marRight w:val="0"/>
          <w:marTop w:val="0"/>
          <w:marBottom w:val="0"/>
          <w:divBdr>
            <w:top w:val="none" w:sz="0" w:space="0" w:color="auto"/>
            <w:left w:val="none" w:sz="0" w:space="0" w:color="auto"/>
            <w:bottom w:val="none" w:sz="0" w:space="0" w:color="auto"/>
            <w:right w:val="none" w:sz="0" w:space="0" w:color="auto"/>
          </w:divBdr>
          <w:divsChild>
            <w:div w:id="1752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45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17srishtis@iima.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Seerat Namdhari</dc:creator>
  <cp:lastModifiedBy>mitaalyn</cp:lastModifiedBy>
  <cp:revision>10</cp:revision>
  <dcterms:created xsi:type="dcterms:W3CDTF">2018-02-17T08:27:00Z</dcterms:created>
  <dcterms:modified xsi:type="dcterms:W3CDTF">2018-02-17T12:28:00Z</dcterms:modified>
</cp:coreProperties>
</file>