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83" w:rsidRDefault="00077F83" w:rsidP="00E8436B">
      <w:pPr>
        <w:jc w:val="center"/>
      </w:pPr>
      <w:r>
        <w:rPr>
          <w:noProof/>
          <w:lang w:val="en-IN" w:eastAsia="en-IN"/>
        </w:rPr>
        <w:drawing>
          <wp:inline distT="0" distB="0" distL="0" distR="0" wp14:anchorId="5C5B8AAC">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p>
    <w:p w:rsidR="00077F83" w:rsidRPr="0091190C" w:rsidRDefault="00077F83" w:rsidP="00077F83">
      <w:pPr>
        <w:jc w:val="center"/>
        <w:rPr>
          <w:sz w:val="24"/>
          <w:u w:val="single"/>
        </w:rPr>
      </w:pPr>
      <w:r w:rsidRPr="0091190C">
        <w:rPr>
          <w:rFonts w:ascii="Cambria" w:hAnsi="Cambria"/>
          <w:b/>
          <w:sz w:val="28"/>
          <w:szCs w:val="28"/>
          <w:u w:val="single"/>
        </w:rPr>
        <w:t>PRESS RELEASE</w:t>
      </w:r>
    </w:p>
    <w:p w:rsidR="00023D29" w:rsidRPr="00077F83" w:rsidRDefault="00AB0000" w:rsidP="00D4279B">
      <w:pPr>
        <w:jc w:val="center"/>
        <w:rPr>
          <w:b/>
          <w:sz w:val="32"/>
          <w:szCs w:val="32"/>
        </w:rPr>
      </w:pPr>
      <w:r>
        <w:rPr>
          <w:b/>
          <w:sz w:val="32"/>
          <w:szCs w:val="32"/>
        </w:rPr>
        <w:t>Six</w:t>
      </w:r>
      <w:r w:rsidR="00D4279B" w:rsidRPr="00D4279B">
        <w:rPr>
          <w:b/>
          <w:sz w:val="32"/>
          <w:szCs w:val="32"/>
        </w:rPr>
        <w:t xml:space="preserve"> top IIMA alumni receive Young A</w:t>
      </w:r>
      <w:r w:rsidR="00C4367A">
        <w:rPr>
          <w:b/>
          <w:sz w:val="32"/>
          <w:szCs w:val="32"/>
        </w:rPr>
        <w:t>lumni A</w:t>
      </w:r>
      <w:r w:rsidR="00D4279B" w:rsidRPr="00D4279B">
        <w:rPr>
          <w:b/>
          <w:sz w:val="32"/>
          <w:szCs w:val="32"/>
        </w:rPr>
        <w:t>chievers Award</w:t>
      </w:r>
      <w:r>
        <w:rPr>
          <w:b/>
          <w:sz w:val="32"/>
          <w:szCs w:val="32"/>
        </w:rPr>
        <w:t xml:space="preserve"> 2019</w:t>
      </w:r>
    </w:p>
    <w:p w:rsidR="005303EB" w:rsidRPr="00AB0000" w:rsidRDefault="00AB0000" w:rsidP="00077F83">
      <w:pPr>
        <w:jc w:val="both"/>
        <w:rPr>
          <w:color w:val="FF0000"/>
        </w:rPr>
      </w:pPr>
      <w:r w:rsidRPr="00AB0000">
        <w:rPr>
          <w:noProof/>
          <w:color w:val="FF0000"/>
          <w:lang w:val="en-IN" w:eastAsia="en-IN"/>
        </w:rPr>
        <w:t>Photograph and Caption</w:t>
      </w:r>
    </w:p>
    <w:p w:rsidR="00AB0000" w:rsidRPr="00AB0000" w:rsidRDefault="00AB0000" w:rsidP="00077F83">
      <w:pPr>
        <w:jc w:val="both"/>
      </w:pPr>
      <w:r>
        <w:rPr>
          <w:b/>
          <w:sz w:val="24"/>
          <w:szCs w:val="24"/>
        </w:rPr>
        <w:t>June 16, 2019</w:t>
      </w:r>
      <w:r w:rsidRPr="00077F83">
        <w:rPr>
          <w:b/>
          <w:sz w:val="24"/>
          <w:szCs w:val="24"/>
        </w:rPr>
        <w:t xml:space="preserve"> </w:t>
      </w:r>
      <w:r w:rsidRPr="00077F83">
        <w:rPr>
          <w:rFonts w:cstheme="minorHAnsi"/>
          <w:b/>
          <w:sz w:val="24"/>
          <w:szCs w:val="24"/>
        </w:rPr>
        <w:t>|</w:t>
      </w:r>
      <w:r w:rsidRPr="00077F83">
        <w:rPr>
          <w:b/>
          <w:sz w:val="24"/>
          <w:szCs w:val="24"/>
        </w:rPr>
        <w:t xml:space="preserve"> Ahmedabad:</w:t>
      </w:r>
      <w:r>
        <w:t xml:space="preserve"> </w:t>
      </w:r>
    </w:p>
    <w:p w:rsidR="003F57D6" w:rsidRPr="00077F83" w:rsidRDefault="00D4279B" w:rsidP="00077F83">
      <w:pPr>
        <w:jc w:val="both"/>
        <w:rPr>
          <w:rFonts w:ascii="Cambria" w:hAnsi="Cambria"/>
          <w:sz w:val="24"/>
          <w:szCs w:val="24"/>
        </w:rPr>
      </w:pPr>
      <w:r>
        <w:rPr>
          <w:rFonts w:ascii="Cambria" w:hAnsi="Cambria"/>
          <w:sz w:val="24"/>
          <w:szCs w:val="24"/>
        </w:rPr>
        <w:t xml:space="preserve">The </w:t>
      </w:r>
      <w:r w:rsidR="00CF45CC">
        <w:rPr>
          <w:rFonts w:ascii="Cambria" w:hAnsi="Cambria"/>
          <w:sz w:val="24"/>
          <w:szCs w:val="24"/>
        </w:rPr>
        <w:t xml:space="preserve">annual </w:t>
      </w:r>
      <w:r w:rsidR="003F57D6" w:rsidRPr="00077F83">
        <w:rPr>
          <w:rFonts w:ascii="Cambria" w:hAnsi="Cambria"/>
          <w:sz w:val="24"/>
          <w:szCs w:val="24"/>
        </w:rPr>
        <w:t xml:space="preserve">IIMA </w:t>
      </w:r>
      <w:r w:rsidR="000F6F50" w:rsidRPr="00077F83">
        <w:rPr>
          <w:rFonts w:ascii="Cambria" w:hAnsi="Cambria"/>
          <w:sz w:val="24"/>
          <w:szCs w:val="24"/>
        </w:rPr>
        <w:t>“Young</w:t>
      </w:r>
      <w:r w:rsidR="003F57D6" w:rsidRPr="00077F83">
        <w:rPr>
          <w:rFonts w:ascii="Cambria" w:hAnsi="Cambria"/>
          <w:sz w:val="24"/>
          <w:szCs w:val="24"/>
        </w:rPr>
        <w:t xml:space="preserve"> </w:t>
      </w:r>
      <w:r w:rsidR="000F6F50" w:rsidRPr="00077F83">
        <w:rPr>
          <w:rFonts w:ascii="Cambria" w:hAnsi="Cambria"/>
          <w:sz w:val="24"/>
          <w:szCs w:val="24"/>
        </w:rPr>
        <w:t xml:space="preserve">Alumni </w:t>
      </w:r>
      <w:r w:rsidR="003F57D6" w:rsidRPr="00077F83">
        <w:rPr>
          <w:rFonts w:ascii="Cambria" w:hAnsi="Cambria"/>
          <w:sz w:val="24"/>
          <w:szCs w:val="24"/>
        </w:rPr>
        <w:t>Achiever’s Award</w:t>
      </w:r>
      <w:r w:rsidR="005F5B11">
        <w:rPr>
          <w:rFonts w:ascii="Cambria" w:hAnsi="Cambria"/>
          <w:sz w:val="24"/>
          <w:szCs w:val="24"/>
        </w:rPr>
        <w:t>s</w:t>
      </w:r>
      <w:r w:rsidR="003F57D6" w:rsidRPr="00077F83">
        <w:rPr>
          <w:rFonts w:ascii="Cambria" w:hAnsi="Cambria"/>
          <w:sz w:val="24"/>
          <w:szCs w:val="24"/>
        </w:rPr>
        <w:t xml:space="preserve"> </w:t>
      </w:r>
      <w:r w:rsidR="00CF45CC">
        <w:rPr>
          <w:rFonts w:ascii="Cambria" w:hAnsi="Cambria"/>
          <w:sz w:val="24"/>
          <w:szCs w:val="24"/>
        </w:rPr>
        <w:t>2019</w:t>
      </w:r>
      <w:r>
        <w:rPr>
          <w:rFonts w:ascii="Cambria" w:hAnsi="Cambria"/>
          <w:sz w:val="24"/>
          <w:szCs w:val="24"/>
        </w:rPr>
        <w:t xml:space="preserve"> </w:t>
      </w:r>
      <w:r w:rsidR="00192D1D" w:rsidRPr="00077F83">
        <w:rPr>
          <w:rFonts w:ascii="Cambria" w:hAnsi="Cambria"/>
          <w:sz w:val="24"/>
          <w:szCs w:val="24"/>
        </w:rPr>
        <w:t>w</w:t>
      </w:r>
      <w:r w:rsidR="00192D1D">
        <w:rPr>
          <w:rFonts w:ascii="Cambria" w:hAnsi="Cambria"/>
          <w:sz w:val="24"/>
          <w:szCs w:val="24"/>
        </w:rPr>
        <w:t xml:space="preserve">ere </w:t>
      </w:r>
      <w:r w:rsidR="00192D1D" w:rsidRPr="00077F83">
        <w:rPr>
          <w:rFonts w:ascii="Cambria" w:hAnsi="Cambria"/>
          <w:sz w:val="24"/>
          <w:szCs w:val="24"/>
        </w:rPr>
        <w:t>presented</w:t>
      </w:r>
      <w:r w:rsidR="004D0AEB">
        <w:rPr>
          <w:rFonts w:ascii="Cambria" w:hAnsi="Cambria"/>
          <w:sz w:val="24"/>
          <w:szCs w:val="24"/>
        </w:rPr>
        <w:t xml:space="preserve"> today to six</w:t>
      </w:r>
      <w:r w:rsidR="003F57D6" w:rsidRPr="00077F83">
        <w:rPr>
          <w:rFonts w:ascii="Cambria" w:hAnsi="Cambria"/>
          <w:sz w:val="24"/>
          <w:szCs w:val="24"/>
        </w:rPr>
        <w:t xml:space="preserve"> formidable Alumni. The award</w:t>
      </w:r>
      <w:r w:rsidR="005F5B11">
        <w:rPr>
          <w:rFonts w:ascii="Cambria" w:hAnsi="Cambria"/>
          <w:sz w:val="24"/>
          <w:szCs w:val="24"/>
        </w:rPr>
        <w:t>s</w:t>
      </w:r>
      <w:r w:rsidR="00192D1D">
        <w:rPr>
          <w:rFonts w:ascii="Cambria" w:hAnsi="Cambria"/>
          <w:sz w:val="24"/>
          <w:szCs w:val="24"/>
        </w:rPr>
        <w:t xml:space="preserve"> started</w:t>
      </w:r>
      <w:r w:rsidR="00077F83">
        <w:rPr>
          <w:rFonts w:ascii="Cambria" w:hAnsi="Cambria"/>
          <w:sz w:val="24"/>
          <w:szCs w:val="24"/>
        </w:rPr>
        <w:t xml:space="preserve"> in 2015, </w:t>
      </w:r>
      <w:r w:rsidR="00192D1D">
        <w:rPr>
          <w:rFonts w:ascii="Cambria" w:hAnsi="Cambria"/>
          <w:sz w:val="24"/>
          <w:szCs w:val="24"/>
        </w:rPr>
        <w:t xml:space="preserve">are </w:t>
      </w:r>
      <w:r w:rsidR="00192D1D" w:rsidRPr="00077F83">
        <w:rPr>
          <w:rFonts w:ascii="Cambria" w:hAnsi="Cambria"/>
          <w:sz w:val="24"/>
          <w:szCs w:val="24"/>
        </w:rPr>
        <w:t>given</w:t>
      </w:r>
      <w:r w:rsidR="003F57D6" w:rsidRPr="00077F83">
        <w:rPr>
          <w:rFonts w:ascii="Cambria" w:hAnsi="Cambria"/>
          <w:sz w:val="24"/>
          <w:szCs w:val="24"/>
        </w:rPr>
        <w:t xml:space="preserve"> to alumni under the age of 45, </w:t>
      </w:r>
      <w:r w:rsidR="005F5B11">
        <w:rPr>
          <w:rFonts w:ascii="Cambria" w:hAnsi="Cambria"/>
          <w:sz w:val="24"/>
          <w:szCs w:val="24"/>
        </w:rPr>
        <w:t xml:space="preserve">to </w:t>
      </w:r>
      <w:r w:rsidR="003F57D6" w:rsidRPr="00077F83">
        <w:rPr>
          <w:rFonts w:ascii="Cambria" w:hAnsi="Cambria"/>
          <w:sz w:val="24"/>
          <w:szCs w:val="24"/>
        </w:rPr>
        <w:t xml:space="preserve">recognize outstanding achievements in various areas of </w:t>
      </w:r>
      <w:r w:rsidR="00192D1D">
        <w:rPr>
          <w:rFonts w:ascii="Cambria" w:hAnsi="Cambria"/>
          <w:sz w:val="24"/>
          <w:szCs w:val="24"/>
        </w:rPr>
        <w:t xml:space="preserve">work. </w:t>
      </w:r>
    </w:p>
    <w:p w:rsidR="00BB0705" w:rsidRDefault="00BB0705" w:rsidP="00A72DF3">
      <w:pPr>
        <w:spacing w:after="0"/>
        <w:jc w:val="both"/>
        <w:rPr>
          <w:rFonts w:ascii="Cambria" w:hAnsi="Cambria"/>
          <w:i/>
          <w:sz w:val="24"/>
          <w:szCs w:val="24"/>
        </w:rPr>
      </w:pPr>
      <w:r w:rsidRPr="00BB0705">
        <w:rPr>
          <w:rFonts w:ascii="Cambria" w:hAnsi="Cambria"/>
          <w:i/>
          <w:sz w:val="24"/>
          <w:szCs w:val="24"/>
          <w:highlight w:val="yellow"/>
        </w:rPr>
        <w:t>Prof. Errol D’Souza, Director, IIMA said, “The Young Alumni Achievers Award honors alumni who, at a young age, have demonstrated leadership in their respective fields. In honoring them, we also acknowledge the diverse and significant contributions our alumni are making in various walks</w:t>
      </w:r>
      <w:r w:rsidRPr="00BB0705">
        <w:rPr>
          <w:rFonts w:cstheme="minorHAnsi"/>
          <w:i/>
          <w:color w:val="000000" w:themeColor="text1"/>
          <w:sz w:val="24"/>
          <w:szCs w:val="24"/>
          <w:highlight w:val="yellow"/>
        </w:rPr>
        <w:t xml:space="preserve"> </w:t>
      </w:r>
      <w:r w:rsidRPr="00BB0705">
        <w:rPr>
          <w:rFonts w:ascii="Cambria" w:hAnsi="Cambria"/>
          <w:i/>
          <w:sz w:val="24"/>
          <w:szCs w:val="24"/>
          <w:highlight w:val="yellow"/>
        </w:rPr>
        <w:t>of life. We are sure that they will continue to do well and bring more laurels to IIMA in the future.”</w:t>
      </w:r>
    </w:p>
    <w:p w:rsidR="00BB0705" w:rsidRPr="00BB0705" w:rsidRDefault="00BB0705" w:rsidP="00A72DF3">
      <w:pPr>
        <w:spacing w:after="0"/>
        <w:jc w:val="both"/>
        <w:rPr>
          <w:rFonts w:ascii="Cambria" w:hAnsi="Cambria"/>
          <w:i/>
          <w:sz w:val="24"/>
          <w:szCs w:val="24"/>
          <w:highlight w:val="yellow"/>
        </w:rPr>
      </w:pPr>
    </w:p>
    <w:p w:rsidR="00937FBE" w:rsidRPr="00937FBE" w:rsidRDefault="00937FBE" w:rsidP="00A72DF3">
      <w:pPr>
        <w:spacing w:after="0"/>
        <w:jc w:val="both"/>
        <w:rPr>
          <w:rFonts w:ascii="Cambria" w:hAnsi="Cambria"/>
          <w:i/>
          <w:sz w:val="24"/>
          <w:szCs w:val="24"/>
        </w:rPr>
      </w:pPr>
      <w:r w:rsidRPr="00BB0705">
        <w:rPr>
          <w:rFonts w:ascii="Cambria" w:hAnsi="Cambria"/>
          <w:i/>
          <w:sz w:val="24"/>
          <w:szCs w:val="24"/>
          <w:highlight w:val="green"/>
        </w:rPr>
        <w:t xml:space="preserve">Prof. Errol </w:t>
      </w:r>
      <w:proofErr w:type="spellStart"/>
      <w:r w:rsidRPr="00BB0705">
        <w:rPr>
          <w:rFonts w:ascii="Cambria" w:hAnsi="Cambria"/>
          <w:i/>
          <w:sz w:val="24"/>
          <w:szCs w:val="24"/>
          <w:highlight w:val="green"/>
        </w:rPr>
        <w:t>D’souza</w:t>
      </w:r>
      <w:proofErr w:type="spellEnd"/>
      <w:r w:rsidRPr="00BB0705">
        <w:rPr>
          <w:rFonts w:ascii="Cambria" w:hAnsi="Cambria"/>
          <w:i/>
          <w:sz w:val="24"/>
          <w:szCs w:val="24"/>
          <w:highlight w:val="green"/>
        </w:rPr>
        <w:t>, Director, IIMA said, “IIMA is recognizing the contribution of seven of its young alumni who have demonstrated leadership in a range of fields, spanning corporate, entrepreneurial, academic, and public service contributions. The careers of these aspirational individuals are role models for our students as behind each success is a story of diligence in goal setting and overcoming obstacles in the endeavor to achieve them. In the process they have enriched society in addition to the organizations they have worked in. We take pride in their achievements and look forward to their future endeavors as change agents and leaders</w:t>
      </w:r>
      <w:r w:rsidR="00BB0705" w:rsidRPr="00BB0705">
        <w:rPr>
          <w:rFonts w:ascii="Cambria" w:hAnsi="Cambria"/>
          <w:i/>
          <w:sz w:val="24"/>
          <w:szCs w:val="24"/>
          <w:highlight w:val="green"/>
        </w:rPr>
        <w:t>.”</w:t>
      </w:r>
      <w:r w:rsidR="00BB0705">
        <w:rPr>
          <w:rFonts w:ascii="Cambria" w:hAnsi="Cambria"/>
          <w:i/>
          <w:sz w:val="24"/>
          <w:szCs w:val="24"/>
        </w:rPr>
        <w:t xml:space="preserve"> </w:t>
      </w:r>
      <w:r w:rsidR="00BB0705" w:rsidRPr="00BB0705">
        <w:rPr>
          <w:rFonts w:ascii="Cambria" w:hAnsi="Cambria"/>
          <w:i/>
          <w:color w:val="FF0000"/>
          <w:sz w:val="24"/>
          <w:szCs w:val="24"/>
        </w:rPr>
        <w:t xml:space="preserve">(Last year’s Quote) </w:t>
      </w:r>
    </w:p>
    <w:p w:rsidR="00937FBE" w:rsidRDefault="00937FBE" w:rsidP="00A72DF3">
      <w:pPr>
        <w:spacing w:after="0"/>
        <w:jc w:val="both"/>
        <w:rPr>
          <w:rFonts w:ascii="Calibri" w:eastAsia="Calibri" w:hAnsi="Calibri" w:cs="Calibri"/>
          <w:b/>
          <w:i/>
          <w:color w:val="FF0000"/>
          <w:u w:color="000000"/>
        </w:rPr>
      </w:pPr>
    </w:p>
    <w:p w:rsidR="005F5B11" w:rsidRDefault="003F57D6" w:rsidP="00A72DF3">
      <w:pPr>
        <w:spacing w:after="0"/>
        <w:jc w:val="both"/>
        <w:rPr>
          <w:rFonts w:ascii="Cambria" w:hAnsi="Cambria"/>
          <w:sz w:val="24"/>
          <w:szCs w:val="24"/>
        </w:rPr>
      </w:pPr>
      <w:r w:rsidRPr="00077F83">
        <w:rPr>
          <w:rFonts w:ascii="Cambria" w:hAnsi="Cambria"/>
          <w:sz w:val="24"/>
          <w:szCs w:val="24"/>
        </w:rPr>
        <w:t>This year’s award</w:t>
      </w:r>
      <w:r w:rsidR="005F5B11">
        <w:rPr>
          <w:rFonts w:ascii="Cambria" w:hAnsi="Cambria"/>
          <w:sz w:val="24"/>
          <w:szCs w:val="24"/>
        </w:rPr>
        <w:t>s</w:t>
      </w:r>
      <w:r w:rsidRPr="00077F83">
        <w:rPr>
          <w:rFonts w:ascii="Cambria" w:hAnsi="Cambria"/>
          <w:sz w:val="24"/>
          <w:szCs w:val="24"/>
        </w:rPr>
        <w:t xml:space="preserve"> were </w:t>
      </w:r>
      <w:r w:rsidR="00192D1D">
        <w:rPr>
          <w:rFonts w:ascii="Cambria" w:hAnsi="Cambria"/>
          <w:sz w:val="24"/>
          <w:szCs w:val="24"/>
        </w:rPr>
        <w:t xml:space="preserve">given </w:t>
      </w:r>
      <w:r w:rsidR="00192D1D" w:rsidRPr="00077F83">
        <w:rPr>
          <w:rFonts w:ascii="Cambria" w:hAnsi="Cambria"/>
          <w:sz w:val="24"/>
          <w:szCs w:val="24"/>
        </w:rPr>
        <w:t>in</w:t>
      </w:r>
      <w:r w:rsidR="00192D1D">
        <w:rPr>
          <w:rFonts w:ascii="Cambria" w:hAnsi="Cambria"/>
          <w:sz w:val="24"/>
          <w:szCs w:val="24"/>
        </w:rPr>
        <w:t xml:space="preserve"> </w:t>
      </w:r>
      <w:r w:rsidR="00192D1D" w:rsidRPr="00077F83">
        <w:rPr>
          <w:rFonts w:ascii="Cambria" w:hAnsi="Cambria"/>
          <w:sz w:val="24"/>
          <w:szCs w:val="24"/>
        </w:rPr>
        <w:t>three</w:t>
      </w:r>
      <w:r w:rsidRPr="00077F83">
        <w:rPr>
          <w:rFonts w:ascii="Cambria" w:hAnsi="Cambria"/>
          <w:sz w:val="24"/>
          <w:szCs w:val="24"/>
        </w:rPr>
        <w:t xml:space="preserve"> </w:t>
      </w:r>
      <w:r w:rsidR="00192D1D">
        <w:rPr>
          <w:rFonts w:ascii="Cambria" w:hAnsi="Cambria"/>
          <w:sz w:val="24"/>
          <w:szCs w:val="24"/>
        </w:rPr>
        <w:t xml:space="preserve">different </w:t>
      </w:r>
      <w:r w:rsidR="00192D1D" w:rsidRPr="00077F83">
        <w:rPr>
          <w:rFonts w:ascii="Cambria" w:hAnsi="Cambria"/>
          <w:sz w:val="24"/>
          <w:szCs w:val="24"/>
        </w:rPr>
        <w:t>Categories</w:t>
      </w:r>
      <w:r w:rsidRPr="00077F83">
        <w:rPr>
          <w:rFonts w:ascii="Cambria" w:hAnsi="Cambria"/>
          <w:sz w:val="24"/>
          <w:szCs w:val="24"/>
        </w:rPr>
        <w:t>.</w:t>
      </w:r>
      <w:r w:rsidR="00BD2FBA">
        <w:rPr>
          <w:rFonts w:ascii="Cambria" w:hAnsi="Cambria"/>
          <w:sz w:val="24"/>
          <w:szCs w:val="24"/>
        </w:rPr>
        <w:t xml:space="preserve"> </w:t>
      </w:r>
      <w:r w:rsidR="00235A58" w:rsidRPr="00077F83">
        <w:rPr>
          <w:rFonts w:ascii="Cambria" w:hAnsi="Cambria"/>
          <w:sz w:val="24"/>
          <w:szCs w:val="24"/>
        </w:rPr>
        <w:t>As CORPOR</w:t>
      </w:r>
      <w:r w:rsidR="00AF75CC">
        <w:rPr>
          <w:rFonts w:ascii="Cambria" w:hAnsi="Cambria"/>
          <w:sz w:val="24"/>
          <w:szCs w:val="24"/>
        </w:rPr>
        <w:t>A</w:t>
      </w:r>
      <w:r w:rsidR="00235A58" w:rsidRPr="00077F83">
        <w:rPr>
          <w:rFonts w:ascii="Cambria" w:hAnsi="Cambria"/>
          <w:sz w:val="24"/>
          <w:szCs w:val="24"/>
        </w:rPr>
        <w:t xml:space="preserve">TE LEADERS </w:t>
      </w:r>
      <w:r w:rsidR="003B261A">
        <w:rPr>
          <w:rFonts w:ascii="Cambria" w:hAnsi="Cambria"/>
          <w:sz w:val="24"/>
          <w:szCs w:val="24"/>
        </w:rPr>
        <w:t>three alumni were recognized:</w:t>
      </w:r>
    </w:p>
    <w:p w:rsidR="005F5B11" w:rsidRDefault="003F57D6" w:rsidP="00A72DF3">
      <w:pPr>
        <w:spacing w:after="0"/>
        <w:jc w:val="both"/>
        <w:rPr>
          <w:rFonts w:ascii="Cambria" w:hAnsi="Cambria"/>
          <w:sz w:val="24"/>
          <w:szCs w:val="24"/>
        </w:rPr>
      </w:pPr>
      <w:r w:rsidRPr="00077F83">
        <w:rPr>
          <w:rFonts w:ascii="Cambria" w:hAnsi="Cambria"/>
          <w:sz w:val="24"/>
          <w:szCs w:val="24"/>
        </w:rPr>
        <w:t xml:space="preserve">1) </w:t>
      </w:r>
      <w:r w:rsidR="00163C54">
        <w:rPr>
          <w:rFonts w:ascii="Cambria" w:hAnsi="Cambria"/>
          <w:b/>
          <w:sz w:val="24"/>
          <w:szCs w:val="24"/>
        </w:rPr>
        <w:t>Mr</w:t>
      </w:r>
      <w:r w:rsidR="00D4279B">
        <w:rPr>
          <w:rFonts w:ascii="Cambria" w:hAnsi="Cambria"/>
          <w:b/>
          <w:sz w:val="24"/>
          <w:szCs w:val="24"/>
        </w:rPr>
        <w:t xml:space="preserve">. </w:t>
      </w:r>
      <w:proofErr w:type="spellStart"/>
      <w:r w:rsidR="00163C54">
        <w:rPr>
          <w:rFonts w:ascii="Cambria" w:hAnsi="Cambria"/>
          <w:b/>
          <w:sz w:val="24"/>
          <w:szCs w:val="24"/>
        </w:rPr>
        <w:t>Sumit</w:t>
      </w:r>
      <w:proofErr w:type="spellEnd"/>
      <w:r w:rsidR="00163C54">
        <w:rPr>
          <w:rFonts w:ascii="Cambria" w:hAnsi="Cambria"/>
          <w:b/>
          <w:sz w:val="24"/>
          <w:szCs w:val="24"/>
        </w:rPr>
        <w:t xml:space="preserve"> </w:t>
      </w:r>
      <w:proofErr w:type="spellStart"/>
      <w:r w:rsidR="00163C54">
        <w:rPr>
          <w:rFonts w:ascii="Cambria" w:hAnsi="Cambria"/>
          <w:b/>
          <w:sz w:val="24"/>
          <w:szCs w:val="24"/>
        </w:rPr>
        <w:t>Jalan</w:t>
      </w:r>
      <w:proofErr w:type="spellEnd"/>
      <w:r w:rsidR="00192D1D" w:rsidRPr="003B261A">
        <w:rPr>
          <w:rFonts w:ascii="Cambria" w:hAnsi="Cambria"/>
          <w:b/>
          <w:sz w:val="24"/>
          <w:szCs w:val="24"/>
        </w:rPr>
        <w:t>,</w:t>
      </w:r>
      <w:r w:rsidR="00192D1D">
        <w:rPr>
          <w:rFonts w:ascii="Cambria" w:hAnsi="Cambria"/>
          <w:sz w:val="24"/>
          <w:szCs w:val="24"/>
        </w:rPr>
        <w:t xml:space="preserve"> </w:t>
      </w:r>
      <w:r w:rsidR="00192D1D" w:rsidRPr="00077F83">
        <w:rPr>
          <w:rFonts w:ascii="Cambria" w:hAnsi="Cambria"/>
          <w:sz w:val="24"/>
          <w:szCs w:val="24"/>
        </w:rPr>
        <w:t>PGP</w:t>
      </w:r>
      <w:r w:rsidR="00251D39">
        <w:rPr>
          <w:rFonts w:ascii="Cambria" w:hAnsi="Cambria"/>
          <w:sz w:val="24"/>
          <w:szCs w:val="24"/>
        </w:rPr>
        <w:t xml:space="preserve"> batch of 2002</w:t>
      </w:r>
      <w:r w:rsidR="00483784">
        <w:rPr>
          <w:rFonts w:ascii="Cambria" w:hAnsi="Cambria"/>
          <w:sz w:val="24"/>
          <w:szCs w:val="24"/>
        </w:rPr>
        <w:t>-</w:t>
      </w:r>
      <w:r w:rsidR="00251D39">
        <w:rPr>
          <w:rFonts w:ascii="Cambria" w:hAnsi="Cambria"/>
          <w:sz w:val="24"/>
          <w:szCs w:val="24"/>
        </w:rPr>
        <w:t>04</w:t>
      </w:r>
      <w:r w:rsidR="00192D1D" w:rsidRPr="00077F83">
        <w:rPr>
          <w:rFonts w:ascii="Cambria" w:hAnsi="Cambria"/>
          <w:sz w:val="24"/>
          <w:szCs w:val="24"/>
        </w:rPr>
        <w:t>, currently</w:t>
      </w:r>
      <w:r w:rsidR="00FF2156">
        <w:rPr>
          <w:rFonts w:ascii="Cambria" w:hAnsi="Cambria"/>
          <w:sz w:val="24"/>
          <w:szCs w:val="24"/>
        </w:rPr>
        <w:t xml:space="preserve"> </w:t>
      </w:r>
      <w:r w:rsidR="00251D39">
        <w:rPr>
          <w:rFonts w:ascii="Cambria" w:hAnsi="Cambria"/>
          <w:sz w:val="24"/>
          <w:szCs w:val="24"/>
        </w:rPr>
        <w:t xml:space="preserve">MD &amp; Co-head of Investment Banking and Capital Markets, Credit Suisse, India </w:t>
      </w:r>
    </w:p>
    <w:p w:rsidR="005F5B11" w:rsidRDefault="00235A58" w:rsidP="00A72DF3">
      <w:pPr>
        <w:spacing w:after="0"/>
        <w:jc w:val="both"/>
        <w:rPr>
          <w:rFonts w:ascii="Cambria" w:hAnsi="Cambria"/>
          <w:sz w:val="24"/>
          <w:szCs w:val="24"/>
        </w:rPr>
      </w:pPr>
      <w:r w:rsidRPr="00077F83">
        <w:rPr>
          <w:rFonts w:ascii="Cambria" w:hAnsi="Cambria"/>
          <w:sz w:val="24"/>
          <w:szCs w:val="24"/>
        </w:rPr>
        <w:t xml:space="preserve">2) </w:t>
      </w:r>
      <w:r w:rsidR="00163C54">
        <w:rPr>
          <w:rFonts w:ascii="Cambria" w:hAnsi="Cambria"/>
          <w:b/>
          <w:sz w:val="24"/>
          <w:szCs w:val="24"/>
        </w:rPr>
        <w:t>Ms</w:t>
      </w:r>
      <w:r w:rsidR="003F57D6" w:rsidRPr="003B261A">
        <w:rPr>
          <w:rFonts w:ascii="Cambria" w:hAnsi="Cambria"/>
          <w:b/>
          <w:sz w:val="24"/>
          <w:szCs w:val="24"/>
        </w:rPr>
        <w:t>.</w:t>
      </w:r>
      <w:r w:rsidR="00163C54">
        <w:rPr>
          <w:rFonts w:ascii="Cambria" w:hAnsi="Cambria"/>
          <w:b/>
          <w:sz w:val="24"/>
          <w:szCs w:val="24"/>
        </w:rPr>
        <w:t xml:space="preserve"> </w:t>
      </w:r>
      <w:proofErr w:type="spellStart"/>
      <w:r w:rsidR="00163C54">
        <w:rPr>
          <w:rFonts w:ascii="Cambria" w:hAnsi="Cambria"/>
          <w:b/>
          <w:sz w:val="24"/>
          <w:szCs w:val="24"/>
        </w:rPr>
        <w:t>Vaishali</w:t>
      </w:r>
      <w:proofErr w:type="spellEnd"/>
      <w:r w:rsidR="00163C54">
        <w:rPr>
          <w:rFonts w:ascii="Cambria" w:hAnsi="Cambria"/>
          <w:b/>
          <w:sz w:val="24"/>
          <w:szCs w:val="24"/>
        </w:rPr>
        <w:t xml:space="preserve"> </w:t>
      </w:r>
      <w:proofErr w:type="spellStart"/>
      <w:r w:rsidR="00163C54">
        <w:rPr>
          <w:rFonts w:ascii="Cambria" w:hAnsi="Cambria"/>
          <w:b/>
          <w:sz w:val="24"/>
          <w:szCs w:val="24"/>
        </w:rPr>
        <w:t>Rastogi</w:t>
      </w:r>
      <w:proofErr w:type="spellEnd"/>
      <w:r w:rsidR="00192D1D" w:rsidRPr="003B261A">
        <w:rPr>
          <w:rFonts w:ascii="Cambria" w:hAnsi="Cambria"/>
          <w:b/>
          <w:sz w:val="24"/>
          <w:szCs w:val="24"/>
        </w:rPr>
        <w:t>,</w:t>
      </w:r>
      <w:r w:rsidR="00192D1D">
        <w:rPr>
          <w:rFonts w:ascii="Cambria" w:hAnsi="Cambria"/>
          <w:sz w:val="24"/>
          <w:szCs w:val="24"/>
        </w:rPr>
        <w:t xml:space="preserve"> </w:t>
      </w:r>
      <w:r w:rsidR="00192D1D" w:rsidRPr="00077F83">
        <w:rPr>
          <w:rFonts w:ascii="Cambria" w:hAnsi="Cambria"/>
          <w:sz w:val="24"/>
          <w:szCs w:val="24"/>
        </w:rPr>
        <w:t>PGP</w:t>
      </w:r>
      <w:r w:rsidR="003F57D6" w:rsidRPr="00077F83">
        <w:rPr>
          <w:rFonts w:ascii="Cambria" w:hAnsi="Cambria"/>
          <w:sz w:val="24"/>
          <w:szCs w:val="24"/>
        </w:rPr>
        <w:t xml:space="preserve"> </w:t>
      </w:r>
      <w:r w:rsidR="005F5B11">
        <w:rPr>
          <w:rFonts w:ascii="Cambria" w:hAnsi="Cambria"/>
          <w:sz w:val="24"/>
          <w:szCs w:val="24"/>
        </w:rPr>
        <w:t xml:space="preserve">batch of </w:t>
      </w:r>
      <w:r w:rsidR="00FF2156">
        <w:rPr>
          <w:rFonts w:ascii="Cambria" w:hAnsi="Cambria"/>
          <w:sz w:val="24"/>
          <w:szCs w:val="24"/>
        </w:rPr>
        <w:t>19</w:t>
      </w:r>
      <w:r w:rsidR="00251D39">
        <w:rPr>
          <w:rFonts w:ascii="Cambria" w:hAnsi="Cambria"/>
          <w:sz w:val="24"/>
          <w:szCs w:val="24"/>
        </w:rPr>
        <w:t>97</w:t>
      </w:r>
      <w:r w:rsidR="00483784">
        <w:rPr>
          <w:rFonts w:ascii="Cambria" w:hAnsi="Cambria"/>
          <w:sz w:val="24"/>
          <w:szCs w:val="24"/>
        </w:rPr>
        <w:t>-</w:t>
      </w:r>
      <w:r w:rsidR="00251D39">
        <w:rPr>
          <w:rFonts w:ascii="Cambria" w:hAnsi="Cambria"/>
          <w:sz w:val="24"/>
          <w:szCs w:val="24"/>
        </w:rPr>
        <w:t>99</w:t>
      </w:r>
      <w:r w:rsidR="00192D1D" w:rsidRPr="00077F83">
        <w:rPr>
          <w:rFonts w:ascii="Cambria" w:hAnsi="Cambria"/>
          <w:sz w:val="24"/>
          <w:szCs w:val="24"/>
        </w:rPr>
        <w:t>, currently</w:t>
      </w:r>
      <w:r w:rsidR="005F5B11">
        <w:rPr>
          <w:rFonts w:ascii="Cambria" w:hAnsi="Cambria"/>
          <w:sz w:val="24"/>
          <w:szCs w:val="24"/>
        </w:rPr>
        <w:t xml:space="preserve"> </w:t>
      </w:r>
      <w:r w:rsidR="00251D39">
        <w:rPr>
          <w:rFonts w:ascii="Cambria" w:hAnsi="Cambria"/>
          <w:sz w:val="24"/>
          <w:szCs w:val="24"/>
        </w:rPr>
        <w:t xml:space="preserve">Managing Partner, Head of South East Asia, The Boston Consulting Group </w:t>
      </w:r>
    </w:p>
    <w:p w:rsidR="003F57D6" w:rsidRDefault="00235A58" w:rsidP="00A72DF3">
      <w:pPr>
        <w:spacing w:after="0"/>
        <w:jc w:val="both"/>
        <w:rPr>
          <w:rFonts w:ascii="Cambria" w:hAnsi="Cambria"/>
          <w:sz w:val="24"/>
          <w:szCs w:val="24"/>
        </w:rPr>
      </w:pPr>
      <w:r w:rsidRPr="00077F83">
        <w:rPr>
          <w:rFonts w:ascii="Cambria" w:hAnsi="Cambria"/>
          <w:sz w:val="24"/>
          <w:szCs w:val="24"/>
        </w:rPr>
        <w:t xml:space="preserve">3) </w:t>
      </w:r>
      <w:r w:rsidR="00FF2156">
        <w:rPr>
          <w:rFonts w:ascii="Cambria" w:hAnsi="Cambria"/>
          <w:b/>
          <w:sz w:val="24"/>
          <w:szCs w:val="24"/>
        </w:rPr>
        <w:t>Mr</w:t>
      </w:r>
      <w:r w:rsidR="00163C54">
        <w:rPr>
          <w:rFonts w:ascii="Cambria" w:hAnsi="Cambria"/>
          <w:b/>
          <w:sz w:val="24"/>
          <w:szCs w:val="24"/>
        </w:rPr>
        <w:t xml:space="preserve">. </w:t>
      </w:r>
      <w:proofErr w:type="spellStart"/>
      <w:r w:rsidR="00163C54">
        <w:rPr>
          <w:rFonts w:ascii="Cambria" w:hAnsi="Cambria"/>
          <w:b/>
          <w:sz w:val="24"/>
          <w:szCs w:val="24"/>
        </w:rPr>
        <w:t>Viraj</w:t>
      </w:r>
      <w:proofErr w:type="spellEnd"/>
      <w:r w:rsidR="00163C54">
        <w:rPr>
          <w:rFonts w:ascii="Cambria" w:hAnsi="Cambria"/>
          <w:b/>
          <w:sz w:val="24"/>
          <w:szCs w:val="24"/>
        </w:rPr>
        <w:t xml:space="preserve"> </w:t>
      </w:r>
      <w:proofErr w:type="spellStart"/>
      <w:r w:rsidR="00163C54">
        <w:rPr>
          <w:rFonts w:ascii="Cambria" w:hAnsi="Cambria"/>
          <w:b/>
          <w:sz w:val="24"/>
          <w:szCs w:val="24"/>
        </w:rPr>
        <w:t>Sawhney</w:t>
      </w:r>
      <w:proofErr w:type="spellEnd"/>
      <w:r w:rsidR="005F5B11">
        <w:rPr>
          <w:rFonts w:ascii="Cambria" w:hAnsi="Cambria"/>
          <w:sz w:val="24"/>
          <w:szCs w:val="24"/>
        </w:rPr>
        <w:t>,</w:t>
      </w:r>
      <w:r w:rsidRPr="00077F83">
        <w:rPr>
          <w:rFonts w:ascii="Cambria" w:hAnsi="Cambria"/>
          <w:sz w:val="24"/>
          <w:szCs w:val="24"/>
        </w:rPr>
        <w:t xml:space="preserve"> PGP batch </w:t>
      </w:r>
      <w:r w:rsidR="005F5B11">
        <w:rPr>
          <w:rFonts w:ascii="Cambria" w:hAnsi="Cambria"/>
          <w:sz w:val="24"/>
          <w:szCs w:val="24"/>
        </w:rPr>
        <w:t>of</w:t>
      </w:r>
      <w:r w:rsidR="00251D39">
        <w:rPr>
          <w:rFonts w:ascii="Cambria" w:hAnsi="Cambria"/>
          <w:sz w:val="24"/>
          <w:szCs w:val="24"/>
        </w:rPr>
        <w:t xml:space="preserve"> </w:t>
      </w:r>
      <w:r w:rsidR="00FF2156">
        <w:rPr>
          <w:rFonts w:ascii="Cambria" w:hAnsi="Cambria"/>
          <w:sz w:val="24"/>
          <w:szCs w:val="24"/>
        </w:rPr>
        <w:t>2000</w:t>
      </w:r>
      <w:r w:rsidR="00251D39">
        <w:rPr>
          <w:rFonts w:ascii="Cambria" w:hAnsi="Cambria"/>
          <w:sz w:val="24"/>
          <w:szCs w:val="24"/>
        </w:rPr>
        <w:t>-02</w:t>
      </w:r>
      <w:r w:rsidR="00192D1D" w:rsidRPr="00077F83">
        <w:rPr>
          <w:rFonts w:ascii="Cambria" w:hAnsi="Cambria"/>
          <w:sz w:val="24"/>
          <w:szCs w:val="24"/>
        </w:rPr>
        <w:t>,</w:t>
      </w:r>
      <w:r w:rsidR="00FF2156">
        <w:rPr>
          <w:rFonts w:ascii="Cambria" w:hAnsi="Cambria"/>
          <w:sz w:val="24"/>
          <w:szCs w:val="24"/>
        </w:rPr>
        <w:t xml:space="preserve"> currently</w:t>
      </w:r>
      <w:r w:rsidR="00192D1D" w:rsidRPr="00077F83">
        <w:rPr>
          <w:rFonts w:ascii="Cambria" w:hAnsi="Cambria"/>
          <w:sz w:val="24"/>
          <w:szCs w:val="24"/>
        </w:rPr>
        <w:t xml:space="preserve"> </w:t>
      </w:r>
      <w:r w:rsidR="00251D39">
        <w:rPr>
          <w:rFonts w:ascii="Cambria" w:hAnsi="Cambria"/>
          <w:sz w:val="24"/>
          <w:szCs w:val="24"/>
        </w:rPr>
        <w:t xml:space="preserve">Managing Director, </w:t>
      </w:r>
      <w:proofErr w:type="spellStart"/>
      <w:r w:rsidR="00251D39">
        <w:rPr>
          <w:rFonts w:ascii="Cambria" w:hAnsi="Cambria"/>
          <w:sz w:val="24"/>
          <w:szCs w:val="24"/>
        </w:rPr>
        <w:t>Walburg</w:t>
      </w:r>
      <w:proofErr w:type="spellEnd"/>
      <w:r w:rsidR="00251D39">
        <w:rPr>
          <w:rFonts w:ascii="Cambria" w:hAnsi="Cambria"/>
          <w:sz w:val="24"/>
          <w:szCs w:val="24"/>
        </w:rPr>
        <w:t xml:space="preserve"> </w:t>
      </w:r>
      <w:proofErr w:type="spellStart"/>
      <w:r w:rsidR="00251D39">
        <w:rPr>
          <w:rFonts w:ascii="Cambria" w:hAnsi="Cambria"/>
          <w:sz w:val="24"/>
          <w:szCs w:val="24"/>
        </w:rPr>
        <w:t>Pincus</w:t>
      </w:r>
      <w:proofErr w:type="spellEnd"/>
      <w:r w:rsidR="00251D39">
        <w:rPr>
          <w:rFonts w:ascii="Cambria" w:hAnsi="Cambria"/>
          <w:sz w:val="24"/>
          <w:szCs w:val="24"/>
        </w:rPr>
        <w:t xml:space="preserve">, India </w:t>
      </w:r>
      <w:r w:rsidRPr="00C01EA9">
        <w:rPr>
          <w:rFonts w:ascii="Cambria" w:hAnsi="Cambria"/>
          <w:sz w:val="24"/>
          <w:szCs w:val="24"/>
        </w:rPr>
        <w:t xml:space="preserve"> </w:t>
      </w:r>
    </w:p>
    <w:p w:rsidR="00A72DF3" w:rsidRPr="00C01EA9" w:rsidRDefault="00A72DF3" w:rsidP="00A72DF3">
      <w:pPr>
        <w:spacing w:after="0"/>
        <w:jc w:val="both"/>
        <w:rPr>
          <w:rFonts w:ascii="Cambria" w:hAnsi="Cambria"/>
          <w:sz w:val="24"/>
          <w:szCs w:val="24"/>
        </w:rPr>
      </w:pPr>
    </w:p>
    <w:p w:rsidR="003A24F7" w:rsidRDefault="003A24F7" w:rsidP="00077F83">
      <w:pPr>
        <w:jc w:val="both"/>
        <w:rPr>
          <w:rFonts w:ascii="Cambria" w:hAnsi="Cambria"/>
          <w:color w:val="7030A0"/>
        </w:rPr>
      </w:pPr>
      <w:r w:rsidRPr="00BC3713">
        <w:rPr>
          <w:rFonts w:ascii="Cambria" w:hAnsi="Cambria"/>
          <w:i/>
          <w:iCs/>
        </w:rPr>
        <w:t>“</w:t>
      </w:r>
      <w:r w:rsidR="00BC3713" w:rsidRPr="00BC3713">
        <w:rPr>
          <w:rFonts w:ascii="Cambria" w:hAnsi="Cambria"/>
          <w:i/>
          <w:iCs/>
        </w:rPr>
        <w:t>We have been celebrating the contributions and achievements of our young alumni with these awards for some years now. But each year I get surprised by the diversity of areas in which our alumni have made a mark. As a teacher it brings me joy and makes me proud. Our alumni are our ambassadors and I am sure such contributions will not only inspire and motivate future students, they will also take IIMA to newer heights." </w:t>
      </w:r>
      <w:r w:rsidRPr="00BC3713">
        <w:rPr>
          <w:rFonts w:ascii="Cambria" w:hAnsi="Cambria"/>
          <w:i/>
          <w:iCs/>
        </w:rPr>
        <w:t xml:space="preserve">said Prof Rakesh </w:t>
      </w:r>
      <w:proofErr w:type="spellStart"/>
      <w:r w:rsidRPr="00BC3713">
        <w:rPr>
          <w:rFonts w:ascii="Cambria" w:hAnsi="Cambria"/>
          <w:i/>
          <w:iCs/>
        </w:rPr>
        <w:t>Basant</w:t>
      </w:r>
      <w:proofErr w:type="spellEnd"/>
      <w:r w:rsidRPr="00BC3713">
        <w:rPr>
          <w:rFonts w:ascii="Cambria" w:hAnsi="Cambria"/>
          <w:i/>
          <w:iCs/>
        </w:rPr>
        <w:t>, Dean</w:t>
      </w:r>
      <w:r w:rsidR="00721F46" w:rsidRPr="00BC3713">
        <w:rPr>
          <w:rFonts w:ascii="Cambria" w:hAnsi="Cambria"/>
          <w:i/>
          <w:iCs/>
        </w:rPr>
        <w:t>, Alumni and External Relations, IIMA</w:t>
      </w:r>
      <w:r>
        <w:rPr>
          <w:rFonts w:ascii="Cambria" w:hAnsi="Cambria"/>
          <w:i/>
          <w:iCs/>
        </w:rPr>
        <w:t xml:space="preserve"> </w:t>
      </w:r>
      <w:r>
        <w:rPr>
          <w:rFonts w:ascii="Cambria" w:hAnsi="Cambria"/>
          <w:color w:val="7030A0"/>
        </w:rPr>
        <w:t> </w:t>
      </w:r>
    </w:p>
    <w:p w:rsidR="000F6F50" w:rsidRPr="00077F83" w:rsidRDefault="008A6AE3" w:rsidP="00077F83">
      <w:pPr>
        <w:jc w:val="both"/>
        <w:rPr>
          <w:rFonts w:ascii="Cambria" w:hAnsi="Cambria"/>
          <w:sz w:val="24"/>
          <w:szCs w:val="24"/>
        </w:rPr>
      </w:pPr>
      <w:r>
        <w:rPr>
          <w:rFonts w:ascii="Cambria" w:hAnsi="Cambria"/>
          <w:b/>
          <w:sz w:val="24"/>
          <w:szCs w:val="24"/>
        </w:rPr>
        <w:t>Mr</w:t>
      </w:r>
      <w:r w:rsidR="00235A58" w:rsidRPr="003B261A">
        <w:rPr>
          <w:rFonts w:ascii="Cambria" w:hAnsi="Cambria"/>
          <w:b/>
          <w:sz w:val="24"/>
          <w:szCs w:val="24"/>
        </w:rPr>
        <w:t>.</w:t>
      </w:r>
      <w:r w:rsidR="00163C54">
        <w:rPr>
          <w:rFonts w:ascii="Cambria" w:hAnsi="Cambria"/>
          <w:b/>
          <w:sz w:val="24"/>
          <w:szCs w:val="24"/>
        </w:rPr>
        <w:t xml:space="preserve"> </w:t>
      </w:r>
      <w:proofErr w:type="spellStart"/>
      <w:r w:rsidR="00163C54">
        <w:rPr>
          <w:rFonts w:ascii="Cambria" w:hAnsi="Cambria"/>
          <w:b/>
          <w:sz w:val="24"/>
          <w:szCs w:val="24"/>
        </w:rPr>
        <w:t>Pranay</w:t>
      </w:r>
      <w:proofErr w:type="spellEnd"/>
      <w:r w:rsidR="00163C54">
        <w:rPr>
          <w:rFonts w:ascii="Cambria" w:hAnsi="Cambria"/>
          <w:b/>
          <w:sz w:val="24"/>
          <w:szCs w:val="24"/>
        </w:rPr>
        <w:t xml:space="preserve"> Agrawal</w:t>
      </w:r>
      <w:r w:rsidR="00235A58" w:rsidRPr="00077F83">
        <w:rPr>
          <w:rFonts w:ascii="Cambria" w:hAnsi="Cambria"/>
          <w:sz w:val="24"/>
          <w:szCs w:val="24"/>
        </w:rPr>
        <w:t xml:space="preserve">, </w:t>
      </w:r>
      <w:r w:rsidR="005E5D16">
        <w:rPr>
          <w:rFonts w:ascii="Cambria" w:hAnsi="Cambria"/>
          <w:sz w:val="24"/>
          <w:szCs w:val="24"/>
        </w:rPr>
        <w:t>CEO and</w:t>
      </w:r>
      <w:r w:rsidR="00235A58" w:rsidRPr="00077F83">
        <w:rPr>
          <w:rFonts w:ascii="Cambria" w:hAnsi="Cambria"/>
          <w:sz w:val="24"/>
          <w:szCs w:val="24"/>
        </w:rPr>
        <w:t xml:space="preserve"> </w:t>
      </w:r>
      <w:r w:rsidR="00235A58" w:rsidRPr="003B261A">
        <w:rPr>
          <w:rFonts w:ascii="Cambria" w:hAnsi="Cambria"/>
          <w:b/>
          <w:sz w:val="24"/>
          <w:szCs w:val="24"/>
        </w:rPr>
        <w:t>Mr.</w:t>
      </w:r>
      <w:r w:rsidR="00163C54">
        <w:rPr>
          <w:rFonts w:ascii="Cambria" w:hAnsi="Cambria"/>
          <w:b/>
          <w:sz w:val="24"/>
          <w:szCs w:val="24"/>
        </w:rPr>
        <w:t xml:space="preserve"> </w:t>
      </w:r>
      <w:proofErr w:type="spellStart"/>
      <w:r w:rsidR="00163C54">
        <w:rPr>
          <w:rFonts w:ascii="Cambria" w:hAnsi="Cambria"/>
          <w:b/>
          <w:sz w:val="24"/>
          <w:szCs w:val="24"/>
        </w:rPr>
        <w:t>Srikanth</w:t>
      </w:r>
      <w:proofErr w:type="spellEnd"/>
      <w:r w:rsidR="00163C54">
        <w:rPr>
          <w:rFonts w:ascii="Cambria" w:hAnsi="Cambria"/>
          <w:b/>
          <w:sz w:val="24"/>
          <w:szCs w:val="24"/>
        </w:rPr>
        <w:t xml:space="preserve"> </w:t>
      </w:r>
      <w:proofErr w:type="spellStart"/>
      <w:r w:rsidR="00163C54">
        <w:rPr>
          <w:rFonts w:ascii="Cambria" w:hAnsi="Cambria"/>
          <w:b/>
          <w:sz w:val="24"/>
          <w:szCs w:val="24"/>
        </w:rPr>
        <w:t>Velamakanni</w:t>
      </w:r>
      <w:proofErr w:type="spellEnd"/>
      <w:r w:rsidR="00235A58" w:rsidRPr="00077F83">
        <w:rPr>
          <w:rFonts w:ascii="Cambria" w:hAnsi="Cambria"/>
          <w:sz w:val="24"/>
          <w:szCs w:val="24"/>
        </w:rPr>
        <w:t xml:space="preserve">, </w:t>
      </w:r>
      <w:r w:rsidR="005E5D16">
        <w:rPr>
          <w:rFonts w:ascii="Cambria" w:hAnsi="Cambria"/>
          <w:sz w:val="24"/>
          <w:szCs w:val="24"/>
        </w:rPr>
        <w:t>Group CEO who also c</w:t>
      </w:r>
      <w:r w:rsidR="00235A58" w:rsidRPr="00077F83">
        <w:rPr>
          <w:rFonts w:ascii="Cambria" w:hAnsi="Cambria"/>
          <w:sz w:val="24"/>
          <w:szCs w:val="24"/>
        </w:rPr>
        <w:t>o – founde</w:t>
      </w:r>
      <w:r w:rsidR="005E5D16">
        <w:rPr>
          <w:rFonts w:ascii="Cambria" w:hAnsi="Cambria"/>
          <w:sz w:val="24"/>
          <w:szCs w:val="24"/>
        </w:rPr>
        <w:t>d</w:t>
      </w:r>
      <w:r w:rsidR="00235A58" w:rsidRPr="00077F83">
        <w:rPr>
          <w:rFonts w:ascii="Cambria" w:hAnsi="Cambria"/>
          <w:sz w:val="24"/>
          <w:szCs w:val="24"/>
        </w:rPr>
        <w:t xml:space="preserve"> </w:t>
      </w:r>
      <w:r w:rsidR="005E5D16">
        <w:rPr>
          <w:rFonts w:ascii="Cambria" w:hAnsi="Cambria"/>
          <w:sz w:val="24"/>
          <w:szCs w:val="24"/>
        </w:rPr>
        <w:t xml:space="preserve">Fractal Analytics, </w:t>
      </w:r>
      <w:proofErr w:type="spellStart"/>
      <w:r w:rsidR="005E5D16">
        <w:rPr>
          <w:rFonts w:ascii="Cambria" w:hAnsi="Cambria"/>
          <w:sz w:val="24"/>
          <w:szCs w:val="24"/>
        </w:rPr>
        <w:t>batchmates</w:t>
      </w:r>
      <w:proofErr w:type="spellEnd"/>
      <w:r w:rsidR="005E5D16">
        <w:rPr>
          <w:rFonts w:ascii="Cambria" w:hAnsi="Cambria"/>
          <w:sz w:val="24"/>
          <w:szCs w:val="24"/>
        </w:rPr>
        <w:t xml:space="preserve"> of PGP 1998-2000 </w:t>
      </w:r>
      <w:r w:rsidR="00483784">
        <w:rPr>
          <w:rFonts w:ascii="Cambria" w:hAnsi="Cambria"/>
          <w:sz w:val="24"/>
          <w:szCs w:val="24"/>
        </w:rPr>
        <w:t>were</w:t>
      </w:r>
      <w:r w:rsidR="000F6F50" w:rsidRPr="00077F83">
        <w:rPr>
          <w:rFonts w:ascii="Cambria" w:hAnsi="Cambria"/>
          <w:sz w:val="24"/>
          <w:szCs w:val="24"/>
        </w:rPr>
        <w:t xml:space="preserve"> awarded for their achievements as an ENTREPRENEUR. </w:t>
      </w:r>
    </w:p>
    <w:p w:rsidR="000F6F50" w:rsidRDefault="000F6F50" w:rsidP="00077F83">
      <w:pPr>
        <w:jc w:val="both"/>
      </w:pPr>
      <w:r w:rsidRPr="00077F83">
        <w:rPr>
          <w:rFonts w:ascii="Cambria" w:hAnsi="Cambria"/>
          <w:sz w:val="24"/>
          <w:szCs w:val="24"/>
        </w:rPr>
        <w:t>The third cate</w:t>
      </w:r>
      <w:r w:rsidR="008A6AE3">
        <w:rPr>
          <w:rFonts w:ascii="Cambria" w:hAnsi="Cambria"/>
          <w:sz w:val="24"/>
          <w:szCs w:val="24"/>
        </w:rPr>
        <w:t>gory of honor was ACADEMICS</w:t>
      </w:r>
      <w:r w:rsidRPr="00077F83">
        <w:rPr>
          <w:rFonts w:ascii="Cambria" w:hAnsi="Cambria"/>
          <w:sz w:val="24"/>
          <w:szCs w:val="24"/>
        </w:rPr>
        <w:t xml:space="preserve">, for which </w:t>
      </w:r>
      <w:r w:rsidR="00E86892">
        <w:rPr>
          <w:rFonts w:ascii="Cambria" w:hAnsi="Cambria"/>
          <w:b/>
          <w:sz w:val="24"/>
          <w:szCs w:val="24"/>
        </w:rPr>
        <w:t>Prof</w:t>
      </w:r>
      <w:r w:rsidRPr="003B261A">
        <w:rPr>
          <w:rFonts w:ascii="Cambria" w:hAnsi="Cambria"/>
          <w:b/>
          <w:sz w:val="24"/>
          <w:szCs w:val="24"/>
        </w:rPr>
        <w:t>.</w:t>
      </w:r>
      <w:r w:rsidR="00163C54">
        <w:rPr>
          <w:rFonts w:ascii="Cambria" w:hAnsi="Cambria"/>
          <w:b/>
          <w:sz w:val="24"/>
          <w:szCs w:val="24"/>
        </w:rPr>
        <w:t xml:space="preserve"> </w:t>
      </w:r>
      <w:proofErr w:type="spellStart"/>
      <w:r w:rsidR="00163C54">
        <w:rPr>
          <w:rFonts w:ascii="Cambria" w:hAnsi="Cambria"/>
          <w:b/>
          <w:sz w:val="24"/>
          <w:szCs w:val="24"/>
        </w:rPr>
        <w:t>Suchitra</w:t>
      </w:r>
      <w:proofErr w:type="spellEnd"/>
      <w:r w:rsidR="00163C54">
        <w:rPr>
          <w:rFonts w:ascii="Cambria" w:hAnsi="Cambria"/>
          <w:b/>
          <w:sz w:val="24"/>
          <w:szCs w:val="24"/>
        </w:rPr>
        <w:t xml:space="preserve"> Sebastian</w:t>
      </w:r>
      <w:r w:rsidR="00192D1D" w:rsidRPr="00077F83">
        <w:rPr>
          <w:rFonts w:ascii="Cambria" w:hAnsi="Cambria"/>
          <w:sz w:val="24"/>
          <w:szCs w:val="24"/>
        </w:rPr>
        <w:t>, PGP</w:t>
      </w:r>
      <w:r w:rsidR="00FF2156">
        <w:rPr>
          <w:rFonts w:ascii="Cambria" w:hAnsi="Cambria"/>
          <w:sz w:val="24"/>
          <w:szCs w:val="24"/>
        </w:rPr>
        <w:t xml:space="preserve"> Batch 19</w:t>
      </w:r>
      <w:r w:rsidR="00251D39">
        <w:rPr>
          <w:rFonts w:ascii="Cambria" w:hAnsi="Cambria"/>
          <w:sz w:val="24"/>
          <w:szCs w:val="24"/>
        </w:rPr>
        <w:t>97-99, Professor of Physics at University of Cambridge, United Kingdom</w:t>
      </w:r>
      <w:r w:rsidR="00483784">
        <w:rPr>
          <w:rFonts w:ascii="Cambria" w:hAnsi="Cambria"/>
          <w:sz w:val="24"/>
          <w:szCs w:val="24"/>
        </w:rPr>
        <w:t xml:space="preserve"> </w:t>
      </w:r>
      <w:r w:rsidR="008A6AE3">
        <w:rPr>
          <w:rFonts w:ascii="Cambria" w:hAnsi="Cambria"/>
          <w:sz w:val="24"/>
          <w:szCs w:val="24"/>
        </w:rPr>
        <w:t xml:space="preserve">was awarded. </w:t>
      </w:r>
      <w:r w:rsidRPr="00077F83">
        <w:rPr>
          <w:rFonts w:ascii="Cambria" w:hAnsi="Cambria"/>
          <w:sz w:val="24"/>
          <w:szCs w:val="24"/>
        </w:rPr>
        <w:t xml:space="preserve"> </w:t>
      </w:r>
    </w:p>
    <w:p w:rsidR="00C413F7" w:rsidRPr="00C413F7" w:rsidRDefault="00C413F7" w:rsidP="00C413F7">
      <w:pPr>
        <w:spacing w:before="100" w:beforeAutospacing="1" w:after="100" w:afterAutospacing="1" w:line="240" w:lineRule="auto"/>
        <w:jc w:val="both"/>
        <w:rPr>
          <w:rFonts w:ascii="Cambria" w:eastAsia="Times New Roman" w:hAnsi="Cambria" w:cs="Times New Roman"/>
          <w:sz w:val="24"/>
          <w:szCs w:val="24"/>
        </w:rPr>
      </w:pPr>
      <w:r w:rsidRPr="00C413F7">
        <w:rPr>
          <w:rFonts w:ascii="Cambria" w:eastAsia="Times New Roman" w:hAnsi="Cambria" w:cs="Times New Roman"/>
          <w:sz w:val="24"/>
          <w:szCs w:val="24"/>
        </w:rPr>
        <w:lastRenderedPageBreak/>
        <w:t>The Alumni ad</w:t>
      </w:r>
      <w:r w:rsidR="00AF75CC">
        <w:rPr>
          <w:rFonts w:ascii="Cambria" w:eastAsia="Times New Roman" w:hAnsi="Cambria" w:cs="Times New Roman"/>
          <w:sz w:val="24"/>
          <w:szCs w:val="24"/>
        </w:rPr>
        <w:t>dressed the following queries</w:t>
      </w:r>
      <w:r w:rsidRPr="00C413F7">
        <w:rPr>
          <w:rFonts w:ascii="Cambria" w:eastAsia="Times New Roman" w:hAnsi="Cambria" w:cs="Times New Roman"/>
          <w:sz w:val="24"/>
          <w:szCs w:val="24"/>
        </w:rPr>
        <w:t>:</w:t>
      </w:r>
      <w:r w:rsidR="009402B5">
        <w:rPr>
          <w:rFonts w:ascii="Cambria" w:eastAsia="Times New Roman" w:hAnsi="Cambria" w:cs="Times New Roman"/>
          <w:sz w:val="24"/>
          <w:szCs w:val="24"/>
        </w:rPr>
        <w:t xml:space="preserve"> </w:t>
      </w:r>
      <w:r w:rsidR="009402B5" w:rsidRPr="009402B5">
        <w:rPr>
          <w:rFonts w:ascii="Cambria" w:eastAsia="Times New Roman" w:hAnsi="Cambria" w:cs="Times New Roman"/>
          <w:color w:val="FF0000"/>
          <w:sz w:val="24"/>
          <w:szCs w:val="24"/>
        </w:rPr>
        <w:t xml:space="preserve">(Awaiting Responses from </w:t>
      </w:r>
      <w:r w:rsidR="00124B77">
        <w:rPr>
          <w:rFonts w:ascii="Cambria" w:eastAsia="Times New Roman" w:hAnsi="Cambria" w:cs="Times New Roman"/>
          <w:color w:val="FF0000"/>
          <w:sz w:val="24"/>
          <w:szCs w:val="24"/>
        </w:rPr>
        <w:t xml:space="preserve">3 </w:t>
      </w:r>
      <w:bookmarkStart w:id="0" w:name="_GoBack"/>
      <w:bookmarkEnd w:id="0"/>
      <w:r w:rsidR="009402B5" w:rsidRPr="009402B5">
        <w:rPr>
          <w:rFonts w:ascii="Cambria" w:eastAsia="Times New Roman" w:hAnsi="Cambria" w:cs="Times New Roman"/>
          <w:color w:val="FF0000"/>
          <w:sz w:val="24"/>
          <w:szCs w:val="24"/>
        </w:rPr>
        <w:t>Alumni)</w:t>
      </w:r>
    </w:p>
    <w:p w:rsidR="00C413F7" w:rsidRPr="00C413F7" w:rsidRDefault="00C413F7" w:rsidP="00C413F7">
      <w:pPr>
        <w:pStyle w:val="ListParagraph"/>
        <w:numPr>
          <w:ilvl w:val="0"/>
          <w:numId w:val="3"/>
        </w:numPr>
        <w:spacing w:before="100" w:beforeAutospacing="1" w:after="100" w:afterAutospacing="1" w:line="240" w:lineRule="auto"/>
        <w:jc w:val="both"/>
        <w:rPr>
          <w:rFonts w:ascii="Cambria" w:eastAsia="Times New Roman" w:hAnsi="Cambria" w:cs="Times New Roman"/>
          <w:b/>
          <w:sz w:val="24"/>
          <w:szCs w:val="24"/>
        </w:rPr>
      </w:pPr>
      <w:r w:rsidRPr="00C413F7">
        <w:rPr>
          <w:rFonts w:ascii="Cambria" w:eastAsia="Times New Roman" w:hAnsi="Cambria" w:cs="Times New Roman"/>
          <w:b/>
          <w:sz w:val="24"/>
          <w:szCs w:val="24"/>
        </w:rPr>
        <w:t xml:space="preserve">How did IIMA help you to pursue your dream? </w:t>
      </w:r>
    </w:p>
    <w:p w:rsidR="003B261A" w:rsidRPr="0095039E" w:rsidRDefault="00C413F7" w:rsidP="0095039E">
      <w:pPr>
        <w:pStyle w:val="ListParagraph"/>
        <w:numPr>
          <w:ilvl w:val="0"/>
          <w:numId w:val="3"/>
        </w:numPr>
        <w:spacing w:before="100" w:beforeAutospacing="1" w:after="100" w:afterAutospacing="1" w:line="240" w:lineRule="auto"/>
        <w:jc w:val="both"/>
        <w:rPr>
          <w:rFonts w:ascii="Cambria" w:eastAsia="Times New Roman" w:hAnsi="Cambria" w:cs="Times New Roman"/>
          <w:b/>
          <w:sz w:val="24"/>
          <w:szCs w:val="24"/>
        </w:rPr>
      </w:pPr>
      <w:r w:rsidRPr="00C413F7">
        <w:rPr>
          <w:rFonts w:ascii="Cambria" w:eastAsia="Times New Roman" w:hAnsi="Cambria" w:cs="Times New Roman"/>
          <w:b/>
          <w:sz w:val="24"/>
          <w:szCs w:val="24"/>
        </w:rPr>
        <w:t>What does this award mean to you?</w:t>
      </w:r>
    </w:p>
    <w:p w:rsidR="00C413F7" w:rsidRPr="00C413F7" w:rsidRDefault="00C413F7" w:rsidP="00C413F7">
      <w:pPr>
        <w:spacing w:after="0" w:line="240" w:lineRule="auto"/>
        <w:rPr>
          <w:rFonts w:ascii="Arial" w:eastAsia="Times New Roman" w:hAnsi="Arial" w:cs="Arial"/>
          <w:b/>
          <w:bCs/>
          <w:color w:val="4F6228" w:themeColor="accent3" w:themeShade="80"/>
          <w:sz w:val="24"/>
          <w:szCs w:val="24"/>
          <w:u w:val="single"/>
          <w:shd w:val="clear" w:color="auto" w:fill="FFFFFF"/>
        </w:rPr>
      </w:pPr>
      <w:r w:rsidRPr="00C413F7">
        <w:rPr>
          <w:rFonts w:ascii="Arial" w:eastAsia="Times New Roman" w:hAnsi="Arial" w:cs="Arial"/>
          <w:b/>
          <w:bCs/>
          <w:color w:val="4F6228" w:themeColor="accent3" w:themeShade="80"/>
          <w:sz w:val="24"/>
          <w:szCs w:val="24"/>
          <w:u w:val="single"/>
          <w:shd w:val="clear" w:color="auto" w:fill="FFFFFF"/>
        </w:rPr>
        <w:t>CORPORATE LEADER</w:t>
      </w:r>
    </w:p>
    <w:p w:rsidR="00C413F7" w:rsidRPr="00C413F7" w:rsidRDefault="00C413F7" w:rsidP="00C413F7">
      <w:pPr>
        <w:pStyle w:val="ListParagraph"/>
        <w:spacing w:after="0" w:line="240" w:lineRule="auto"/>
        <w:rPr>
          <w:rFonts w:ascii="Arial" w:eastAsia="Times New Roman" w:hAnsi="Arial" w:cs="Arial"/>
          <w:b/>
          <w:bCs/>
          <w:sz w:val="24"/>
          <w:szCs w:val="24"/>
          <w:shd w:val="clear" w:color="auto" w:fill="FFFFFF"/>
        </w:rPr>
      </w:pPr>
    </w:p>
    <w:p w:rsidR="00C413F7" w:rsidRDefault="00E679E9" w:rsidP="003B3CA6">
      <w:pPr>
        <w:spacing w:after="0" w:line="240" w:lineRule="auto"/>
        <w:jc w:val="both"/>
        <w:rPr>
          <w:rFonts w:ascii="Cambria" w:eastAsia="Times New Roman" w:hAnsi="Cambria" w:cs="Arial"/>
          <w:b/>
          <w:bCs/>
          <w:color w:val="000000" w:themeColor="text1"/>
          <w:sz w:val="24"/>
          <w:szCs w:val="24"/>
          <w:shd w:val="clear" w:color="auto" w:fill="FFFFFF"/>
        </w:rPr>
      </w:pPr>
      <w:r w:rsidRPr="00443342">
        <w:rPr>
          <w:rFonts w:ascii="Calibri" w:eastAsia="Calibri" w:hAnsi="Calibri" w:cs="Times New Roman"/>
          <w:b/>
          <w:noProof/>
          <w:lang w:val="en-IN" w:eastAsia="en-IN"/>
        </w:rPr>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1686560" cy="1680210"/>
            <wp:effectExtent l="0" t="0" r="8890" b="0"/>
            <wp:wrapSquare wrapText="bothSides"/>
            <wp:docPr id="4" name="Picture 4">
              <a:extLst xmlns:a="http://schemas.openxmlformats.org/drawingml/2006/main">
                <a:ext uri="{FF2B5EF4-FFF2-40B4-BE49-F238E27FC236}">
                  <a16:creationId xmlns:a16="http://schemas.microsoft.com/office/drawing/2014/main" id="{61489BE1-36D2-E844-9303-8F59C46EE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489BE1-36D2-E844-9303-8F59C46EE398}"/>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86560" cy="1680210"/>
                    </a:xfrm>
                    <a:prstGeom prst="ellipse">
                      <a:avLst/>
                    </a:prstGeom>
                    <a:ln w="12700">
                      <a:noFill/>
                    </a:ln>
                  </pic:spPr>
                </pic:pic>
              </a:graphicData>
            </a:graphic>
          </wp:anchor>
        </w:drawing>
      </w:r>
      <w:r w:rsidR="005E5D16">
        <w:rPr>
          <w:rFonts w:ascii="Cambria" w:eastAsia="Times New Roman" w:hAnsi="Cambria" w:cs="Arial"/>
          <w:b/>
          <w:bCs/>
          <w:color w:val="000000" w:themeColor="text1"/>
          <w:sz w:val="24"/>
          <w:szCs w:val="24"/>
          <w:shd w:val="clear" w:color="auto" w:fill="FFFFFF"/>
        </w:rPr>
        <w:t>Mr</w:t>
      </w:r>
      <w:r w:rsidR="00483784" w:rsidRPr="00AE07E1">
        <w:rPr>
          <w:rFonts w:ascii="Cambria" w:eastAsia="Times New Roman" w:hAnsi="Cambria" w:cs="Arial"/>
          <w:b/>
          <w:bCs/>
          <w:color w:val="000000" w:themeColor="text1"/>
          <w:sz w:val="24"/>
          <w:szCs w:val="24"/>
          <w:shd w:val="clear" w:color="auto" w:fill="FFFFFF"/>
        </w:rPr>
        <w:t xml:space="preserve">. </w:t>
      </w:r>
      <w:proofErr w:type="spellStart"/>
      <w:r w:rsidR="005E5D16" w:rsidRPr="005E5D16">
        <w:rPr>
          <w:rFonts w:ascii="Cambria" w:eastAsia="Times New Roman" w:hAnsi="Cambria" w:cs="Arial"/>
          <w:b/>
          <w:bCs/>
          <w:color w:val="000000" w:themeColor="text1"/>
          <w:sz w:val="24"/>
          <w:szCs w:val="24"/>
          <w:shd w:val="clear" w:color="auto" w:fill="FFFFFF"/>
        </w:rPr>
        <w:t>Sumit</w:t>
      </w:r>
      <w:proofErr w:type="spellEnd"/>
      <w:r w:rsidR="005E5D16" w:rsidRPr="005E5D16">
        <w:rPr>
          <w:rFonts w:ascii="Cambria" w:eastAsia="Times New Roman" w:hAnsi="Cambria" w:cs="Arial"/>
          <w:b/>
          <w:bCs/>
          <w:color w:val="000000" w:themeColor="text1"/>
          <w:sz w:val="24"/>
          <w:szCs w:val="24"/>
          <w:shd w:val="clear" w:color="auto" w:fill="FFFFFF"/>
        </w:rPr>
        <w:t xml:space="preserve"> </w:t>
      </w:r>
      <w:proofErr w:type="spellStart"/>
      <w:r w:rsidR="005E5D16" w:rsidRPr="005E5D16">
        <w:rPr>
          <w:rFonts w:ascii="Cambria" w:eastAsia="Times New Roman" w:hAnsi="Cambria" w:cs="Arial"/>
          <w:b/>
          <w:bCs/>
          <w:color w:val="000000" w:themeColor="text1"/>
          <w:sz w:val="24"/>
          <w:szCs w:val="24"/>
          <w:shd w:val="clear" w:color="auto" w:fill="FFFFFF"/>
        </w:rPr>
        <w:t>Jalan</w:t>
      </w:r>
      <w:proofErr w:type="spellEnd"/>
      <w:r w:rsidR="005E5D16" w:rsidRPr="005E5D16">
        <w:rPr>
          <w:rFonts w:ascii="Cambria" w:eastAsia="Times New Roman" w:hAnsi="Cambria" w:cs="Arial"/>
          <w:b/>
          <w:bCs/>
          <w:color w:val="000000" w:themeColor="text1"/>
          <w:sz w:val="24"/>
          <w:szCs w:val="24"/>
          <w:shd w:val="clear" w:color="auto" w:fill="FFFFFF"/>
        </w:rPr>
        <w:t xml:space="preserve"> </w:t>
      </w:r>
    </w:p>
    <w:p w:rsidR="003B3CA6" w:rsidRPr="003B3CA6" w:rsidRDefault="003B3CA6" w:rsidP="003B3CA6">
      <w:pPr>
        <w:spacing w:after="0"/>
        <w:jc w:val="both"/>
        <w:rPr>
          <w:rFonts w:ascii="Cambria" w:hAnsi="Cambria"/>
          <w:sz w:val="24"/>
          <w:szCs w:val="24"/>
        </w:rPr>
      </w:pPr>
      <w:r w:rsidRPr="003B3CA6">
        <w:rPr>
          <w:rFonts w:ascii="Cambria" w:hAnsi="Cambria"/>
          <w:sz w:val="24"/>
          <w:szCs w:val="24"/>
        </w:rPr>
        <w:t>Coming from a family of stockbrokers, I dreamt of being a leading banker. IIMA not only turbocharged me on intricacies of finance and investment banking, but also through its unique pedagogy style of case studies and peer-to-peer learning, analytical and application orientated professors, trained me on the nuances of several soft skills and leadership concepts, which were crucial in climbing each step of the ladder all the way to the Top.</w:t>
      </w:r>
    </w:p>
    <w:p w:rsidR="003B3CA6" w:rsidRPr="003B3CA6" w:rsidRDefault="003B3CA6" w:rsidP="003B3CA6">
      <w:pPr>
        <w:spacing w:after="0"/>
        <w:jc w:val="both"/>
        <w:rPr>
          <w:rFonts w:ascii="Cambria" w:hAnsi="Cambria"/>
          <w:sz w:val="24"/>
          <w:szCs w:val="24"/>
        </w:rPr>
      </w:pPr>
    </w:p>
    <w:p w:rsidR="00E679E9" w:rsidRPr="003B3CA6" w:rsidRDefault="003B3CA6" w:rsidP="003B3CA6">
      <w:pPr>
        <w:jc w:val="both"/>
        <w:rPr>
          <w:rFonts w:ascii="Cambria" w:hAnsi="Cambria"/>
          <w:sz w:val="24"/>
          <w:szCs w:val="24"/>
        </w:rPr>
      </w:pPr>
      <w:r w:rsidRPr="003B3CA6">
        <w:rPr>
          <w:rFonts w:ascii="Cambria" w:hAnsi="Cambria"/>
          <w:sz w:val="24"/>
          <w:szCs w:val="24"/>
        </w:rPr>
        <w:t>This award means life to me. It's a recognition of the collective journey of my family, friends, teachers, alma mater, colleagues, well-wishers and organizations, I have worked for. To come from the alma mater and from a pool of such extraordinary talent of IIMA alumni makes me elated, and a feeling that I know will last for eternity.</w:t>
      </w:r>
    </w:p>
    <w:p w:rsidR="003A24F7" w:rsidRDefault="00E679E9" w:rsidP="00AB0000">
      <w:pPr>
        <w:spacing w:after="0" w:line="240" w:lineRule="auto"/>
        <w:jc w:val="both"/>
        <w:rPr>
          <w:rFonts w:ascii="Cambria" w:hAnsi="Cambria"/>
          <w:i/>
        </w:rPr>
      </w:pPr>
      <w:r w:rsidRPr="00443342">
        <w:rPr>
          <w:rFonts w:ascii="Calibri" w:eastAsia="Calibri" w:hAnsi="Calibri" w:cs="Times New Roman"/>
          <w:b/>
          <w:noProof/>
          <w:lang w:val="en-IN" w:eastAsia="en-IN"/>
        </w:rPr>
        <w:drawing>
          <wp:anchor distT="0" distB="0" distL="114300" distR="114300" simplePos="0" relativeHeight="251664384" behindDoc="0" locked="0" layoutInCell="1" allowOverlap="1" wp14:anchorId="7C6B3CDE" wp14:editId="390B1533">
            <wp:simplePos x="0" y="0"/>
            <wp:positionH relativeFrom="column">
              <wp:posOffset>0</wp:posOffset>
            </wp:positionH>
            <wp:positionV relativeFrom="paragraph">
              <wp:posOffset>201295</wp:posOffset>
            </wp:positionV>
            <wp:extent cx="1686560" cy="1686560"/>
            <wp:effectExtent l="0" t="0" r="8890" b="8890"/>
            <wp:wrapSquare wrapText="bothSides"/>
            <wp:docPr id="5" name="Picture 5">
              <a:extLst xmlns:a="http://schemas.openxmlformats.org/drawingml/2006/main">
                <a:ext uri="{FF2B5EF4-FFF2-40B4-BE49-F238E27FC236}">
                  <a16:creationId xmlns:a16="http://schemas.microsoft.com/office/drawing/2014/main" id="{61489BE1-36D2-E844-9303-8F59C46EE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489BE1-36D2-E844-9303-8F59C46EE39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86560" cy="1686560"/>
                    </a:xfrm>
                    <a:prstGeom prst="ellipse">
                      <a:avLst/>
                    </a:prstGeom>
                    <a:ln w="12700">
                      <a:noFill/>
                    </a:ln>
                  </pic:spPr>
                </pic:pic>
              </a:graphicData>
            </a:graphic>
          </wp:anchor>
        </w:drawing>
      </w:r>
      <w:r w:rsidR="00AB0000">
        <w:rPr>
          <w:rFonts w:ascii="Cambria" w:eastAsia="Times New Roman" w:hAnsi="Cambria" w:cs="Arial"/>
          <w:b/>
          <w:bCs/>
          <w:color w:val="000000" w:themeColor="text1"/>
          <w:sz w:val="24"/>
          <w:szCs w:val="24"/>
          <w:shd w:val="clear" w:color="auto" w:fill="FFFFFF"/>
        </w:rPr>
        <w:t xml:space="preserve">                                                      </w:t>
      </w:r>
      <w:r w:rsidR="005E5D16">
        <w:rPr>
          <w:rFonts w:ascii="Cambria" w:eastAsia="Times New Roman" w:hAnsi="Cambria" w:cs="Arial"/>
          <w:b/>
          <w:bCs/>
          <w:color w:val="000000" w:themeColor="text1"/>
          <w:sz w:val="24"/>
          <w:szCs w:val="24"/>
          <w:shd w:val="clear" w:color="auto" w:fill="FFFFFF"/>
        </w:rPr>
        <w:t>Ms</w:t>
      </w:r>
      <w:r w:rsidR="00483784" w:rsidRPr="00AE07E1">
        <w:rPr>
          <w:rFonts w:ascii="Cambria" w:eastAsia="Times New Roman" w:hAnsi="Cambria" w:cs="Arial"/>
          <w:b/>
          <w:bCs/>
          <w:color w:val="000000" w:themeColor="text1"/>
          <w:sz w:val="24"/>
          <w:szCs w:val="24"/>
          <w:shd w:val="clear" w:color="auto" w:fill="FFFFFF"/>
        </w:rPr>
        <w:t xml:space="preserve">. </w:t>
      </w:r>
      <w:proofErr w:type="spellStart"/>
      <w:r w:rsidR="005E5D16">
        <w:rPr>
          <w:rFonts w:ascii="Cambria" w:hAnsi="Cambria"/>
          <w:b/>
          <w:sz w:val="24"/>
          <w:szCs w:val="24"/>
        </w:rPr>
        <w:t>Vaishali</w:t>
      </w:r>
      <w:proofErr w:type="spellEnd"/>
      <w:r w:rsidR="005E5D16">
        <w:rPr>
          <w:rFonts w:ascii="Cambria" w:hAnsi="Cambria"/>
          <w:b/>
          <w:sz w:val="24"/>
          <w:szCs w:val="24"/>
        </w:rPr>
        <w:t xml:space="preserve"> </w:t>
      </w:r>
      <w:proofErr w:type="spellStart"/>
      <w:r w:rsidR="005E5D16">
        <w:rPr>
          <w:rFonts w:ascii="Cambria" w:hAnsi="Cambria"/>
          <w:b/>
          <w:sz w:val="24"/>
          <w:szCs w:val="24"/>
        </w:rPr>
        <w:t>Rastogi</w:t>
      </w:r>
      <w:proofErr w:type="spellEnd"/>
      <w:r w:rsidR="005E5D16" w:rsidRPr="00845DB1">
        <w:rPr>
          <w:rFonts w:ascii="Cambria" w:hAnsi="Cambria"/>
          <w:i/>
        </w:rPr>
        <w:t xml:space="preserve"> </w:t>
      </w:r>
    </w:p>
    <w:p w:rsidR="003B3CA6" w:rsidRPr="003B3CA6" w:rsidRDefault="003B3CA6" w:rsidP="003B3CA6">
      <w:pPr>
        <w:shd w:val="clear" w:color="auto" w:fill="FFFFFF"/>
        <w:spacing w:after="0"/>
        <w:jc w:val="both"/>
        <w:rPr>
          <w:rFonts w:ascii="Cambria" w:hAnsi="Cambria"/>
          <w:sz w:val="24"/>
          <w:szCs w:val="24"/>
        </w:rPr>
      </w:pPr>
      <w:r w:rsidRPr="003B3CA6">
        <w:rPr>
          <w:rFonts w:ascii="Cambria" w:hAnsi="Cambria"/>
          <w:sz w:val="24"/>
          <w:szCs w:val="24"/>
        </w:rPr>
        <w:t>As I reflect back, the two years at IIMA were absolutely pivotal in shaping my thinking and my career. And fast forward two decades later, I firmly believe this was the very best opportunity I could have had as a young professional.  The IIMA stint enabled me to gain incredible exposure, built my confidence and helped provide a foundation, that has stayed with me till today.</w:t>
      </w:r>
    </w:p>
    <w:p w:rsidR="003B3CA6" w:rsidRPr="003B3CA6" w:rsidRDefault="003B3CA6" w:rsidP="003B3CA6">
      <w:pPr>
        <w:shd w:val="clear" w:color="auto" w:fill="FFFFFF"/>
        <w:spacing w:after="0"/>
        <w:jc w:val="both"/>
        <w:rPr>
          <w:rFonts w:ascii="Cambria" w:hAnsi="Cambria"/>
          <w:sz w:val="24"/>
          <w:szCs w:val="24"/>
        </w:rPr>
      </w:pPr>
    </w:p>
    <w:p w:rsidR="003B3CA6" w:rsidRPr="003B3CA6" w:rsidRDefault="003B3CA6" w:rsidP="003B3CA6">
      <w:pPr>
        <w:shd w:val="clear" w:color="auto" w:fill="FFFFFF"/>
        <w:spacing w:after="0"/>
        <w:jc w:val="both"/>
        <w:rPr>
          <w:rFonts w:ascii="Cambria" w:hAnsi="Cambria"/>
          <w:sz w:val="24"/>
          <w:szCs w:val="24"/>
        </w:rPr>
      </w:pPr>
      <w:r w:rsidRPr="003B3CA6">
        <w:rPr>
          <w:rFonts w:ascii="Cambria" w:hAnsi="Cambria"/>
          <w:sz w:val="24"/>
          <w:szCs w:val="24"/>
        </w:rPr>
        <w:t>The exposure and confidence you get is unprecedented given the talent in the IIMA community, both from the very accomplished faculty, the way of learning and also through the peer group which are India’s top talent. I still remember the innumerable debates with fellow students that really pushes your critical thinking, being forced to come out of my shell and learn to at least cope (if not enjoy) class participation, and honing my teaming skills on how to work with all sorts of teams to deliver significant project work.  The foundation that IIMA provides is second to none, be it in creating a network that stays with you for support or guidance, or the opportunities it provides access to, as you set the foundations of your career.  I am still with the same firm I joined post IIMA i.e. the Boston Consulting Group, two decades later!</w:t>
      </w:r>
    </w:p>
    <w:p w:rsidR="003B3CA6" w:rsidRPr="003B3CA6" w:rsidRDefault="003B3CA6" w:rsidP="003B3CA6">
      <w:pPr>
        <w:shd w:val="clear" w:color="auto" w:fill="FFFFFF"/>
        <w:spacing w:after="0"/>
        <w:jc w:val="both"/>
        <w:rPr>
          <w:rFonts w:ascii="Cambria" w:hAnsi="Cambria"/>
          <w:sz w:val="24"/>
          <w:szCs w:val="24"/>
        </w:rPr>
      </w:pPr>
      <w:r w:rsidRPr="003B3CA6">
        <w:rPr>
          <w:rFonts w:ascii="Cambria" w:hAnsi="Cambria"/>
          <w:sz w:val="24"/>
          <w:szCs w:val="24"/>
        </w:rPr>
        <w:t> </w:t>
      </w:r>
    </w:p>
    <w:p w:rsidR="003B3CA6" w:rsidRPr="003B3CA6" w:rsidRDefault="003B3CA6" w:rsidP="003B3CA6">
      <w:pPr>
        <w:shd w:val="clear" w:color="auto" w:fill="FFFFFF"/>
        <w:spacing w:after="0"/>
        <w:jc w:val="both"/>
        <w:rPr>
          <w:rFonts w:ascii="Cambria" w:hAnsi="Cambria"/>
          <w:sz w:val="24"/>
          <w:szCs w:val="24"/>
        </w:rPr>
      </w:pPr>
      <w:r w:rsidRPr="003B3CA6">
        <w:rPr>
          <w:rFonts w:ascii="Cambria" w:hAnsi="Cambria"/>
          <w:sz w:val="24"/>
          <w:szCs w:val="24"/>
        </w:rPr>
        <w:t xml:space="preserve">I am very </w:t>
      </w:r>
      <w:proofErr w:type="spellStart"/>
      <w:r w:rsidRPr="003B3CA6">
        <w:rPr>
          <w:rFonts w:ascii="Cambria" w:hAnsi="Cambria"/>
          <w:sz w:val="24"/>
          <w:szCs w:val="24"/>
        </w:rPr>
        <w:t>honoured</w:t>
      </w:r>
      <w:proofErr w:type="spellEnd"/>
      <w:r w:rsidRPr="003B3CA6">
        <w:rPr>
          <w:rFonts w:ascii="Cambria" w:hAnsi="Cambria"/>
          <w:sz w:val="24"/>
          <w:szCs w:val="24"/>
        </w:rPr>
        <w:t xml:space="preserve"> to receive the YAAA. IIMA played formative role in shaping my career and the recognition by IIMA and my peers mean a lot to me.  It’s a very special feeling to come back to the institute which gave me so much – friendships, opportunities and more. I hope the award will inspire many </w:t>
      </w:r>
      <w:proofErr w:type="gramStart"/>
      <w:r w:rsidRPr="003B3CA6">
        <w:rPr>
          <w:rFonts w:ascii="Cambria" w:hAnsi="Cambria"/>
          <w:sz w:val="24"/>
          <w:szCs w:val="24"/>
        </w:rPr>
        <w:t>more young</w:t>
      </w:r>
      <w:proofErr w:type="gramEnd"/>
      <w:r w:rsidRPr="003B3CA6">
        <w:rPr>
          <w:rFonts w:ascii="Cambria" w:hAnsi="Cambria"/>
          <w:sz w:val="24"/>
          <w:szCs w:val="24"/>
        </w:rPr>
        <w:t xml:space="preserve"> leaders from IIMA to reach for the stars in whatever they aspire to, be it business, education, social or entrepreneurship.</w:t>
      </w:r>
    </w:p>
    <w:p w:rsidR="003B3CA6" w:rsidRDefault="003B3CA6" w:rsidP="00AB0000">
      <w:pPr>
        <w:spacing w:after="0" w:line="240" w:lineRule="auto"/>
        <w:jc w:val="both"/>
        <w:rPr>
          <w:rFonts w:ascii="Cambria" w:hAnsi="Cambria"/>
          <w:i/>
          <w:highlight w:val="yellow"/>
        </w:rPr>
      </w:pPr>
    </w:p>
    <w:p w:rsidR="00AB0000" w:rsidRDefault="00AB0000" w:rsidP="00AB0000">
      <w:pPr>
        <w:spacing w:after="0" w:line="240" w:lineRule="auto"/>
        <w:jc w:val="both"/>
        <w:rPr>
          <w:rFonts w:ascii="Cambria" w:hAnsi="Cambria"/>
          <w:i/>
        </w:rPr>
      </w:pPr>
    </w:p>
    <w:p w:rsidR="00AB0000" w:rsidRDefault="00AB0000" w:rsidP="00AB0000">
      <w:pPr>
        <w:spacing w:after="0" w:line="240" w:lineRule="auto"/>
        <w:jc w:val="both"/>
        <w:rPr>
          <w:rFonts w:ascii="Cambria" w:hAnsi="Cambria"/>
          <w:i/>
        </w:rPr>
      </w:pPr>
    </w:p>
    <w:p w:rsidR="00AB0000" w:rsidRDefault="00AB0000" w:rsidP="00AB0000">
      <w:pPr>
        <w:spacing w:after="0" w:line="240" w:lineRule="auto"/>
        <w:jc w:val="both"/>
        <w:rPr>
          <w:rFonts w:ascii="Cambria" w:hAnsi="Cambria"/>
          <w:i/>
        </w:rPr>
      </w:pPr>
    </w:p>
    <w:p w:rsidR="00AB0000" w:rsidRPr="00845DB1" w:rsidRDefault="00AB0000" w:rsidP="00AB0000">
      <w:pPr>
        <w:spacing w:after="0" w:line="240" w:lineRule="auto"/>
        <w:jc w:val="both"/>
        <w:rPr>
          <w:rFonts w:ascii="Cambria" w:hAnsi="Cambria"/>
          <w:i/>
        </w:rPr>
      </w:pPr>
    </w:p>
    <w:p w:rsidR="00A32908" w:rsidRPr="003238FA" w:rsidRDefault="00A32908" w:rsidP="00A32908">
      <w:pPr>
        <w:shd w:val="clear" w:color="auto" w:fill="FFFFFF"/>
        <w:spacing w:after="0" w:line="240" w:lineRule="auto"/>
        <w:jc w:val="both"/>
        <w:rPr>
          <w:rFonts w:asciiTheme="majorHAnsi" w:hAnsiTheme="majorHAnsi"/>
          <w:color w:val="FF0000"/>
          <w:sz w:val="24"/>
          <w:szCs w:val="24"/>
          <w:lang w:val="en-IN"/>
        </w:rPr>
      </w:pPr>
    </w:p>
    <w:p w:rsidR="00AB0000" w:rsidRDefault="00443342" w:rsidP="00AB0000">
      <w:pPr>
        <w:spacing w:after="0" w:line="240" w:lineRule="auto"/>
        <w:jc w:val="both"/>
        <w:rPr>
          <w:rFonts w:ascii="Cambria" w:hAnsi="Cambria"/>
          <w:b/>
          <w:sz w:val="24"/>
          <w:szCs w:val="24"/>
        </w:rPr>
      </w:pPr>
      <w:r w:rsidRPr="00443342">
        <w:rPr>
          <w:rFonts w:ascii="Calibri" w:eastAsia="Calibri" w:hAnsi="Calibri" w:cs="Times New Roman"/>
          <w:b/>
          <w:noProof/>
          <w:lang w:val="en-IN" w:eastAsia="en-IN"/>
        </w:rPr>
        <w:drawing>
          <wp:anchor distT="0" distB="0" distL="114300" distR="114300" simplePos="0" relativeHeight="251662336" behindDoc="0" locked="0" layoutInCell="1" allowOverlap="1">
            <wp:simplePos x="0" y="0"/>
            <wp:positionH relativeFrom="column">
              <wp:posOffset>19050</wp:posOffset>
            </wp:positionH>
            <wp:positionV relativeFrom="paragraph">
              <wp:posOffset>19050</wp:posOffset>
            </wp:positionV>
            <wp:extent cx="1686560" cy="1686560"/>
            <wp:effectExtent l="19050" t="19050" r="27940" b="27940"/>
            <wp:wrapSquare wrapText="bothSides"/>
            <wp:docPr id="3" name="Picture 3">
              <a:extLst xmlns:a="http://schemas.openxmlformats.org/drawingml/2006/main">
                <a:ext uri="{FF2B5EF4-FFF2-40B4-BE49-F238E27FC236}">
                  <a16:creationId xmlns:a16="http://schemas.microsoft.com/office/drawing/2014/main" id="{61489BE1-36D2-E844-9303-8F59C46EE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489BE1-36D2-E844-9303-8F59C46EE398}"/>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1686560" cy="1686560"/>
                    </a:xfrm>
                    <a:prstGeom prst="ellipse">
                      <a:avLst/>
                    </a:prstGeom>
                    <a:ln w="12700">
                      <a:solidFill>
                        <a:srgbClr val="0070C0"/>
                      </a:solidFill>
                    </a:ln>
                  </pic:spPr>
                </pic:pic>
              </a:graphicData>
            </a:graphic>
          </wp:anchor>
        </w:drawing>
      </w:r>
      <w:r w:rsidR="00483784" w:rsidRPr="00AE07E1">
        <w:rPr>
          <w:rFonts w:ascii="Cambria" w:eastAsia="Times New Roman" w:hAnsi="Cambria" w:cs="Arial"/>
          <w:b/>
          <w:bCs/>
          <w:color w:val="000000" w:themeColor="text1"/>
          <w:sz w:val="24"/>
          <w:szCs w:val="24"/>
          <w:shd w:val="clear" w:color="auto" w:fill="FFFFFF"/>
        </w:rPr>
        <w:t xml:space="preserve">Mr. </w:t>
      </w:r>
      <w:proofErr w:type="spellStart"/>
      <w:r w:rsidR="005E5D16">
        <w:rPr>
          <w:rFonts w:ascii="Cambria" w:hAnsi="Cambria"/>
          <w:b/>
          <w:sz w:val="24"/>
          <w:szCs w:val="24"/>
        </w:rPr>
        <w:t>Viraj</w:t>
      </w:r>
      <w:proofErr w:type="spellEnd"/>
      <w:r w:rsidR="005E5D16">
        <w:rPr>
          <w:rFonts w:ascii="Cambria" w:hAnsi="Cambria"/>
          <w:b/>
          <w:sz w:val="24"/>
          <w:szCs w:val="24"/>
        </w:rPr>
        <w:t xml:space="preserve"> </w:t>
      </w:r>
      <w:proofErr w:type="spellStart"/>
      <w:r w:rsidR="005E5D16">
        <w:rPr>
          <w:rFonts w:ascii="Cambria" w:hAnsi="Cambria"/>
          <w:b/>
          <w:sz w:val="24"/>
          <w:szCs w:val="24"/>
        </w:rPr>
        <w:t>Sawhney</w:t>
      </w:r>
      <w:proofErr w:type="spellEnd"/>
    </w:p>
    <w:p w:rsidR="003B3CA6" w:rsidRPr="003B3CA6" w:rsidRDefault="003B3CA6" w:rsidP="003B3CA6">
      <w:pPr>
        <w:jc w:val="both"/>
        <w:rPr>
          <w:rFonts w:ascii="Cambria" w:hAnsi="Cambria"/>
          <w:sz w:val="24"/>
          <w:szCs w:val="24"/>
        </w:rPr>
      </w:pPr>
      <w:r w:rsidRPr="003B3CA6">
        <w:rPr>
          <w:rFonts w:ascii="Cambria" w:hAnsi="Cambria"/>
          <w:sz w:val="24"/>
          <w:szCs w:val="24"/>
        </w:rPr>
        <w:t>I imbibed some serious life lessons at IIMA – the value of perseverance, maintaining composure in challenging situations and above all, being humble and having respect for others’ opinions.  These lessons, a number of enduring friendships, and an opening at McKinsey, were the biggest things I received at IIMA and have all been instrumental in my journey thus far.</w:t>
      </w:r>
    </w:p>
    <w:p w:rsidR="00E679E9" w:rsidRPr="003B3CA6" w:rsidRDefault="003B3CA6" w:rsidP="003B3CA6">
      <w:pPr>
        <w:jc w:val="both"/>
        <w:rPr>
          <w:rFonts w:ascii="Cambria" w:hAnsi="Cambria"/>
          <w:sz w:val="24"/>
          <w:szCs w:val="24"/>
        </w:rPr>
      </w:pPr>
      <w:r w:rsidRPr="003B3CA6">
        <w:rPr>
          <w:rFonts w:ascii="Cambria" w:hAnsi="Cambria"/>
          <w:sz w:val="24"/>
          <w:szCs w:val="24"/>
        </w:rPr>
        <w:t>I am earnestly grateful for this award and is a helpful reminder for what I owe the institute. It reinforces that good mentors and teachers can lead to very positive outcomes, and I hope to play a similar role in the lives of younger people going forward.</w:t>
      </w:r>
    </w:p>
    <w:p w:rsidR="00C413F7" w:rsidRPr="00C413F7" w:rsidRDefault="00483784" w:rsidP="00C413F7">
      <w:pPr>
        <w:spacing w:after="0" w:line="240" w:lineRule="auto"/>
        <w:rPr>
          <w:rFonts w:ascii="Arial" w:eastAsia="Times New Roman" w:hAnsi="Arial" w:cs="Arial"/>
          <w:b/>
          <w:bCs/>
          <w:color w:val="4F6228" w:themeColor="accent3" w:themeShade="80"/>
          <w:sz w:val="24"/>
          <w:szCs w:val="24"/>
          <w:u w:val="single"/>
          <w:shd w:val="clear" w:color="auto" w:fill="FFFFFF"/>
        </w:rPr>
      </w:pPr>
      <w:r>
        <w:rPr>
          <w:rFonts w:ascii="Arial" w:eastAsia="Times New Roman" w:hAnsi="Arial" w:cs="Arial"/>
          <w:b/>
          <w:bCs/>
          <w:color w:val="4F6228" w:themeColor="accent3" w:themeShade="80"/>
          <w:sz w:val="24"/>
          <w:szCs w:val="24"/>
          <w:u w:val="single"/>
          <w:shd w:val="clear" w:color="auto" w:fill="FFFFFF"/>
        </w:rPr>
        <w:t>ACADEMICS</w:t>
      </w:r>
    </w:p>
    <w:p w:rsidR="00C413F7" w:rsidRPr="00C413F7" w:rsidRDefault="00C413F7" w:rsidP="00C413F7">
      <w:pPr>
        <w:pStyle w:val="ListParagraph"/>
        <w:spacing w:after="0" w:line="240" w:lineRule="auto"/>
        <w:rPr>
          <w:rFonts w:ascii="Arial" w:eastAsia="Times New Roman" w:hAnsi="Arial" w:cs="Arial"/>
          <w:b/>
          <w:bCs/>
          <w:color w:val="4F6228" w:themeColor="accent3" w:themeShade="80"/>
          <w:sz w:val="24"/>
          <w:szCs w:val="24"/>
          <w:shd w:val="clear" w:color="auto" w:fill="FFFFFF"/>
        </w:rPr>
      </w:pPr>
    </w:p>
    <w:p w:rsidR="003A24F7" w:rsidRDefault="00E679E9" w:rsidP="00AB0000">
      <w:pPr>
        <w:shd w:val="clear" w:color="auto" w:fill="FFFFFF"/>
        <w:spacing w:after="0" w:line="240" w:lineRule="auto"/>
        <w:jc w:val="both"/>
        <w:textAlignment w:val="baseline"/>
        <w:rPr>
          <w:rFonts w:ascii="Cambria" w:hAnsi="Cambria"/>
          <w:i/>
        </w:rPr>
      </w:pPr>
      <w:r w:rsidRPr="00443342">
        <w:rPr>
          <w:rFonts w:ascii="Calibri" w:eastAsia="Calibri" w:hAnsi="Calibri" w:cs="Times New Roman"/>
          <w:b/>
          <w:noProof/>
          <w:lang w:val="en-IN" w:eastAsia="en-IN"/>
        </w:rPr>
        <w:drawing>
          <wp:anchor distT="0" distB="0" distL="114300" distR="114300" simplePos="0" relativeHeight="251666432" behindDoc="0" locked="0" layoutInCell="1" allowOverlap="1" wp14:anchorId="74BFE948" wp14:editId="016565B2">
            <wp:simplePos x="0" y="0"/>
            <wp:positionH relativeFrom="column">
              <wp:posOffset>1905</wp:posOffset>
            </wp:positionH>
            <wp:positionV relativeFrom="paragraph">
              <wp:posOffset>199390</wp:posOffset>
            </wp:positionV>
            <wp:extent cx="1681480" cy="1686560"/>
            <wp:effectExtent l="19050" t="19050" r="13970" b="27940"/>
            <wp:wrapSquare wrapText="bothSides"/>
            <wp:docPr id="6" name="Picture 6">
              <a:extLst xmlns:a="http://schemas.openxmlformats.org/drawingml/2006/main">
                <a:ext uri="{FF2B5EF4-FFF2-40B4-BE49-F238E27FC236}">
                  <a16:creationId xmlns:a16="http://schemas.microsoft.com/office/drawing/2014/main" id="{61489BE1-36D2-E844-9303-8F59C46EE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489BE1-36D2-E844-9303-8F59C46EE39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81480" cy="1686560"/>
                    </a:xfrm>
                    <a:prstGeom prst="ellipse">
                      <a:avLst/>
                    </a:prstGeom>
                    <a:ln w="12700">
                      <a:solidFill>
                        <a:srgbClr val="0070C0"/>
                      </a:solidFill>
                    </a:ln>
                  </pic:spPr>
                </pic:pic>
              </a:graphicData>
            </a:graphic>
          </wp:anchor>
        </w:drawing>
      </w:r>
      <w:r w:rsidR="00BF0A79">
        <w:rPr>
          <w:rFonts w:ascii="Cambria" w:hAnsi="Cambria"/>
          <w:b/>
          <w:sz w:val="24"/>
          <w:szCs w:val="24"/>
        </w:rPr>
        <w:t xml:space="preserve">                                                      </w:t>
      </w:r>
      <w:r w:rsidR="005E5D16">
        <w:rPr>
          <w:rFonts w:ascii="Cambria" w:hAnsi="Cambria"/>
          <w:b/>
          <w:sz w:val="24"/>
          <w:szCs w:val="24"/>
        </w:rPr>
        <w:t>Prof</w:t>
      </w:r>
      <w:r w:rsidR="005E5D16" w:rsidRPr="003B261A">
        <w:rPr>
          <w:rFonts w:ascii="Cambria" w:hAnsi="Cambria"/>
          <w:b/>
          <w:sz w:val="24"/>
          <w:szCs w:val="24"/>
        </w:rPr>
        <w:t>.</w:t>
      </w:r>
      <w:r w:rsidR="005E5D16">
        <w:rPr>
          <w:rFonts w:ascii="Cambria" w:hAnsi="Cambria"/>
          <w:b/>
          <w:sz w:val="24"/>
          <w:szCs w:val="24"/>
        </w:rPr>
        <w:t xml:space="preserve"> </w:t>
      </w:r>
      <w:proofErr w:type="spellStart"/>
      <w:r w:rsidR="005E5D16">
        <w:rPr>
          <w:rFonts w:ascii="Cambria" w:hAnsi="Cambria"/>
          <w:b/>
          <w:sz w:val="24"/>
          <w:szCs w:val="24"/>
        </w:rPr>
        <w:t>Suchitra</w:t>
      </w:r>
      <w:proofErr w:type="spellEnd"/>
      <w:r w:rsidR="005E5D16">
        <w:rPr>
          <w:rFonts w:ascii="Cambria" w:hAnsi="Cambria"/>
          <w:b/>
          <w:sz w:val="24"/>
          <w:szCs w:val="24"/>
        </w:rPr>
        <w:t xml:space="preserve"> Sebastian</w:t>
      </w:r>
      <w:r w:rsidR="005E5D16" w:rsidRPr="00845DB1">
        <w:rPr>
          <w:rFonts w:ascii="Cambria" w:hAnsi="Cambria"/>
          <w:i/>
        </w:rPr>
        <w:t xml:space="preserve"> </w:t>
      </w:r>
    </w:p>
    <w:p w:rsidR="00AB0000" w:rsidRDefault="00AB0000" w:rsidP="00AB0000">
      <w:pPr>
        <w:shd w:val="clear" w:color="auto" w:fill="FFFFFF"/>
        <w:spacing w:after="0" w:line="240" w:lineRule="auto"/>
        <w:jc w:val="both"/>
        <w:textAlignment w:val="baseline"/>
        <w:rPr>
          <w:rFonts w:ascii="Cambria" w:hAnsi="Cambria"/>
          <w:i/>
        </w:rPr>
      </w:pPr>
    </w:p>
    <w:p w:rsidR="00AB0000" w:rsidRDefault="00AB0000" w:rsidP="00AB0000">
      <w:pPr>
        <w:shd w:val="clear" w:color="auto" w:fill="FFFFFF"/>
        <w:spacing w:after="0" w:line="240" w:lineRule="auto"/>
        <w:jc w:val="both"/>
        <w:textAlignment w:val="baseline"/>
        <w:rPr>
          <w:rFonts w:ascii="Cambria" w:hAnsi="Cambria"/>
          <w:i/>
        </w:rPr>
      </w:pPr>
    </w:p>
    <w:p w:rsidR="00AB0000" w:rsidRDefault="00AB0000" w:rsidP="00AB0000">
      <w:pPr>
        <w:shd w:val="clear" w:color="auto" w:fill="FFFFFF"/>
        <w:spacing w:after="0" w:line="240" w:lineRule="auto"/>
        <w:jc w:val="both"/>
        <w:textAlignment w:val="baseline"/>
        <w:rPr>
          <w:rFonts w:ascii="Cambria" w:hAnsi="Cambria"/>
          <w:i/>
        </w:rPr>
      </w:pPr>
    </w:p>
    <w:p w:rsidR="00AB0000" w:rsidRDefault="00AB0000" w:rsidP="00AB0000">
      <w:pPr>
        <w:shd w:val="clear" w:color="auto" w:fill="FFFFFF"/>
        <w:spacing w:after="0" w:line="240" w:lineRule="auto"/>
        <w:jc w:val="both"/>
        <w:textAlignment w:val="baseline"/>
        <w:rPr>
          <w:rFonts w:ascii="Cambria" w:hAnsi="Cambria"/>
          <w:i/>
        </w:rPr>
      </w:pPr>
    </w:p>
    <w:p w:rsidR="00AB0000" w:rsidRDefault="00AB0000" w:rsidP="00AB0000">
      <w:pPr>
        <w:shd w:val="clear" w:color="auto" w:fill="FFFFFF"/>
        <w:spacing w:after="0" w:line="240" w:lineRule="auto"/>
        <w:jc w:val="both"/>
        <w:textAlignment w:val="baseline"/>
        <w:rPr>
          <w:rFonts w:ascii="Cambria" w:hAnsi="Cambria"/>
          <w:i/>
        </w:rPr>
      </w:pPr>
    </w:p>
    <w:p w:rsidR="00AB0000" w:rsidRDefault="00AB0000" w:rsidP="00AB0000">
      <w:pPr>
        <w:shd w:val="clear" w:color="auto" w:fill="FFFFFF"/>
        <w:spacing w:after="0" w:line="240" w:lineRule="auto"/>
        <w:jc w:val="both"/>
        <w:textAlignment w:val="baseline"/>
        <w:rPr>
          <w:rFonts w:ascii="Cambria" w:hAnsi="Cambria"/>
          <w:i/>
        </w:rPr>
      </w:pPr>
    </w:p>
    <w:p w:rsidR="00AB0000" w:rsidRDefault="00AB0000" w:rsidP="00AB0000">
      <w:pPr>
        <w:shd w:val="clear" w:color="auto" w:fill="FFFFFF"/>
        <w:spacing w:after="0" w:line="240" w:lineRule="auto"/>
        <w:jc w:val="both"/>
        <w:textAlignment w:val="baseline"/>
        <w:rPr>
          <w:rFonts w:ascii="Cambria" w:hAnsi="Cambria"/>
          <w:i/>
        </w:rPr>
      </w:pPr>
    </w:p>
    <w:p w:rsidR="00AB0000" w:rsidRDefault="00AB0000" w:rsidP="00AB0000">
      <w:pPr>
        <w:shd w:val="clear" w:color="auto" w:fill="FFFFFF"/>
        <w:spacing w:after="0" w:line="240" w:lineRule="auto"/>
        <w:jc w:val="both"/>
        <w:textAlignment w:val="baseline"/>
        <w:rPr>
          <w:rFonts w:ascii="Cambria" w:hAnsi="Cambria"/>
          <w:i/>
        </w:rPr>
      </w:pPr>
    </w:p>
    <w:p w:rsidR="00AB0000" w:rsidRDefault="00AB0000" w:rsidP="00AB0000">
      <w:pPr>
        <w:shd w:val="clear" w:color="auto" w:fill="FFFFFF"/>
        <w:spacing w:after="0" w:line="240" w:lineRule="auto"/>
        <w:jc w:val="both"/>
        <w:textAlignment w:val="baseline"/>
        <w:rPr>
          <w:rFonts w:ascii="Cambria" w:hAnsi="Cambria"/>
          <w:i/>
        </w:rPr>
      </w:pPr>
    </w:p>
    <w:p w:rsidR="00AB0000" w:rsidRDefault="00AB0000" w:rsidP="00AB0000">
      <w:pPr>
        <w:shd w:val="clear" w:color="auto" w:fill="FFFFFF"/>
        <w:spacing w:after="0" w:line="240" w:lineRule="auto"/>
        <w:jc w:val="both"/>
        <w:textAlignment w:val="baseline"/>
        <w:rPr>
          <w:rFonts w:ascii="Cambria" w:hAnsi="Cambria"/>
          <w:i/>
        </w:rPr>
      </w:pPr>
    </w:p>
    <w:p w:rsidR="00AB0000" w:rsidRDefault="00AB0000" w:rsidP="00592064">
      <w:pPr>
        <w:spacing w:after="0" w:line="240" w:lineRule="auto"/>
        <w:rPr>
          <w:rFonts w:ascii="Arial" w:eastAsia="Times New Roman" w:hAnsi="Arial" w:cs="Arial"/>
          <w:b/>
          <w:bCs/>
          <w:color w:val="4F6228" w:themeColor="accent3" w:themeShade="80"/>
          <w:sz w:val="24"/>
          <w:szCs w:val="24"/>
          <w:u w:val="single"/>
          <w:shd w:val="clear" w:color="auto" w:fill="FFFFFF"/>
        </w:rPr>
      </w:pPr>
    </w:p>
    <w:p w:rsidR="00AB0000" w:rsidRDefault="00AB0000" w:rsidP="00592064">
      <w:pPr>
        <w:spacing w:after="0" w:line="240" w:lineRule="auto"/>
        <w:rPr>
          <w:rFonts w:ascii="Arial" w:eastAsia="Times New Roman" w:hAnsi="Arial" w:cs="Arial"/>
          <w:b/>
          <w:bCs/>
          <w:color w:val="4F6228" w:themeColor="accent3" w:themeShade="80"/>
          <w:sz w:val="24"/>
          <w:szCs w:val="24"/>
          <w:u w:val="single"/>
          <w:shd w:val="clear" w:color="auto" w:fill="FFFFFF"/>
        </w:rPr>
      </w:pPr>
    </w:p>
    <w:p w:rsidR="00592064" w:rsidRPr="00C413F7" w:rsidRDefault="00592064" w:rsidP="00592064">
      <w:pPr>
        <w:spacing w:after="0" w:line="240" w:lineRule="auto"/>
        <w:rPr>
          <w:rFonts w:ascii="Arial" w:eastAsia="Times New Roman" w:hAnsi="Arial" w:cs="Arial"/>
          <w:b/>
          <w:bCs/>
          <w:color w:val="4F6228" w:themeColor="accent3" w:themeShade="80"/>
          <w:sz w:val="24"/>
          <w:szCs w:val="24"/>
          <w:u w:val="single"/>
          <w:shd w:val="clear" w:color="auto" w:fill="FFFFFF"/>
        </w:rPr>
      </w:pPr>
      <w:r w:rsidRPr="00C413F7">
        <w:rPr>
          <w:rFonts w:ascii="Arial" w:eastAsia="Times New Roman" w:hAnsi="Arial" w:cs="Arial"/>
          <w:b/>
          <w:bCs/>
          <w:color w:val="4F6228" w:themeColor="accent3" w:themeShade="80"/>
          <w:sz w:val="24"/>
          <w:szCs w:val="24"/>
          <w:u w:val="single"/>
          <w:shd w:val="clear" w:color="auto" w:fill="FFFFFF"/>
        </w:rPr>
        <w:t>E</w:t>
      </w:r>
      <w:r>
        <w:rPr>
          <w:rFonts w:ascii="Arial" w:eastAsia="Times New Roman" w:hAnsi="Arial" w:cs="Arial"/>
          <w:b/>
          <w:bCs/>
          <w:color w:val="4F6228" w:themeColor="accent3" w:themeShade="80"/>
          <w:sz w:val="24"/>
          <w:szCs w:val="24"/>
          <w:u w:val="single"/>
          <w:shd w:val="clear" w:color="auto" w:fill="FFFFFF"/>
        </w:rPr>
        <w:t>NTREPRENEUR</w:t>
      </w:r>
    </w:p>
    <w:p w:rsidR="00592064" w:rsidRPr="00C413F7" w:rsidRDefault="00592064" w:rsidP="00592064">
      <w:pPr>
        <w:pStyle w:val="ListParagraph"/>
        <w:spacing w:after="0" w:line="240" w:lineRule="auto"/>
        <w:rPr>
          <w:rFonts w:ascii="Arial" w:eastAsia="Times New Roman" w:hAnsi="Arial" w:cs="Arial"/>
          <w:b/>
          <w:bCs/>
          <w:color w:val="4F6228" w:themeColor="accent3" w:themeShade="80"/>
          <w:sz w:val="24"/>
          <w:szCs w:val="24"/>
          <w:shd w:val="clear" w:color="auto" w:fill="FFFFFF"/>
        </w:rPr>
      </w:pPr>
    </w:p>
    <w:p w:rsidR="00592064" w:rsidRDefault="00E679E9" w:rsidP="00845DB1">
      <w:pPr>
        <w:spacing w:line="240" w:lineRule="auto"/>
        <w:jc w:val="both"/>
        <w:rPr>
          <w:rFonts w:ascii="Cambria" w:hAnsi="Cambria"/>
          <w:i/>
        </w:rPr>
      </w:pPr>
      <w:r w:rsidRPr="00443342">
        <w:rPr>
          <w:rFonts w:ascii="Calibri" w:eastAsia="Calibri" w:hAnsi="Calibri" w:cs="Times New Roman"/>
          <w:b/>
          <w:noProof/>
          <w:lang w:val="en-IN" w:eastAsia="en-IN"/>
        </w:rPr>
        <w:drawing>
          <wp:anchor distT="0" distB="0" distL="114300" distR="114300" simplePos="0" relativeHeight="251668480" behindDoc="0" locked="0" layoutInCell="1" allowOverlap="1" wp14:anchorId="472D5FEC" wp14:editId="32C5BB06">
            <wp:simplePos x="0" y="0"/>
            <wp:positionH relativeFrom="margin">
              <wp:align>left</wp:align>
            </wp:positionH>
            <wp:positionV relativeFrom="paragraph">
              <wp:posOffset>52070</wp:posOffset>
            </wp:positionV>
            <wp:extent cx="1681480" cy="1606550"/>
            <wp:effectExtent l="19050" t="19050" r="13970" b="12700"/>
            <wp:wrapSquare wrapText="bothSides"/>
            <wp:docPr id="7" name="Picture 7">
              <a:extLst xmlns:a="http://schemas.openxmlformats.org/drawingml/2006/main">
                <a:ext uri="{FF2B5EF4-FFF2-40B4-BE49-F238E27FC236}">
                  <a16:creationId xmlns:a16="http://schemas.microsoft.com/office/drawing/2014/main" id="{61489BE1-36D2-E844-9303-8F59C46EE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489BE1-36D2-E844-9303-8F59C46EE39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81480" cy="1606550"/>
                    </a:xfrm>
                    <a:prstGeom prst="ellipse">
                      <a:avLst/>
                    </a:prstGeom>
                    <a:ln w="12700">
                      <a:solidFill>
                        <a:srgbClr val="0070C0"/>
                      </a:solidFill>
                    </a:ln>
                  </pic:spPr>
                </pic:pic>
              </a:graphicData>
            </a:graphic>
            <wp14:sizeRelV relativeFrom="margin">
              <wp14:pctHeight>0</wp14:pctHeight>
            </wp14:sizeRelV>
          </wp:anchor>
        </w:drawing>
      </w:r>
      <w:r w:rsidR="005E5D16">
        <w:rPr>
          <w:rFonts w:ascii="Cambria" w:hAnsi="Cambria"/>
          <w:b/>
          <w:sz w:val="24"/>
          <w:szCs w:val="24"/>
        </w:rPr>
        <w:t>Mr</w:t>
      </w:r>
      <w:r w:rsidR="005E5D16" w:rsidRPr="003B261A">
        <w:rPr>
          <w:rFonts w:ascii="Cambria" w:hAnsi="Cambria"/>
          <w:b/>
          <w:sz w:val="24"/>
          <w:szCs w:val="24"/>
        </w:rPr>
        <w:t>.</w:t>
      </w:r>
      <w:r w:rsidR="005E5D16">
        <w:rPr>
          <w:rFonts w:ascii="Cambria" w:hAnsi="Cambria"/>
          <w:b/>
          <w:sz w:val="24"/>
          <w:szCs w:val="24"/>
        </w:rPr>
        <w:t xml:space="preserve"> </w:t>
      </w:r>
      <w:proofErr w:type="spellStart"/>
      <w:r w:rsidR="005E5D16">
        <w:rPr>
          <w:rFonts w:ascii="Cambria" w:hAnsi="Cambria"/>
          <w:b/>
          <w:sz w:val="24"/>
          <w:szCs w:val="24"/>
        </w:rPr>
        <w:t>Pranay</w:t>
      </w:r>
      <w:proofErr w:type="spellEnd"/>
      <w:r w:rsidR="005E5D16">
        <w:rPr>
          <w:rFonts w:ascii="Cambria" w:hAnsi="Cambria"/>
          <w:b/>
          <w:sz w:val="24"/>
          <w:szCs w:val="24"/>
        </w:rPr>
        <w:t xml:space="preserve"> Agrawal</w:t>
      </w:r>
      <w:r w:rsidR="005E5D16" w:rsidRPr="00845DB1">
        <w:rPr>
          <w:rFonts w:ascii="Cambria" w:hAnsi="Cambria"/>
          <w:i/>
        </w:rPr>
        <w:t xml:space="preserve"> </w:t>
      </w:r>
    </w:p>
    <w:p w:rsidR="00AB0000" w:rsidRDefault="00AB0000" w:rsidP="00845DB1">
      <w:pPr>
        <w:spacing w:line="240" w:lineRule="auto"/>
        <w:jc w:val="both"/>
        <w:rPr>
          <w:rFonts w:ascii="Cambria" w:hAnsi="Cambria"/>
          <w:i/>
        </w:rPr>
      </w:pPr>
    </w:p>
    <w:p w:rsidR="00AB0000" w:rsidRDefault="00AB0000" w:rsidP="00845DB1">
      <w:pPr>
        <w:spacing w:line="240" w:lineRule="auto"/>
        <w:jc w:val="both"/>
        <w:rPr>
          <w:rFonts w:ascii="Cambria" w:hAnsi="Cambria"/>
          <w:i/>
        </w:rPr>
      </w:pPr>
    </w:p>
    <w:p w:rsidR="00AB0000" w:rsidRDefault="00AB0000" w:rsidP="00845DB1">
      <w:pPr>
        <w:spacing w:line="240" w:lineRule="auto"/>
        <w:jc w:val="both"/>
        <w:rPr>
          <w:rFonts w:ascii="Cambria" w:hAnsi="Cambria"/>
          <w:i/>
        </w:rPr>
      </w:pPr>
    </w:p>
    <w:p w:rsidR="00AB0000" w:rsidRPr="00845DB1" w:rsidRDefault="00AB0000" w:rsidP="00845DB1">
      <w:pPr>
        <w:spacing w:line="240" w:lineRule="auto"/>
        <w:jc w:val="both"/>
        <w:rPr>
          <w:rFonts w:eastAsia="Times New Roman" w:cstheme="minorHAnsi"/>
          <w:sz w:val="24"/>
          <w:szCs w:val="24"/>
        </w:rPr>
      </w:pPr>
    </w:p>
    <w:p w:rsidR="00E679E9" w:rsidRDefault="00E679E9" w:rsidP="00845DB1">
      <w:pPr>
        <w:spacing w:after="0" w:line="240" w:lineRule="auto"/>
        <w:jc w:val="both"/>
        <w:rPr>
          <w:rFonts w:ascii="Cambria" w:hAnsi="Cambria"/>
          <w:b/>
          <w:sz w:val="24"/>
          <w:szCs w:val="24"/>
        </w:rPr>
      </w:pPr>
    </w:p>
    <w:p w:rsidR="00E679E9" w:rsidRDefault="00E679E9" w:rsidP="00845DB1">
      <w:pPr>
        <w:spacing w:after="0" w:line="240" w:lineRule="auto"/>
        <w:jc w:val="both"/>
        <w:rPr>
          <w:rFonts w:ascii="Cambria" w:hAnsi="Cambria"/>
          <w:b/>
          <w:sz w:val="24"/>
          <w:szCs w:val="24"/>
        </w:rPr>
      </w:pPr>
    </w:p>
    <w:p w:rsidR="00845DB1" w:rsidRDefault="00AB0000" w:rsidP="00AB0000">
      <w:pPr>
        <w:spacing w:after="0" w:line="240" w:lineRule="auto"/>
        <w:jc w:val="both"/>
        <w:rPr>
          <w:rFonts w:ascii="Cambria" w:hAnsi="Cambria"/>
          <w:i/>
        </w:rPr>
      </w:pPr>
      <w:r>
        <w:rPr>
          <w:rFonts w:ascii="Cambria" w:hAnsi="Cambria"/>
          <w:b/>
          <w:sz w:val="24"/>
          <w:szCs w:val="24"/>
        </w:rPr>
        <w:t xml:space="preserve">                                                      </w:t>
      </w:r>
      <w:r w:rsidR="00E679E9" w:rsidRPr="00443342">
        <w:rPr>
          <w:rFonts w:ascii="Calibri" w:eastAsia="Calibri" w:hAnsi="Calibri" w:cs="Times New Roman"/>
          <w:b/>
          <w:noProof/>
          <w:lang w:val="en-IN" w:eastAsia="en-IN"/>
        </w:rPr>
        <w:drawing>
          <wp:anchor distT="0" distB="0" distL="114300" distR="114300" simplePos="0" relativeHeight="251670528" behindDoc="0" locked="0" layoutInCell="1" allowOverlap="1" wp14:anchorId="2FCBF613" wp14:editId="3EAC1011">
            <wp:simplePos x="0" y="0"/>
            <wp:positionH relativeFrom="column">
              <wp:posOffset>0</wp:posOffset>
            </wp:positionH>
            <wp:positionV relativeFrom="paragraph">
              <wp:posOffset>201930</wp:posOffset>
            </wp:positionV>
            <wp:extent cx="1681480" cy="1681480"/>
            <wp:effectExtent l="0" t="0" r="0" b="0"/>
            <wp:wrapSquare wrapText="bothSides"/>
            <wp:docPr id="8" name="Picture 8">
              <a:extLst xmlns:a="http://schemas.openxmlformats.org/drawingml/2006/main">
                <a:ext uri="{FF2B5EF4-FFF2-40B4-BE49-F238E27FC236}">
                  <a16:creationId xmlns:a16="http://schemas.microsoft.com/office/drawing/2014/main" id="{61489BE1-36D2-E844-9303-8F59C46EE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489BE1-36D2-E844-9303-8F59C46EE398}"/>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681480" cy="1681480"/>
                    </a:xfrm>
                    <a:prstGeom prst="ellipse">
                      <a:avLst/>
                    </a:prstGeom>
                    <a:ln w="12700">
                      <a:noFill/>
                    </a:ln>
                  </pic:spPr>
                </pic:pic>
              </a:graphicData>
            </a:graphic>
            <wp14:sizeRelV relativeFrom="margin">
              <wp14:pctHeight>0</wp14:pctHeight>
            </wp14:sizeRelV>
          </wp:anchor>
        </w:drawing>
      </w:r>
      <w:r w:rsidR="005E5D16" w:rsidRPr="003B261A">
        <w:rPr>
          <w:rFonts w:ascii="Cambria" w:hAnsi="Cambria"/>
          <w:b/>
          <w:sz w:val="24"/>
          <w:szCs w:val="24"/>
        </w:rPr>
        <w:t>Mr.</w:t>
      </w:r>
      <w:r w:rsidR="005E5D16">
        <w:rPr>
          <w:rFonts w:ascii="Cambria" w:hAnsi="Cambria"/>
          <w:b/>
          <w:sz w:val="24"/>
          <w:szCs w:val="24"/>
        </w:rPr>
        <w:t xml:space="preserve"> </w:t>
      </w:r>
      <w:proofErr w:type="spellStart"/>
      <w:r w:rsidR="005E5D16">
        <w:rPr>
          <w:rFonts w:ascii="Cambria" w:hAnsi="Cambria"/>
          <w:b/>
          <w:sz w:val="24"/>
          <w:szCs w:val="24"/>
        </w:rPr>
        <w:t>Srikanth</w:t>
      </w:r>
      <w:proofErr w:type="spellEnd"/>
      <w:r w:rsidR="005E5D16">
        <w:rPr>
          <w:rFonts w:ascii="Cambria" w:hAnsi="Cambria"/>
          <w:b/>
          <w:sz w:val="24"/>
          <w:szCs w:val="24"/>
        </w:rPr>
        <w:t xml:space="preserve"> </w:t>
      </w:r>
      <w:proofErr w:type="spellStart"/>
      <w:r w:rsidR="005E5D16">
        <w:rPr>
          <w:rFonts w:ascii="Cambria" w:hAnsi="Cambria"/>
          <w:b/>
          <w:sz w:val="24"/>
          <w:szCs w:val="24"/>
        </w:rPr>
        <w:t>Velamakanni</w:t>
      </w:r>
      <w:proofErr w:type="spellEnd"/>
      <w:r w:rsidR="005E5D16" w:rsidRPr="00845DB1">
        <w:rPr>
          <w:rFonts w:ascii="Cambria" w:hAnsi="Cambria"/>
          <w:i/>
        </w:rPr>
        <w:t xml:space="preserve"> </w:t>
      </w:r>
    </w:p>
    <w:p w:rsidR="00AB0000" w:rsidRDefault="00AB0000" w:rsidP="00AB0000">
      <w:pPr>
        <w:spacing w:after="0" w:line="240" w:lineRule="auto"/>
        <w:jc w:val="both"/>
        <w:rPr>
          <w:rFonts w:ascii="Cambria" w:hAnsi="Cambria"/>
          <w:i/>
        </w:rPr>
      </w:pPr>
    </w:p>
    <w:p w:rsidR="00AB0000" w:rsidRDefault="00AB0000" w:rsidP="00AB0000">
      <w:pPr>
        <w:spacing w:after="0" w:line="240" w:lineRule="auto"/>
        <w:jc w:val="both"/>
        <w:rPr>
          <w:rFonts w:ascii="Cambria" w:hAnsi="Cambria"/>
          <w:i/>
        </w:rPr>
      </w:pPr>
    </w:p>
    <w:p w:rsidR="00AB0000" w:rsidRDefault="00AB0000" w:rsidP="00AB0000">
      <w:pPr>
        <w:spacing w:after="0" w:line="240" w:lineRule="auto"/>
        <w:jc w:val="both"/>
        <w:rPr>
          <w:rFonts w:ascii="Cambria" w:hAnsi="Cambria"/>
          <w:i/>
        </w:rPr>
      </w:pPr>
    </w:p>
    <w:p w:rsidR="00AB0000" w:rsidRDefault="00AB0000" w:rsidP="00AB0000">
      <w:pPr>
        <w:spacing w:after="0" w:line="240" w:lineRule="auto"/>
        <w:jc w:val="both"/>
        <w:rPr>
          <w:rFonts w:ascii="Cambria" w:hAnsi="Cambria"/>
          <w:i/>
        </w:rPr>
      </w:pPr>
    </w:p>
    <w:p w:rsidR="00AB0000" w:rsidRDefault="00AB0000" w:rsidP="00AB0000">
      <w:pPr>
        <w:spacing w:after="0" w:line="240" w:lineRule="auto"/>
        <w:jc w:val="both"/>
        <w:rPr>
          <w:rFonts w:ascii="Cambria" w:hAnsi="Cambria"/>
          <w:i/>
        </w:rPr>
      </w:pPr>
    </w:p>
    <w:p w:rsidR="00AB0000" w:rsidRDefault="00AB0000" w:rsidP="00AB0000">
      <w:pPr>
        <w:spacing w:after="0" w:line="240" w:lineRule="auto"/>
        <w:jc w:val="both"/>
        <w:rPr>
          <w:rFonts w:ascii="Cambria" w:hAnsi="Cambria"/>
          <w:i/>
        </w:rPr>
      </w:pPr>
    </w:p>
    <w:p w:rsidR="00AB0000" w:rsidRDefault="00AB0000" w:rsidP="00AB0000">
      <w:pPr>
        <w:spacing w:after="0" w:line="240" w:lineRule="auto"/>
        <w:jc w:val="both"/>
        <w:rPr>
          <w:rFonts w:ascii="Cambria" w:hAnsi="Cambria"/>
          <w:i/>
        </w:rPr>
      </w:pPr>
    </w:p>
    <w:p w:rsidR="00AB0000" w:rsidRDefault="00AB0000" w:rsidP="00AB0000">
      <w:pPr>
        <w:spacing w:after="0" w:line="240" w:lineRule="auto"/>
        <w:jc w:val="both"/>
        <w:rPr>
          <w:rFonts w:ascii="Cambria" w:hAnsi="Cambria"/>
          <w:i/>
        </w:rPr>
      </w:pPr>
    </w:p>
    <w:p w:rsidR="00AB0000" w:rsidRDefault="00AB0000" w:rsidP="00AB0000">
      <w:pPr>
        <w:spacing w:after="0" w:line="240" w:lineRule="auto"/>
        <w:jc w:val="both"/>
        <w:rPr>
          <w:rFonts w:ascii="Cambria" w:hAnsi="Cambria"/>
          <w:i/>
        </w:rPr>
      </w:pPr>
    </w:p>
    <w:p w:rsidR="00AB0000" w:rsidRPr="00845DB1" w:rsidRDefault="00AB0000" w:rsidP="00AB0000">
      <w:pPr>
        <w:spacing w:after="0" w:line="240" w:lineRule="auto"/>
        <w:jc w:val="both"/>
        <w:rPr>
          <w:rFonts w:ascii="Cambria" w:hAnsi="Cambria"/>
          <w:i/>
        </w:rPr>
      </w:pPr>
    </w:p>
    <w:p w:rsidR="00592064" w:rsidRPr="003238FA" w:rsidRDefault="00592064" w:rsidP="00592064">
      <w:pPr>
        <w:spacing w:after="0" w:line="240" w:lineRule="auto"/>
        <w:jc w:val="both"/>
        <w:rPr>
          <w:rFonts w:ascii="Times New Roman" w:eastAsia="Times New Roman" w:hAnsi="Times New Roman" w:cs="Times New Roman"/>
          <w:i/>
          <w:color w:val="FF0000"/>
          <w:sz w:val="24"/>
          <w:szCs w:val="24"/>
        </w:rPr>
      </w:pPr>
    </w:p>
    <w:p w:rsidR="00592064" w:rsidRPr="00592064" w:rsidRDefault="00592064" w:rsidP="00592064">
      <w:pPr>
        <w:spacing w:after="0" w:line="240" w:lineRule="auto"/>
        <w:jc w:val="both"/>
        <w:rPr>
          <w:rFonts w:ascii="Times New Roman" w:eastAsia="Times New Roman" w:hAnsi="Times New Roman" w:cs="Times New Roman"/>
          <w:b/>
          <w:sz w:val="24"/>
          <w:szCs w:val="24"/>
        </w:rPr>
      </w:pPr>
      <w:r w:rsidRPr="00592064">
        <w:rPr>
          <w:rFonts w:ascii="Times New Roman" w:eastAsia="Times New Roman" w:hAnsi="Times New Roman" w:cs="Times New Roman"/>
          <w:b/>
          <w:sz w:val="24"/>
          <w:szCs w:val="24"/>
        </w:rPr>
        <w:t>-THE END-</w:t>
      </w:r>
    </w:p>
    <w:p w:rsidR="00632588" w:rsidRPr="00F61A7F" w:rsidRDefault="00632588" w:rsidP="00632588">
      <w:pPr>
        <w:spacing w:before="100" w:beforeAutospacing="1" w:after="100" w:afterAutospacing="1" w:line="240" w:lineRule="auto"/>
        <w:jc w:val="both"/>
        <w:rPr>
          <w:rFonts w:ascii="Times New Roman" w:eastAsia="Times New Roman" w:hAnsi="Times New Roman" w:cs="Times New Roman"/>
          <w:b/>
          <w:sz w:val="20"/>
          <w:szCs w:val="20"/>
        </w:rPr>
      </w:pPr>
      <w:r w:rsidRPr="00F61A7F">
        <w:rPr>
          <w:rFonts w:ascii="Times New Roman" w:eastAsia="Times New Roman" w:hAnsi="Times New Roman" w:cs="Times New Roman"/>
          <w:b/>
          <w:sz w:val="20"/>
          <w:szCs w:val="20"/>
        </w:rPr>
        <w:lastRenderedPageBreak/>
        <w:t xml:space="preserve">About IIMA: </w:t>
      </w:r>
    </w:p>
    <w:p w:rsidR="00632588" w:rsidRPr="00F61A7F" w:rsidRDefault="00632588" w:rsidP="00592064">
      <w:pPr>
        <w:spacing w:before="100" w:beforeAutospacing="1" w:after="100" w:afterAutospacing="1" w:line="240" w:lineRule="auto"/>
        <w:jc w:val="both"/>
        <w:rPr>
          <w:rFonts w:ascii="Cambria" w:eastAsia="Times New Roman" w:hAnsi="Cambria" w:cs="Times New Roman"/>
          <w:sz w:val="20"/>
          <w:szCs w:val="20"/>
        </w:rPr>
      </w:pPr>
      <w:r w:rsidRPr="00F61A7F">
        <w:rPr>
          <w:rFonts w:ascii="Cambria" w:eastAsia="Times New Roman" w:hAnsi="Cambria" w:cs="Times New Roman"/>
          <w:sz w:val="20"/>
          <w:szCs w:val="20"/>
        </w:rPr>
        <w:t xml:space="preserve">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As per the latest ranking by The Economist, IIMA is No. 1 School in the world on the parameter of opening up new career opportunities for students. The flagship Post Graduate </w:t>
      </w:r>
      <w:proofErr w:type="spellStart"/>
      <w:r w:rsidRPr="00F61A7F">
        <w:rPr>
          <w:rFonts w:ascii="Cambria" w:eastAsia="Times New Roman" w:hAnsi="Cambria" w:cs="Times New Roman"/>
          <w:sz w:val="20"/>
          <w:szCs w:val="20"/>
        </w:rPr>
        <w:t>Programme</w:t>
      </w:r>
      <w:proofErr w:type="spellEnd"/>
      <w:r w:rsidRPr="00F61A7F">
        <w:rPr>
          <w:rFonts w:ascii="Cambria" w:eastAsia="Times New Roman" w:hAnsi="Cambria" w:cs="Times New Roman"/>
          <w:sz w:val="20"/>
          <w:szCs w:val="20"/>
        </w:rPr>
        <w:t xml:space="preserve"> (PGP) is ranked 16</w:t>
      </w:r>
      <w:r w:rsidRPr="00F61A7F">
        <w:rPr>
          <w:rFonts w:ascii="Cambria" w:eastAsia="Times New Roman" w:hAnsi="Cambria" w:cs="Times New Roman"/>
          <w:sz w:val="20"/>
          <w:szCs w:val="20"/>
          <w:vertAlign w:val="superscript"/>
        </w:rPr>
        <w:t>th</w:t>
      </w:r>
      <w:r w:rsidRPr="00F61A7F">
        <w:rPr>
          <w:rFonts w:ascii="Cambria" w:eastAsia="Times New Roman" w:hAnsi="Cambria" w:cs="Times New Roman"/>
          <w:sz w:val="20"/>
          <w:szCs w:val="20"/>
        </w:rPr>
        <w:t xml:space="preserve"> in the Financial Times Masters in Management Ranking 2016 and Post Graduate </w:t>
      </w:r>
      <w:proofErr w:type="spellStart"/>
      <w:r w:rsidRPr="00F61A7F">
        <w:rPr>
          <w:rFonts w:ascii="Cambria" w:eastAsia="Times New Roman" w:hAnsi="Cambria" w:cs="Times New Roman"/>
          <w:sz w:val="20"/>
          <w:szCs w:val="20"/>
        </w:rPr>
        <w:t>Programme</w:t>
      </w:r>
      <w:proofErr w:type="spellEnd"/>
      <w:r w:rsidRPr="00F61A7F">
        <w:rPr>
          <w:rFonts w:ascii="Cambria" w:eastAsia="Times New Roman" w:hAnsi="Cambria" w:cs="Times New Roman"/>
          <w:sz w:val="20"/>
          <w:szCs w:val="20"/>
        </w:rPr>
        <w:t xml:space="preserve"> in Food and Agri-Business Management (PGP-FABM) is ranked 1</w:t>
      </w:r>
      <w:r w:rsidRPr="00F61A7F">
        <w:rPr>
          <w:rFonts w:ascii="Cambria" w:eastAsia="Times New Roman" w:hAnsi="Cambria" w:cs="Times New Roman"/>
          <w:sz w:val="20"/>
          <w:szCs w:val="20"/>
          <w:vertAlign w:val="superscript"/>
        </w:rPr>
        <w:t>st</w:t>
      </w:r>
      <w:r w:rsidRPr="00F61A7F">
        <w:rPr>
          <w:rFonts w:ascii="Cambria" w:eastAsia="Times New Roman" w:hAnsi="Cambria" w:cs="Times New Roman"/>
          <w:sz w:val="20"/>
          <w:szCs w:val="20"/>
        </w:rPr>
        <w:t xml:space="preserve"> by </w:t>
      </w:r>
      <w:proofErr w:type="spellStart"/>
      <w:r w:rsidRPr="00F61A7F">
        <w:rPr>
          <w:rFonts w:ascii="Cambria" w:eastAsia="Times New Roman" w:hAnsi="Cambria" w:cs="Times New Roman"/>
          <w:sz w:val="20"/>
          <w:szCs w:val="20"/>
        </w:rPr>
        <w:t>Eduniversal</w:t>
      </w:r>
      <w:proofErr w:type="spellEnd"/>
      <w:r w:rsidRPr="00F61A7F">
        <w:rPr>
          <w:rFonts w:ascii="Cambria" w:eastAsia="Times New Roman" w:hAnsi="Cambria" w:cs="Times New Roman"/>
          <w:sz w:val="20"/>
          <w:szCs w:val="20"/>
        </w:rPr>
        <w:t xml:space="preserve">, Paris, France in 2017. As per the Financial Times’ Global MBA Ranking 2017, IIMA’s Post Graduate </w:t>
      </w:r>
      <w:proofErr w:type="spellStart"/>
      <w:r w:rsidRPr="00F61A7F">
        <w:rPr>
          <w:rFonts w:ascii="Cambria" w:eastAsia="Times New Roman" w:hAnsi="Cambria" w:cs="Times New Roman"/>
          <w:sz w:val="20"/>
          <w:szCs w:val="20"/>
        </w:rPr>
        <w:t>Programme</w:t>
      </w:r>
      <w:proofErr w:type="spellEnd"/>
      <w:r w:rsidRPr="00F61A7F">
        <w:rPr>
          <w:rFonts w:ascii="Cambria" w:eastAsia="Times New Roman" w:hAnsi="Cambria" w:cs="Times New Roman"/>
          <w:sz w:val="20"/>
          <w:szCs w:val="20"/>
        </w:rPr>
        <w:t xml:space="preserve"> for Executives (PGPX) is ranked 29</w:t>
      </w:r>
      <w:r w:rsidRPr="00F61A7F">
        <w:rPr>
          <w:rFonts w:ascii="Cambria" w:eastAsia="Times New Roman" w:hAnsi="Cambria" w:cs="Times New Roman"/>
          <w:sz w:val="20"/>
          <w:szCs w:val="20"/>
          <w:vertAlign w:val="superscript"/>
        </w:rPr>
        <w:t>th</w:t>
      </w:r>
      <w:r w:rsidRPr="00F61A7F">
        <w:rPr>
          <w:rFonts w:ascii="Cambria" w:eastAsia="Times New Roman" w:hAnsi="Cambria" w:cs="Times New Roman"/>
          <w:sz w:val="20"/>
          <w:szCs w:val="20"/>
        </w:rPr>
        <w:t xml:space="preserve"> in the World.</w:t>
      </w:r>
    </w:p>
    <w:p w:rsidR="00632588" w:rsidRDefault="00632588" w:rsidP="00077F83">
      <w:pPr>
        <w:jc w:val="both"/>
      </w:pPr>
    </w:p>
    <w:p w:rsidR="00632588" w:rsidRPr="0006197A" w:rsidRDefault="003B261A" w:rsidP="00632588">
      <w:pPr>
        <w:pStyle w:val="NoSpacing"/>
        <w:ind w:right="101"/>
        <w:jc w:val="center"/>
        <w:rPr>
          <w:rFonts w:ascii="Georgia" w:hAnsi="Georgia" w:cs="Calibri"/>
          <w:b/>
          <w:sz w:val="24"/>
          <w:szCs w:val="24"/>
        </w:rPr>
      </w:pPr>
      <w:r>
        <w:rPr>
          <w:rFonts w:ascii="Georgia" w:hAnsi="Georgia" w:cs="Calibri"/>
          <w:b/>
          <w:sz w:val="24"/>
          <w:szCs w:val="24"/>
        </w:rPr>
        <w:t>IIMA MEDIA CONTACTS</w:t>
      </w:r>
    </w:p>
    <w:p w:rsidR="00632588" w:rsidRPr="0006674C" w:rsidRDefault="00632588" w:rsidP="00632588">
      <w:pPr>
        <w:pStyle w:val="NoSpacing"/>
        <w:ind w:right="101"/>
        <w:jc w:val="both"/>
        <w:rPr>
          <w:rFonts w:ascii="Adobe Garamond Pro" w:hAnsi="Adobe Garamond Pro"/>
          <w:sz w:val="20"/>
          <w:szCs w:val="24"/>
          <w:lang w:eastAsia="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3"/>
        <w:gridCol w:w="4672"/>
      </w:tblGrid>
      <w:tr w:rsidR="00632588" w:rsidRPr="007018B6" w:rsidTr="00B61DFF">
        <w:trPr>
          <w:trHeight w:val="527"/>
          <w:jc w:val="center"/>
        </w:trPr>
        <w:tc>
          <w:tcPr>
            <w:tcW w:w="4663" w:type="dxa"/>
            <w:tcMar>
              <w:top w:w="0" w:type="dxa"/>
              <w:left w:w="108" w:type="dxa"/>
              <w:bottom w:w="0" w:type="dxa"/>
              <w:right w:w="108" w:type="dxa"/>
            </w:tcMar>
            <w:hideMark/>
          </w:tcPr>
          <w:p w:rsidR="00632588" w:rsidRPr="007018B6" w:rsidRDefault="00632588" w:rsidP="00B61DFF">
            <w:pPr>
              <w:autoSpaceDE w:val="0"/>
              <w:autoSpaceDN w:val="0"/>
              <w:spacing w:after="0" w:line="240" w:lineRule="auto"/>
              <w:jc w:val="center"/>
              <w:rPr>
                <w:rFonts w:ascii="Cambria" w:hAnsi="Cambria"/>
                <w:b/>
                <w:color w:val="000000"/>
                <w:sz w:val="16"/>
                <w:szCs w:val="24"/>
                <w:lang w:val="de-DE" w:eastAsia="de-DE"/>
              </w:rPr>
            </w:pP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b/>
                <w:color w:val="000000"/>
                <w:sz w:val="24"/>
                <w:szCs w:val="24"/>
                <w:lang w:val="de-DE" w:eastAsia="de-DE"/>
              </w:rPr>
              <w:t>Mr. Deepak Bhatt</w:t>
            </w:r>
          </w:p>
          <w:p w:rsidR="00632588" w:rsidRPr="007018B6" w:rsidRDefault="00A6308B" w:rsidP="00B61DFF">
            <w:pPr>
              <w:autoSpaceDE w:val="0"/>
              <w:autoSpaceDN w:val="0"/>
              <w:spacing w:after="0" w:line="240" w:lineRule="auto"/>
              <w:jc w:val="center"/>
              <w:rPr>
                <w:rFonts w:ascii="Cambria" w:hAnsi="Cambria"/>
                <w:color w:val="000000"/>
                <w:sz w:val="24"/>
                <w:szCs w:val="24"/>
                <w:lang w:val="de-DE" w:eastAsia="de-DE"/>
              </w:rPr>
            </w:pPr>
            <w:r>
              <w:rPr>
                <w:rFonts w:ascii="Cambria" w:hAnsi="Cambria"/>
                <w:color w:val="000000"/>
                <w:sz w:val="24"/>
                <w:szCs w:val="24"/>
                <w:lang w:val="de-DE" w:eastAsia="de-DE"/>
              </w:rPr>
              <w:t>Manager, Communication</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13" w:history="1">
              <w:r w:rsidRPr="007018B6">
                <w:rPr>
                  <w:rStyle w:val="Hyperlink"/>
                  <w:rFonts w:ascii="Cambria" w:hAnsi="Cambria"/>
                  <w:sz w:val="24"/>
                  <w:szCs w:val="24"/>
                  <w:lang w:val="de-DE" w:eastAsia="de-DE"/>
                </w:rPr>
                <w:t>mngr-comm@iima.ac.in</w:t>
              </w:r>
            </w:hyperlink>
            <w:r w:rsidRPr="007018B6">
              <w:rPr>
                <w:rFonts w:ascii="Cambria" w:hAnsi="Cambria"/>
                <w:color w:val="000000"/>
                <w:sz w:val="24"/>
                <w:szCs w:val="24"/>
                <w:lang w:val="de-DE" w:eastAsia="de-DE"/>
              </w:rPr>
              <w:br/>
              <w:t>Phone: +91-79-66324683</w:t>
            </w:r>
          </w:p>
          <w:p w:rsidR="00632588" w:rsidRPr="007018B6" w:rsidRDefault="00632588" w:rsidP="00B61DFF">
            <w:pPr>
              <w:autoSpaceDE w:val="0"/>
              <w:autoSpaceDN w:val="0"/>
              <w:spacing w:after="0" w:line="240" w:lineRule="auto"/>
              <w:jc w:val="center"/>
              <w:rPr>
                <w:rFonts w:ascii="Cambria" w:hAnsi="Cambria"/>
                <w:color w:val="000000"/>
                <w:sz w:val="16"/>
                <w:szCs w:val="24"/>
                <w:lang w:val="de-DE" w:eastAsia="de-DE"/>
              </w:rPr>
            </w:pPr>
          </w:p>
        </w:tc>
        <w:tc>
          <w:tcPr>
            <w:tcW w:w="4672" w:type="dxa"/>
            <w:tcMar>
              <w:top w:w="0" w:type="dxa"/>
              <w:left w:w="108" w:type="dxa"/>
              <w:bottom w:w="0" w:type="dxa"/>
              <w:right w:w="108" w:type="dxa"/>
            </w:tcMar>
            <w:hideMark/>
          </w:tcPr>
          <w:p w:rsidR="00632588" w:rsidRPr="007018B6" w:rsidRDefault="00632588" w:rsidP="00B61DFF">
            <w:pPr>
              <w:autoSpaceDE w:val="0"/>
              <w:autoSpaceDN w:val="0"/>
              <w:spacing w:after="0" w:line="240" w:lineRule="auto"/>
              <w:rPr>
                <w:rFonts w:ascii="Cambria" w:hAnsi="Cambria"/>
                <w:b/>
                <w:color w:val="000000"/>
                <w:sz w:val="16"/>
                <w:szCs w:val="24"/>
                <w:lang w:val="de-DE" w:eastAsia="de-DE"/>
              </w:rPr>
            </w:pP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Pr>
                <w:rFonts w:ascii="Cambria" w:hAnsi="Cambria"/>
                <w:b/>
                <w:color w:val="000000"/>
                <w:sz w:val="24"/>
                <w:szCs w:val="24"/>
                <w:lang w:val="de-DE" w:eastAsia="de-DE"/>
              </w:rPr>
              <w:t>Ms. Mitaaly Naidu</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Pr>
                <w:rFonts w:ascii="Cambria" w:hAnsi="Cambria"/>
                <w:color w:val="000000"/>
                <w:sz w:val="24"/>
                <w:szCs w:val="24"/>
                <w:lang w:val="de-DE" w:eastAsia="de-DE"/>
              </w:rPr>
              <w:t xml:space="preserve">PR </w:t>
            </w:r>
            <w:r w:rsidR="00A6308B">
              <w:rPr>
                <w:rFonts w:ascii="Cambria" w:hAnsi="Cambria"/>
                <w:color w:val="000000"/>
                <w:sz w:val="24"/>
                <w:szCs w:val="24"/>
                <w:lang w:val="de-DE" w:eastAsia="de-DE"/>
              </w:rPr>
              <w:t>Executive, Communication</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14" w:history="1">
              <w:r w:rsidRPr="00B41106">
                <w:rPr>
                  <w:rStyle w:val="Hyperlink"/>
                  <w:rFonts w:ascii="Cambria" w:hAnsi="Cambria"/>
                  <w:sz w:val="24"/>
                  <w:szCs w:val="24"/>
                  <w:lang w:val="de-DE" w:eastAsia="de-DE"/>
                </w:rPr>
                <w:t>pr@iima.ac.in</w:t>
              </w:r>
            </w:hyperlink>
            <w:r>
              <w:rPr>
                <w:rFonts w:ascii="Cambria" w:hAnsi="Cambria"/>
                <w:color w:val="000000"/>
                <w:sz w:val="24"/>
                <w:szCs w:val="24"/>
                <w:lang w:val="de-DE" w:eastAsia="de-DE"/>
              </w:rPr>
              <w:br/>
              <w:t>Phone: +91-79-66324684</w:t>
            </w:r>
          </w:p>
        </w:tc>
      </w:tr>
    </w:tbl>
    <w:p w:rsidR="00632588" w:rsidRDefault="00632588" w:rsidP="00077F83">
      <w:pPr>
        <w:jc w:val="both"/>
      </w:pPr>
    </w:p>
    <w:sectPr w:rsidR="00632588" w:rsidSect="00D87042">
      <w:pgSz w:w="11907" w:h="16839" w:code="9"/>
      <w:pgMar w:top="9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B3565"/>
    <w:multiLevelType w:val="hybridMultilevel"/>
    <w:tmpl w:val="C6FC6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80A2C"/>
    <w:multiLevelType w:val="hybridMultilevel"/>
    <w:tmpl w:val="DF64B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C6121"/>
    <w:multiLevelType w:val="hybridMultilevel"/>
    <w:tmpl w:val="DCD2F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D6"/>
    <w:rsid w:val="00023D29"/>
    <w:rsid w:val="00077F83"/>
    <w:rsid w:val="000B52BA"/>
    <w:rsid w:val="000F6F50"/>
    <w:rsid w:val="00124B77"/>
    <w:rsid w:val="00163C54"/>
    <w:rsid w:val="00190643"/>
    <w:rsid w:val="00192D1D"/>
    <w:rsid w:val="001D307E"/>
    <w:rsid w:val="002144A2"/>
    <w:rsid w:val="00235A58"/>
    <w:rsid w:val="00251D39"/>
    <w:rsid w:val="003238FA"/>
    <w:rsid w:val="003A24F7"/>
    <w:rsid w:val="003B261A"/>
    <w:rsid w:val="003B3CA6"/>
    <w:rsid w:val="003F57D6"/>
    <w:rsid w:val="00415D15"/>
    <w:rsid w:val="00443342"/>
    <w:rsid w:val="00483784"/>
    <w:rsid w:val="004D0AEB"/>
    <w:rsid w:val="005303EB"/>
    <w:rsid w:val="005535FD"/>
    <w:rsid w:val="00592064"/>
    <w:rsid w:val="005E5D16"/>
    <w:rsid w:val="005F5B11"/>
    <w:rsid w:val="00632588"/>
    <w:rsid w:val="00693ABF"/>
    <w:rsid w:val="006950C5"/>
    <w:rsid w:val="0071668A"/>
    <w:rsid w:val="00721F46"/>
    <w:rsid w:val="007805AB"/>
    <w:rsid w:val="0078453A"/>
    <w:rsid w:val="00822148"/>
    <w:rsid w:val="00845DB1"/>
    <w:rsid w:val="008A6AE3"/>
    <w:rsid w:val="008E21AF"/>
    <w:rsid w:val="0091190C"/>
    <w:rsid w:val="00937FBE"/>
    <w:rsid w:val="009402B5"/>
    <w:rsid w:val="0095039E"/>
    <w:rsid w:val="009C4101"/>
    <w:rsid w:val="00A32908"/>
    <w:rsid w:val="00A6308B"/>
    <w:rsid w:val="00A72DF3"/>
    <w:rsid w:val="00A86615"/>
    <w:rsid w:val="00AB0000"/>
    <w:rsid w:val="00AE07E1"/>
    <w:rsid w:val="00AF75CC"/>
    <w:rsid w:val="00B264F7"/>
    <w:rsid w:val="00BB0705"/>
    <w:rsid w:val="00BC3713"/>
    <w:rsid w:val="00BD2FBA"/>
    <w:rsid w:val="00BF0A79"/>
    <w:rsid w:val="00C01EA9"/>
    <w:rsid w:val="00C413F7"/>
    <w:rsid w:val="00C4367A"/>
    <w:rsid w:val="00C805BD"/>
    <w:rsid w:val="00C93BB6"/>
    <w:rsid w:val="00CE0808"/>
    <w:rsid w:val="00CF45CC"/>
    <w:rsid w:val="00D4279B"/>
    <w:rsid w:val="00D87042"/>
    <w:rsid w:val="00DD11BC"/>
    <w:rsid w:val="00E679E9"/>
    <w:rsid w:val="00E8436B"/>
    <w:rsid w:val="00E86892"/>
    <w:rsid w:val="00F61A7F"/>
    <w:rsid w:val="00FF11BE"/>
    <w:rsid w:val="00FF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FDE5"/>
  <w15:docId w15:val="{C0061F63-062E-4C3F-94C7-3167EB7F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50"/>
    <w:pPr>
      <w:ind w:left="720"/>
      <w:contextualSpacing/>
    </w:pPr>
  </w:style>
  <w:style w:type="paragraph" w:customStyle="1" w:styleId="BodyA">
    <w:name w:val="Body A"/>
    <w:rsid w:val="00E8436B"/>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07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83"/>
    <w:rPr>
      <w:rFonts w:ascii="Tahoma" w:hAnsi="Tahoma" w:cs="Tahoma"/>
      <w:sz w:val="16"/>
      <w:szCs w:val="16"/>
    </w:rPr>
  </w:style>
  <w:style w:type="character" w:styleId="Hyperlink">
    <w:name w:val="Hyperlink"/>
    <w:uiPriority w:val="99"/>
    <w:unhideWhenUsed/>
    <w:rsid w:val="00632588"/>
    <w:rPr>
      <w:color w:val="0000FF"/>
      <w:u w:val="single"/>
    </w:rPr>
  </w:style>
  <w:style w:type="paragraph" w:styleId="NoSpacing">
    <w:name w:val="No Spacing"/>
    <w:uiPriority w:val="1"/>
    <w:qFormat/>
    <w:rsid w:val="00632588"/>
    <w:pPr>
      <w:spacing w:after="0" w:line="240" w:lineRule="auto"/>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5777">
      <w:bodyDiv w:val="1"/>
      <w:marLeft w:val="0"/>
      <w:marRight w:val="0"/>
      <w:marTop w:val="0"/>
      <w:marBottom w:val="0"/>
      <w:divBdr>
        <w:top w:val="none" w:sz="0" w:space="0" w:color="auto"/>
        <w:left w:val="none" w:sz="0" w:space="0" w:color="auto"/>
        <w:bottom w:val="none" w:sz="0" w:space="0" w:color="auto"/>
        <w:right w:val="none" w:sz="0" w:space="0" w:color="auto"/>
      </w:divBdr>
    </w:div>
    <w:div w:id="416488556">
      <w:bodyDiv w:val="1"/>
      <w:marLeft w:val="0"/>
      <w:marRight w:val="0"/>
      <w:marTop w:val="0"/>
      <w:marBottom w:val="0"/>
      <w:divBdr>
        <w:top w:val="none" w:sz="0" w:space="0" w:color="auto"/>
        <w:left w:val="none" w:sz="0" w:space="0" w:color="auto"/>
        <w:bottom w:val="none" w:sz="0" w:space="0" w:color="auto"/>
        <w:right w:val="none" w:sz="0" w:space="0" w:color="auto"/>
      </w:divBdr>
    </w:div>
    <w:div w:id="817304828">
      <w:bodyDiv w:val="1"/>
      <w:marLeft w:val="0"/>
      <w:marRight w:val="0"/>
      <w:marTop w:val="0"/>
      <w:marBottom w:val="0"/>
      <w:divBdr>
        <w:top w:val="none" w:sz="0" w:space="0" w:color="auto"/>
        <w:left w:val="none" w:sz="0" w:space="0" w:color="auto"/>
        <w:bottom w:val="none" w:sz="0" w:space="0" w:color="auto"/>
        <w:right w:val="none" w:sz="0" w:space="0" w:color="auto"/>
      </w:divBdr>
    </w:div>
    <w:div w:id="842162918">
      <w:bodyDiv w:val="1"/>
      <w:marLeft w:val="0"/>
      <w:marRight w:val="0"/>
      <w:marTop w:val="0"/>
      <w:marBottom w:val="0"/>
      <w:divBdr>
        <w:top w:val="none" w:sz="0" w:space="0" w:color="auto"/>
        <w:left w:val="none" w:sz="0" w:space="0" w:color="auto"/>
        <w:bottom w:val="none" w:sz="0" w:space="0" w:color="auto"/>
        <w:right w:val="none" w:sz="0" w:space="0" w:color="auto"/>
      </w:divBdr>
      <w:divsChild>
        <w:div w:id="1880316824">
          <w:marLeft w:val="0"/>
          <w:marRight w:val="0"/>
          <w:marTop w:val="0"/>
          <w:marBottom w:val="0"/>
          <w:divBdr>
            <w:top w:val="none" w:sz="0" w:space="0" w:color="auto"/>
            <w:left w:val="none" w:sz="0" w:space="0" w:color="auto"/>
            <w:bottom w:val="none" w:sz="0" w:space="0" w:color="auto"/>
            <w:right w:val="none" w:sz="0" w:space="0" w:color="auto"/>
          </w:divBdr>
        </w:div>
        <w:div w:id="2094738919">
          <w:marLeft w:val="0"/>
          <w:marRight w:val="0"/>
          <w:marTop w:val="0"/>
          <w:marBottom w:val="0"/>
          <w:divBdr>
            <w:top w:val="none" w:sz="0" w:space="0" w:color="auto"/>
            <w:left w:val="none" w:sz="0" w:space="0" w:color="auto"/>
            <w:bottom w:val="none" w:sz="0" w:space="0" w:color="auto"/>
            <w:right w:val="none" w:sz="0" w:space="0" w:color="auto"/>
          </w:divBdr>
        </w:div>
        <w:div w:id="2071220845">
          <w:marLeft w:val="0"/>
          <w:marRight w:val="0"/>
          <w:marTop w:val="0"/>
          <w:marBottom w:val="0"/>
          <w:divBdr>
            <w:top w:val="none" w:sz="0" w:space="0" w:color="auto"/>
            <w:left w:val="none" w:sz="0" w:space="0" w:color="auto"/>
            <w:bottom w:val="none" w:sz="0" w:space="0" w:color="auto"/>
            <w:right w:val="none" w:sz="0" w:space="0" w:color="auto"/>
          </w:divBdr>
        </w:div>
      </w:divsChild>
    </w:div>
    <w:div w:id="1112289950">
      <w:bodyDiv w:val="1"/>
      <w:marLeft w:val="0"/>
      <w:marRight w:val="0"/>
      <w:marTop w:val="0"/>
      <w:marBottom w:val="0"/>
      <w:divBdr>
        <w:top w:val="none" w:sz="0" w:space="0" w:color="auto"/>
        <w:left w:val="none" w:sz="0" w:space="0" w:color="auto"/>
        <w:bottom w:val="none" w:sz="0" w:space="0" w:color="auto"/>
        <w:right w:val="none" w:sz="0" w:space="0" w:color="auto"/>
      </w:divBdr>
    </w:div>
    <w:div w:id="1465191793">
      <w:bodyDiv w:val="1"/>
      <w:marLeft w:val="0"/>
      <w:marRight w:val="0"/>
      <w:marTop w:val="0"/>
      <w:marBottom w:val="0"/>
      <w:divBdr>
        <w:top w:val="none" w:sz="0" w:space="0" w:color="auto"/>
        <w:left w:val="none" w:sz="0" w:space="0" w:color="auto"/>
        <w:bottom w:val="none" w:sz="0" w:space="0" w:color="auto"/>
        <w:right w:val="none" w:sz="0" w:space="0" w:color="auto"/>
      </w:divBdr>
    </w:div>
    <w:div w:id="20980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ngr-comm@iima.ac.in"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pr@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CCF1-A6AD-4E62-84D0-63D44DE5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mitaalyn</dc:creator>
  <cp:lastModifiedBy>Mitaalyn</cp:lastModifiedBy>
  <cp:revision>15</cp:revision>
  <cp:lastPrinted>2017-06-21T06:19:00Z</cp:lastPrinted>
  <dcterms:created xsi:type="dcterms:W3CDTF">2019-05-27T07:13:00Z</dcterms:created>
  <dcterms:modified xsi:type="dcterms:W3CDTF">2019-06-04T12:09:00Z</dcterms:modified>
</cp:coreProperties>
</file>