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ED9D" w14:textId="6EBE9684"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20A144A9" wp14:editId="65B666C2">
            <wp:simplePos x="457200" y="885825"/>
            <wp:positionH relativeFrom="margin">
              <wp:align>center</wp:align>
            </wp:positionH>
            <wp:positionV relativeFrom="margin">
              <wp:align>top</wp:align>
            </wp:positionV>
            <wp:extent cx="904875" cy="906145"/>
            <wp:effectExtent l="0" t="0" r="9525" b="8255"/>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14:paraId="16D60427" w14:textId="77777777"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1F60AFC" w14:textId="77777777"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748EE3A" w14:textId="77777777"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1CCC90F" w14:textId="77777777"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6740A59B" w14:textId="77777777"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7BC615D4" w14:textId="0CDACD1F" w:rsidR="0083607B" w:rsidRDefault="0083607B" w:rsidP="0083607B">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40FBE2F9" w14:textId="77777777" w:rsidR="0083607B" w:rsidRPr="00421EDA" w:rsidRDefault="0083607B" w:rsidP="0083607B">
      <w:pPr>
        <w:spacing w:after="0" w:line="240" w:lineRule="auto"/>
        <w:jc w:val="center"/>
        <w:rPr>
          <w:rFonts w:ascii="Times New Roman" w:eastAsia="Times New Roman" w:hAnsi="Times New Roman" w:cs="Times New Roman"/>
          <w:color w:val="263238"/>
          <w:sz w:val="28"/>
          <w:szCs w:val="28"/>
          <w:u w:val="single"/>
          <w:shd w:val="clear" w:color="auto" w:fill="FFFFFF"/>
        </w:rPr>
      </w:pPr>
    </w:p>
    <w:p w14:paraId="4474D098" w14:textId="75C02461" w:rsidR="00360057"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8F0ABC">
        <w:rPr>
          <w:rFonts w:ascii="Times New Roman" w:eastAsia="Times New Roman" w:hAnsi="Times New Roman" w:cs="Times New Roman"/>
          <w:b/>
          <w:color w:val="222222"/>
          <w:sz w:val="28"/>
          <w:szCs w:val="28"/>
          <w:shd w:val="clear" w:color="auto" w:fill="FFFFFF"/>
          <w:lang w:val="en-GB" w:eastAsia="en-GB"/>
        </w:rPr>
        <w:t>Ju</w:t>
      </w:r>
      <w:r w:rsidR="00DD6608">
        <w:rPr>
          <w:rFonts w:ascii="Times New Roman" w:eastAsia="Times New Roman" w:hAnsi="Times New Roman" w:cs="Times New Roman"/>
          <w:b/>
          <w:color w:val="222222"/>
          <w:sz w:val="28"/>
          <w:szCs w:val="28"/>
          <w:shd w:val="clear" w:color="auto" w:fill="FFFFFF"/>
          <w:lang w:val="en-GB" w:eastAsia="en-GB"/>
        </w:rPr>
        <w:t>ly</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0BB19D38" w14:textId="116EE098" w:rsidR="0083607B" w:rsidRDefault="0083607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33B966C" w14:textId="0E1DF2B7" w:rsidR="0083607B" w:rsidRPr="00A90CE8" w:rsidRDefault="0083607B" w:rsidP="0083607B">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14</w:t>
      </w:r>
      <w:r w:rsidRPr="00A90CE8">
        <w:rPr>
          <w:rFonts w:ascii="Times New Roman" w:eastAsia="Times New Roman" w:hAnsi="Times New Roman" w:cs="Times New Roman"/>
          <w:b/>
          <w:sz w:val="24"/>
          <w:szCs w:val="24"/>
        </w:rPr>
        <w:t>, 2018 | Ahmedabad</w:t>
      </w:r>
    </w:p>
    <w:p w14:paraId="600683ED" w14:textId="77777777" w:rsidR="0083607B" w:rsidRPr="00BA7810" w:rsidRDefault="0083607B" w:rsidP="0083607B">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required for policy making. Towards this objective, IIMA introduced the BIES from May 2017. The questionnaire of BIES is finalized based on the detailed feedback received from the industry, academicians and policy makers. A copy of the questionnaire is enclosed for information. </w:t>
      </w:r>
    </w:p>
    <w:p w14:paraId="74FFFB01" w14:textId="77777777" w:rsidR="0083607B" w:rsidRPr="00BA7810" w:rsidRDefault="0083607B" w:rsidP="0083607B">
      <w:pPr>
        <w:spacing w:after="0" w:line="240" w:lineRule="auto"/>
        <w:jc w:val="both"/>
        <w:rPr>
          <w:rFonts w:ascii="Times New Roman" w:hAnsi="Times New Roman" w:cs="Times New Roman"/>
          <w:bCs/>
          <w:lang w:val="en-US"/>
        </w:rPr>
      </w:pPr>
    </w:p>
    <w:p w14:paraId="65AAE5DB" w14:textId="32E6421E" w:rsidR="0083607B" w:rsidRPr="0083607B" w:rsidRDefault="0083607B" w:rsidP="0083607B">
      <w:pPr>
        <w:spacing w:after="0" w:line="240" w:lineRule="auto"/>
        <w:jc w:val="both"/>
        <w:rPr>
          <w:rFonts w:ascii="Times New Roman" w:hAnsi="Times New Roman" w:cs="Times New Roman"/>
          <w:bCs/>
          <w:lang w:val="en-US"/>
        </w:rPr>
      </w:pPr>
      <w:r w:rsidRPr="00BA7810">
        <w:rPr>
          <w:rFonts w:ascii="Times New Roman" w:hAnsi="Times New Roman" w:cs="Times New Roman"/>
          <w:bCs/>
          <w:lang w:val="en-US"/>
        </w:rPr>
        <w:t>Companies, mostly in the manufacturing sector, are selected based on certain sampling criteria from the list of companies as available with the Ministry of Corpo</w:t>
      </w:r>
      <w:r>
        <w:rPr>
          <w:rFonts w:ascii="Times New Roman" w:hAnsi="Times New Roman" w:cs="Times New Roman"/>
          <w:bCs/>
          <w:lang w:val="en-US"/>
        </w:rPr>
        <w:t>rate Affairs (MCA). BIES - April 2018 is the 12</w:t>
      </w:r>
      <w:r w:rsidRPr="00E66E40">
        <w:rPr>
          <w:rFonts w:ascii="Times New Roman" w:hAnsi="Times New Roman" w:cs="Times New Roman"/>
          <w:bCs/>
          <w:vertAlign w:val="superscript"/>
          <w:lang w:val="en-US"/>
        </w:rPr>
        <w:t>th</w:t>
      </w:r>
      <w:r w:rsidRPr="00BA7810">
        <w:rPr>
          <w:rFonts w:ascii="Times New Roman" w:hAnsi="Times New Roman" w:cs="Times New Roman"/>
          <w:bCs/>
          <w:lang w:val="en-US"/>
        </w:rPr>
        <w:t xml:space="preserve"> round of the Survey. These results are based on the responses of 1941 companies.  </w:t>
      </w:r>
    </w:p>
    <w:p w14:paraId="1D3B2346" w14:textId="77777777" w:rsidR="00FC49EB" w:rsidRDefault="00FC49EB" w:rsidP="001D09C4">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110298E0" w14:textId="5E134F08" w:rsidR="00FC49EB" w:rsidRPr="008D6D83" w:rsidRDefault="002B7E20"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w:t>
      </w:r>
      <w:r w:rsidR="001D09C4" w:rsidRPr="008D6D83">
        <w:rPr>
          <w:rFonts w:ascii="Times New Roman" w:hAnsi="Times New Roman" w:cs="Times New Roman"/>
          <w:bCs/>
        </w:rPr>
        <w:t>usiness inflation expectation</w:t>
      </w:r>
      <w:r w:rsidR="00655AF8" w:rsidRPr="008D6D83">
        <w:rPr>
          <w:rFonts w:ascii="Times New Roman" w:hAnsi="Times New Roman" w:cs="Times New Roman"/>
          <w:bCs/>
        </w:rPr>
        <w:t xml:space="preserve"> in </w:t>
      </w:r>
      <w:r w:rsidR="007C62BA">
        <w:rPr>
          <w:rFonts w:ascii="Times New Roman" w:hAnsi="Times New Roman" w:cs="Times New Roman"/>
          <w:bCs/>
        </w:rPr>
        <w:t>Ju</w:t>
      </w:r>
      <w:r w:rsidR="00BB34DB">
        <w:rPr>
          <w:rFonts w:ascii="Times New Roman" w:hAnsi="Times New Roman" w:cs="Times New Roman"/>
          <w:bCs/>
        </w:rPr>
        <w:t>ly</w:t>
      </w:r>
      <w:r w:rsidR="00A47F48" w:rsidRPr="008D6D83">
        <w:rPr>
          <w:rFonts w:ascii="Times New Roman" w:hAnsi="Times New Roman" w:cs="Times New Roman"/>
          <w:bCs/>
        </w:rPr>
        <w:t xml:space="preserve"> </w:t>
      </w:r>
      <w:r w:rsidR="00655AF8" w:rsidRPr="008D6D83">
        <w:rPr>
          <w:rFonts w:ascii="Times New Roman" w:hAnsi="Times New Roman" w:cs="Times New Roman"/>
          <w:bCs/>
        </w:rPr>
        <w:t>201</w:t>
      </w:r>
      <w:r w:rsidR="00A47F48" w:rsidRPr="008D6D83">
        <w:rPr>
          <w:rFonts w:ascii="Times New Roman" w:hAnsi="Times New Roman" w:cs="Times New Roman"/>
          <w:bCs/>
        </w:rPr>
        <w:t>8</w:t>
      </w:r>
      <w:r w:rsidR="001D09C4" w:rsidRPr="008D6D83">
        <w:rPr>
          <w:rFonts w:ascii="Times New Roman" w:hAnsi="Times New Roman" w:cs="Times New Roman"/>
          <w:bCs/>
        </w:rPr>
        <w:t xml:space="preserve">, as estimated from the mean </w:t>
      </w:r>
      <w:r w:rsidR="00EC71C1">
        <w:rPr>
          <w:rFonts w:ascii="Times New Roman" w:hAnsi="Times New Roman" w:cs="Times New Roman"/>
          <w:bCs/>
        </w:rPr>
        <w:t xml:space="preserve">of individual </w:t>
      </w:r>
      <w:r w:rsidR="001D09C4" w:rsidRPr="008D6D83">
        <w:rPr>
          <w:rFonts w:ascii="Times New Roman" w:hAnsi="Times New Roman" w:cs="Times New Roman"/>
          <w:bCs/>
        </w:rPr>
        <w:t xml:space="preserve">probability distribution of unit cost increase, </w:t>
      </w:r>
      <w:r w:rsidR="00BB34DB">
        <w:rPr>
          <w:rFonts w:ascii="Times New Roman" w:hAnsi="Times New Roman" w:cs="Times New Roman"/>
          <w:bCs/>
        </w:rPr>
        <w:t xml:space="preserve">has increased sharply to 3.8% </w:t>
      </w:r>
      <w:r w:rsidR="00FC49EB" w:rsidRPr="008D6D83">
        <w:rPr>
          <w:rFonts w:ascii="Times New Roman" w:hAnsi="Times New Roman" w:cs="Times New Roman"/>
          <w:bCs/>
        </w:rPr>
        <w:t xml:space="preserve">from </w:t>
      </w:r>
      <w:r w:rsidR="00BB34DB">
        <w:rPr>
          <w:rFonts w:ascii="Times New Roman" w:hAnsi="Times New Roman" w:cs="Times New Roman"/>
          <w:bCs/>
        </w:rPr>
        <w:t>3.1</w:t>
      </w:r>
      <w:r w:rsidR="00F04669">
        <w:rPr>
          <w:rFonts w:ascii="Times New Roman" w:hAnsi="Times New Roman" w:cs="Times New Roman"/>
          <w:bCs/>
        </w:rPr>
        <w:t>%</w:t>
      </w:r>
      <w:r w:rsidR="00FC49EB" w:rsidRPr="008D6D83">
        <w:rPr>
          <w:rFonts w:ascii="Times New Roman" w:hAnsi="Times New Roman" w:cs="Times New Roman"/>
          <w:bCs/>
        </w:rPr>
        <w:t xml:space="preserve"> observed in </w:t>
      </w:r>
      <w:r w:rsidR="006C7706">
        <w:rPr>
          <w:rFonts w:ascii="Times New Roman" w:hAnsi="Times New Roman" w:cs="Times New Roman"/>
          <w:bCs/>
        </w:rPr>
        <w:t>June</w:t>
      </w:r>
      <w:r w:rsidR="007C62BA">
        <w:rPr>
          <w:rFonts w:ascii="Times New Roman" w:hAnsi="Times New Roman" w:cs="Times New Roman"/>
          <w:bCs/>
        </w:rPr>
        <w:t xml:space="preserve"> </w:t>
      </w:r>
      <w:r w:rsidR="008D6D83" w:rsidRPr="008D6D83">
        <w:rPr>
          <w:rFonts w:ascii="Times New Roman" w:hAnsi="Times New Roman" w:cs="Times New Roman"/>
          <w:bCs/>
        </w:rPr>
        <w:t>2018</w:t>
      </w:r>
      <w:r w:rsidR="00F04669">
        <w:rPr>
          <w:rFonts w:ascii="Times New Roman" w:hAnsi="Times New Roman" w:cs="Times New Roman"/>
          <w:bCs/>
        </w:rPr>
        <w:t>.</w:t>
      </w:r>
      <w:r w:rsidR="000B078A">
        <w:rPr>
          <w:rFonts w:ascii="Times New Roman" w:hAnsi="Times New Roman" w:cs="Times New Roman"/>
          <w:bCs/>
        </w:rPr>
        <w:t xml:space="preserve"> </w:t>
      </w:r>
      <w:r w:rsidR="006C7706">
        <w:rPr>
          <w:rFonts w:ascii="Times New Roman" w:hAnsi="Times New Roman" w:cs="Times New Roman"/>
          <w:bCs/>
        </w:rPr>
        <w:t xml:space="preserve">However, </w:t>
      </w:r>
      <w:r w:rsidR="006C7706" w:rsidRPr="008D6D83">
        <w:rPr>
          <w:rFonts w:ascii="Times New Roman" w:hAnsi="Times New Roman" w:cs="Times New Roman"/>
          <w:bCs/>
        </w:rPr>
        <w:t>business inflation expectation</w:t>
      </w:r>
      <w:r w:rsidR="006C7706">
        <w:rPr>
          <w:rFonts w:ascii="Times New Roman" w:hAnsi="Times New Roman" w:cs="Times New Roman"/>
          <w:bCs/>
        </w:rPr>
        <w:t xml:space="preserve"> has remained </w:t>
      </w:r>
      <w:r w:rsidR="00072283">
        <w:rPr>
          <w:rFonts w:ascii="Times New Roman" w:hAnsi="Times New Roman" w:cs="Times New Roman"/>
          <w:bCs/>
        </w:rPr>
        <w:t xml:space="preserve">fairly </w:t>
      </w:r>
      <w:r w:rsidR="006C7706">
        <w:rPr>
          <w:rFonts w:ascii="Times New Roman" w:hAnsi="Times New Roman" w:cs="Times New Roman"/>
          <w:bCs/>
        </w:rPr>
        <w:t xml:space="preserve">range bound between 3-4% since </w:t>
      </w:r>
      <w:r w:rsidR="00072283">
        <w:rPr>
          <w:rFonts w:ascii="Times New Roman" w:hAnsi="Times New Roman" w:cs="Times New Roman"/>
          <w:bCs/>
        </w:rPr>
        <w:t>May 2017</w:t>
      </w:r>
      <w:r w:rsidR="006C7706">
        <w:rPr>
          <w:rFonts w:ascii="Times New Roman" w:hAnsi="Times New Roman" w:cs="Times New Roman"/>
          <w:bCs/>
        </w:rPr>
        <w:t xml:space="preserve">. </w:t>
      </w:r>
      <w:r w:rsidR="00F04669" w:rsidRPr="008D6D83">
        <w:rPr>
          <w:rFonts w:ascii="Times New Roman" w:hAnsi="Times New Roman" w:cs="Times New Roman"/>
          <w:bCs/>
        </w:rPr>
        <w:t>Trajectory of one year ahead business inflation expectation</w:t>
      </w:r>
      <w:r w:rsidR="00976C79">
        <w:rPr>
          <w:rFonts w:ascii="Times New Roman" w:hAnsi="Times New Roman" w:cs="Times New Roman"/>
          <w:bCs/>
        </w:rPr>
        <w:t>s</w:t>
      </w:r>
      <w:r w:rsidR="00F04669">
        <w:rPr>
          <w:rFonts w:ascii="Times New Roman" w:hAnsi="Times New Roman" w:cs="Times New Roman"/>
          <w:bCs/>
        </w:rPr>
        <w:t xml:space="preserve"> </w:t>
      </w:r>
      <w:r w:rsidR="00F04669" w:rsidRPr="008D6D83">
        <w:rPr>
          <w:rFonts w:ascii="Times New Roman" w:hAnsi="Times New Roman" w:cs="Times New Roman"/>
          <w:bCs/>
        </w:rPr>
        <w:t xml:space="preserve">is presented </w:t>
      </w:r>
      <w:r w:rsidR="00EC71C1">
        <w:rPr>
          <w:rFonts w:ascii="Times New Roman" w:hAnsi="Times New Roman" w:cs="Times New Roman"/>
          <w:bCs/>
        </w:rPr>
        <w:t>at</w:t>
      </w:r>
      <w:r w:rsidR="00F04669" w:rsidRPr="008D6D83">
        <w:rPr>
          <w:rFonts w:ascii="Times New Roman" w:hAnsi="Times New Roman" w:cs="Times New Roman"/>
          <w:bCs/>
        </w:rPr>
        <w:t xml:space="preserve"> Chart 1.</w:t>
      </w:r>
      <w:r w:rsidR="0086778C" w:rsidRPr="008D6D83">
        <w:rPr>
          <w:rFonts w:ascii="Times New Roman" w:hAnsi="Times New Roman" w:cs="Times New Roman"/>
          <w:bCs/>
        </w:rPr>
        <w:t xml:space="preserve"> </w:t>
      </w:r>
      <w:r w:rsidR="00655AF8" w:rsidRPr="008D6D83">
        <w:rPr>
          <w:rFonts w:ascii="Times New Roman" w:hAnsi="Times New Roman" w:cs="Times New Roman"/>
          <w:bCs/>
        </w:rPr>
        <w:t xml:space="preserve"> </w:t>
      </w:r>
    </w:p>
    <w:p w14:paraId="3A77DB55" w14:textId="77777777" w:rsidR="00FC49EB" w:rsidRPr="00FC49EB" w:rsidRDefault="00FC49EB" w:rsidP="00FC49EB">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B7E83C9" w14:textId="6686ABF3" w:rsidR="001D09C4" w:rsidRPr="00025620" w:rsidRDefault="001D09C4"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1C51A0">
        <w:rPr>
          <w:rFonts w:ascii="Times New Roman" w:hAnsi="Times New Roman" w:cs="Times New Roman"/>
          <w:bCs/>
        </w:rPr>
        <w:t>s</w:t>
      </w:r>
      <w:r w:rsidR="00D3337A">
        <w:rPr>
          <w:rFonts w:ascii="Times New Roman" w:hAnsi="Times New Roman" w:cs="Times New Roman"/>
          <w:bCs/>
        </w:rPr>
        <w:t xml:space="preserve"> in </w:t>
      </w:r>
      <w:r w:rsidR="00F55006">
        <w:rPr>
          <w:rFonts w:ascii="Times New Roman" w:hAnsi="Times New Roman" w:cs="Times New Roman"/>
          <w:bCs/>
        </w:rPr>
        <w:t>Ju</w:t>
      </w:r>
      <w:r w:rsidR="00BB34DB">
        <w:rPr>
          <w:rFonts w:ascii="Times New Roman" w:hAnsi="Times New Roman" w:cs="Times New Roman"/>
          <w:bCs/>
        </w:rPr>
        <w:t>ly</w:t>
      </w:r>
      <w:r w:rsidR="00F55006">
        <w:rPr>
          <w:rFonts w:ascii="Times New Roman" w:hAnsi="Times New Roman" w:cs="Times New Roman"/>
          <w:bCs/>
        </w:rPr>
        <w:t xml:space="preserve"> </w:t>
      </w:r>
      <w:r w:rsidR="001A6746">
        <w:rPr>
          <w:rFonts w:ascii="Times New Roman" w:hAnsi="Times New Roman" w:cs="Times New Roman"/>
          <w:bCs/>
        </w:rPr>
        <w:t>2018</w:t>
      </w:r>
      <w:r w:rsidRPr="00FC49EB">
        <w:rPr>
          <w:rFonts w:ascii="Times New Roman" w:hAnsi="Times New Roman" w:cs="Times New Roman"/>
          <w:bCs/>
        </w:rPr>
        <w:t xml:space="preserve">, as captured by the </w:t>
      </w:r>
      <w:r w:rsidR="00166A4E">
        <w:rPr>
          <w:rFonts w:ascii="Times New Roman" w:hAnsi="Times New Roman" w:cs="Times New Roman"/>
          <w:bCs/>
        </w:rPr>
        <w:t xml:space="preserve">square root of the </w:t>
      </w:r>
      <w:r w:rsidR="00231EFD">
        <w:rPr>
          <w:rFonts w:ascii="Times New Roman" w:hAnsi="Times New Roman" w:cs="Times New Roman"/>
          <w:bCs/>
        </w:rPr>
        <w:t xml:space="preserve">average </w:t>
      </w:r>
      <w:r w:rsidR="00166A4E">
        <w:rPr>
          <w:rFonts w:ascii="Times New Roman" w:hAnsi="Times New Roman" w:cs="Times New Roman"/>
          <w:bCs/>
        </w:rPr>
        <w:t>variance o</w:t>
      </w:r>
      <w:r w:rsidRPr="00FC49EB">
        <w:rPr>
          <w:rFonts w:ascii="Times New Roman" w:hAnsi="Times New Roman" w:cs="Times New Roman"/>
          <w:bCs/>
        </w:rPr>
        <w:t xml:space="preserve">f the </w:t>
      </w:r>
      <w:r w:rsidR="00C96C66">
        <w:rPr>
          <w:rFonts w:ascii="Times New Roman" w:hAnsi="Times New Roman" w:cs="Times New Roman"/>
          <w:bCs/>
        </w:rPr>
        <w:t xml:space="preserve">individual </w:t>
      </w:r>
      <w:r w:rsidRPr="00FC49EB">
        <w:rPr>
          <w:rFonts w:ascii="Times New Roman" w:hAnsi="Times New Roman" w:cs="Times New Roman"/>
          <w:bCs/>
        </w:rPr>
        <w:t>probability distribution</w:t>
      </w:r>
      <w:r w:rsidR="00166A4E">
        <w:rPr>
          <w:rFonts w:ascii="Times New Roman" w:hAnsi="Times New Roman" w:cs="Times New Roman"/>
          <w:bCs/>
        </w:rPr>
        <w:t>s</w:t>
      </w:r>
      <w:r w:rsidR="00EC71C1">
        <w:rPr>
          <w:rFonts w:ascii="Times New Roman" w:hAnsi="Times New Roman" w:cs="Times New Roman"/>
          <w:bCs/>
        </w:rPr>
        <w:t xml:space="preserve"> of unit cost increase</w:t>
      </w:r>
      <w:r w:rsidR="00B215BA">
        <w:rPr>
          <w:rFonts w:ascii="Times New Roman" w:hAnsi="Times New Roman" w:cs="Times New Roman"/>
          <w:bCs/>
        </w:rPr>
        <w:t>,</w:t>
      </w:r>
      <w:r w:rsidRPr="00FC49EB">
        <w:rPr>
          <w:rFonts w:ascii="Times New Roman" w:hAnsi="Times New Roman" w:cs="Times New Roman"/>
          <w:bCs/>
        </w:rPr>
        <w:t xml:space="preserve"> </w:t>
      </w:r>
      <w:r w:rsidR="00BB34DB">
        <w:rPr>
          <w:rFonts w:ascii="Times New Roman" w:hAnsi="Times New Roman" w:cs="Times New Roman"/>
          <w:bCs/>
        </w:rPr>
        <w:t>remained elevated at around 2.25%</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750894E7" w14:textId="11F6CEB2" w:rsidR="00B70FC1" w:rsidRDefault="001D09C4" w:rsidP="0083607B">
      <w:pPr>
        <w:spacing w:after="0" w:line="240" w:lineRule="auto"/>
        <w:jc w:val="center"/>
        <w:rPr>
          <w:rFonts w:ascii="Times New Roman" w:hAnsi="Times New Roman" w:cs="Times New Roman"/>
          <w:b/>
        </w:rPr>
      </w:pPr>
      <w:bookmarkStart w:id="0" w:name="_GoBack"/>
      <w:bookmarkEnd w:id="0"/>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36DE0D1E" w14:textId="774BB0A8" w:rsidR="00FC5739" w:rsidRDefault="0027519B" w:rsidP="0083607B">
      <w:pPr>
        <w:spacing w:after="0" w:line="240" w:lineRule="auto"/>
        <w:jc w:val="center"/>
        <w:rPr>
          <w:noProof/>
          <w:lang w:val="en-US"/>
        </w:rPr>
      </w:pPr>
      <w:r>
        <w:rPr>
          <w:noProof/>
          <w:lang w:eastAsia="en-IN"/>
        </w:rPr>
        <w:lastRenderedPageBreak/>
        <w:drawing>
          <wp:inline distT="0" distB="0" distL="0" distR="0" wp14:anchorId="62ACC888" wp14:editId="1D2EE5E2">
            <wp:extent cx="5680954" cy="2655651"/>
            <wp:effectExtent l="0" t="0" r="1524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AA152E" w14:textId="77777777" w:rsidR="00FC5739" w:rsidRDefault="00FC5739" w:rsidP="00025620">
      <w:pPr>
        <w:tabs>
          <w:tab w:val="left" w:pos="495"/>
        </w:tabs>
        <w:spacing w:after="0" w:line="240" w:lineRule="auto"/>
        <w:rPr>
          <w:noProof/>
          <w:lang w:val="en-US"/>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57D250F0" w14:textId="138B45A1" w:rsidR="00FC49EB" w:rsidRDefault="00151017" w:rsidP="00FC49EB">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Regarding</w:t>
      </w:r>
      <w:r w:rsidR="00AA63A1" w:rsidRPr="004442DD">
        <w:rPr>
          <w:rFonts w:ascii="Times New Roman" w:hAnsi="Times New Roman" w:cs="Times New Roman"/>
        </w:rPr>
        <w:t xml:space="preserve"> cost perceptions, </w:t>
      </w:r>
      <w:r w:rsidR="00072283">
        <w:rPr>
          <w:rFonts w:ascii="Times New Roman" w:hAnsi="Times New Roman" w:cs="Times New Roman"/>
        </w:rPr>
        <w:t>over</w:t>
      </w:r>
      <w:r w:rsidR="00EF04C5">
        <w:rPr>
          <w:rFonts w:ascii="Times New Roman" w:hAnsi="Times New Roman" w:cs="Times New Roman"/>
        </w:rPr>
        <w:t xml:space="preserve"> </w:t>
      </w:r>
      <w:r w:rsidR="00072283">
        <w:rPr>
          <w:rFonts w:ascii="Times New Roman" w:hAnsi="Times New Roman" w:cs="Times New Roman"/>
        </w:rPr>
        <w:t xml:space="preserve">60% </w:t>
      </w:r>
      <w:r w:rsidR="00AA63A1" w:rsidRPr="004442DD">
        <w:rPr>
          <w:rFonts w:ascii="Times New Roman" w:hAnsi="Times New Roman" w:cs="Times New Roman"/>
        </w:rPr>
        <w:t xml:space="preserve">of the firms </w:t>
      </w:r>
      <w:r w:rsidR="003B4A6B" w:rsidRPr="004442DD">
        <w:rPr>
          <w:rFonts w:ascii="Times New Roman" w:hAnsi="Times New Roman" w:cs="Times New Roman"/>
        </w:rPr>
        <w:t xml:space="preserve">in </w:t>
      </w:r>
      <w:r w:rsidR="00291B83">
        <w:rPr>
          <w:rFonts w:ascii="Times New Roman" w:hAnsi="Times New Roman" w:cs="Times New Roman"/>
        </w:rPr>
        <w:t>Ju</w:t>
      </w:r>
      <w:r w:rsidR="00072283">
        <w:rPr>
          <w:rFonts w:ascii="Times New Roman" w:hAnsi="Times New Roman" w:cs="Times New Roman"/>
        </w:rPr>
        <w:t>ly</w:t>
      </w:r>
      <w:r w:rsidR="00943D62" w:rsidRPr="004442DD">
        <w:rPr>
          <w:rFonts w:ascii="Times New Roman" w:hAnsi="Times New Roman" w:cs="Times New Roman"/>
        </w:rPr>
        <w:t xml:space="preserve"> </w:t>
      </w:r>
      <w:r w:rsidR="004B0842" w:rsidRPr="004442DD">
        <w:rPr>
          <w:rFonts w:ascii="Times New Roman" w:hAnsi="Times New Roman" w:cs="Times New Roman"/>
        </w:rPr>
        <w:t>2018</w:t>
      </w:r>
      <w:r w:rsidR="003B4A6B" w:rsidRPr="004442DD">
        <w:rPr>
          <w:rFonts w:ascii="Times New Roman" w:hAnsi="Times New Roman" w:cs="Times New Roman"/>
        </w:rPr>
        <w:t xml:space="preserve"> </w:t>
      </w:r>
      <w:r w:rsidR="00AA63A1" w:rsidRPr="004442DD">
        <w:rPr>
          <w:rFonts w:ascii="Times New Roman" w:hAnsi="Times New Roman" w:cs="Times New Roman"/>
        </w:rPr>
        <w:t>reported that increase</w:t>
      </w:r>
      <w:r w:rsidR="00F046DB" w:rsidRPr="004442DD">
        <w:rPr>
          <w:rFonts w:ascii="Times New Roman" w:hAnsi="Times New Roman" w:cs="Times New Roman"/>
        </w:rPr>
        <w:t xml:space="preserve"> in costs</w:t>
      </w:r>
      <w:r w:rsidR="00AA63A1" w:rsidRPr="004442DD">
        <w:rPr>
          <w:rFonts w:ascii="Times New Roman" w:hAnsi="Times New Roman" w:cs="Times New Roman"/>
        </w:rPr>
        <w:t xml:space="preserve"> has </w:t>
      </w:r>
      <w:r w:rsidR="000E4289" w:rsidRPr="004442DD">
        <w:rPr>
          <w:rFonts w:ascii="Times New Roman" w:hAnsi="Times New Roman" w:cs="Times New Roman"/>
        </w:rPr>
        <w:t xml:space="preserve">been more </w:t>
      </w:r>
      <w:r w:rsidR="00AA63A1" w:rsidRPr="004442DD">
        <w:rPr>
          <w:rFonts w:ascii="Times New Roman" w:hAnsi="Times New Roman" w:cs="Times New Roman"/>
        </w:rPr>
        <w:t xml:space="preserve">than 3% </w:t>
      </w:r>
      <w:r w:rsidR="00291B83">
        <w:rPr>
          <w:rFonts w:ascii="Times New Roman" w:hAnsi="Times New Roman" w:cs="Times New Roman"/>
        </w:rPr>
        <w:t>(</w:t>
      </w:r>
      <w:r w:rsidR="00072283">
        <w:rPr>
          <w:rFonts w:ascii="Times New Roman" w:hAnsi="Times New Roman" w:cs="Times New Roman"/>
        </w:rPr>
        <w:t xml:space="preserve">up significantly </w:t>
      </w:r>
      <w:r w:rsidR="00291B83">
        <w:rPr>
          <w:rFonts w:ascii="Times New Roman" w:hAnsi="Times New Roman" w:cs="Times New Roman"/>
        </w:rPr>
        <w:t xml:space="preserve">from </w:t>
      </w:r>
      <w:r w:rsidR="00072283" w:rsidRPr="004442DD">
        <w:rPr>
          <w:rFonts w:ascii="Times New Roman" w:hAnsi="Times New Roman" w:cs="Times New Roman"/>
        </w:rPr>
        <w:t>around 5</w:t>
      </w:r>
      <w:r w:rsidR="00072283">
        <w:rPr>
          <w:rFonts w:ascii="Times New Roman" w:hAnsi="Times New Roman" w:cs="Times New Roman"/>
        </w:rPr>
        <w:t>4</w:t>
      </w:r>
      <w:r w:rsidR="00072283" w:rsidRPr="004442DD">
        <w:rPr>
          <w:rFonts w:ascii="Times New Roman" w:hAnsi="Times New Roman" w:cs="Times New Roman"/>
        </w:rPr>
        <w:t>%</w:t>
      </w:r>
      <w:r w:rsidR="00291B83">
        <w:rPr>
          <w:rFonts w:ascii="Times New Roman" w:hAnsi="Times New Roman" w:cs="Times New Roman"/>
        </w:rPr>
        <w:t xml:space="preserve"> </w:t>
      </w:r>
      <w:r w:rsidR="00EC71C1">
        <w:rPr>
          <w:rFonts w:ascii="Times New Roman" w:hAnsi="Times New Roman" w:cs="Times New Roman"/>
        </w:rPr>
        <w:t xml:space="preserve">observed </w:t>
      </w:r>
      <w:r w:rsidR="00291B83">
        <w:rPr>
          <w:rFonts w:ascii="Times New Roman" w:hAnsi="Times New Roman" w:cs="Times New Roman"/>
        </w:rPr>
        <w:t xml:space="preserve">in </w:t>
      </w:r>
      <w:r w:rsidR="00072283">
        <w:rPr>
          <w:rFonts w:ascii="Times New Roman" w:hAnsi="Times New Roman" w:cs="Times New Roman"/>
        </w:rPr>
        <w:t>June</w:t>
      </w:r>
      <w:r w:rsidR="00291B83">
        <w:rPr>
          <w:rFonts w:ascii="Times New Roman" w:hAnsi="Times New Roman" w:cs="Times New Roman"/>
        </w:rPr>
        <w:t xml:space="preserve"> 2018) </w:t>
      </w:r>
      <w:r w:rsidR="00AA63A1" w:rsidRPr="004442DD">
        <w:rPr>
          <w:rFonts w:ascii="Times New Roman" w:hAnsi="Times New Roman" w:cs="Times New Roman"/>
        </w:rPr>
        <w:t xml:space="preserve">during </w:t>
      </w:r>
      <w:r w:rsidR="00EF04C5">
        <w:rPr>
          <w:rFonts w:ascii="Times New Roman" w:hAnsi="Times New Roman" w:cs="Times New Roman"/>
        </w:rPr>
        <w:t xml:space="preserve">the </w:t>
      </w:r>
      <w:r w:rsidR="00AA63A1" w:rsidRPr="004442DD">
        <w:rPr>
          <w:rFonts w:ascii="Times New Roman" w:hAnsi="Times New Roman" w:cs="Times New Roman"/>
        </w:rPr>
        <w:t xml:space="preserve">last one year (Chart </w:t>
      </w:r>
      <w:r w:rsidR="00072283">
        <w:rPr>
          <w:rFonts w:ascii="Times New Roman" w:hAnsi="Times New Roman" w:cs="Times New Roman"/>
        </w:rPr>
        <w:t>2</w:t>
      </w:r>
      <w:r w:rsidR="00AA63A1" w:rsidRPr="004442DD">
        <w:rPr>
          <w:rFonts w:ascii="Times New Roman" w:hAnsi="Times New Roman" w:cs="Times New Roman"/>
        </w:rPr>
        <w:t xml:space="preserve">). </w:t>
      </w:r>
      <w:r w:rsidR="00BB2EDA" w:rsidRPr="004442DD">
        <w:rPr>
          <w:rFonts w:ascii="Times New Roman" w:hAnsi="Times New Roman" w:cs="Times New Roman"/>
        </w:rPr>
        <w:t>Th</w:t>
      </w:r>
      <w:r w:rsidR="00943D62" w:rsidRPr="004442DD">
        <w:rPr>
          <w:rFonts w:ascii="Times New Roman" w:hAnsi="Times New Roman" w:cs="Times New Roman"/>
        </w:rPr>
        <w:t>e</w:t>
      </w:r>
      <w:r w:rsidR="00BB2EDA" w:rsidRPr="004442DD">
        <w:rPr>
          <w:rFonts w:ascii="Times New Roman" w:hAnsi="Times New Roman" w:cs="Times New Roman"/>
        </w:rPr>
        <w:t xml:space="preserve"> proportion </w:t>
      </w:r>
      <w:r w:rsidR="00943D62" w:rsidRPr="004442DD">
        <w:rPr>
          <w:rFonts w:ascii="Times New Roman" w:hAnsi="Times New Roman" w:cs="Times New Roman"/>
        </w:rPr>
        <w:t xml:space="preserve">of firms perceiving significant cost increase has </w:t>
      </w:r>
      <w:r w:rsidR="00291B83">
        <w:rPr>
          <w:rFonts w:ascii="Times New Roman" w:hAnsi="Times New Roman" w:cs="Times New Roman"/>
        </w:rPr>
        <w:t xml:space="preserve">also </w:t>
      </w:r>
      <w:r w:rsidR="003C2AEB">
        <w:rPr>
          <w:rFonts w:ascii="Times New Roman" w:hAnsi="Times New Roman" w:cs="Times New Roman"/>
        </w:rPr>
        <w:t>gone up</w:t>
      </w:r>
      <w:r w:rsidR="00072283">
        <w:rPr>
          <w:rFonts w:ascii="Times New Roman" w:hAnsi="Times New Roman" w:cs="Times New Roman"/>
        </w:rPr>
        <w:t xml:space="preserve"> to 37% in July 2018 from </w:t>
      </w:r>
      <w:r w:rsidR="00291B83">
        <w:rPr>
          <w:rFonts w:ascii="Times New Roman" w:hAnsi="Times New Roman" w:cs="Times New Roman"/>
        </w:rPr>
        <w:t xml:space="preserve">29% </w:t>
      </w:r>
      <w:r w:rsidR="004442DD" w:rsidRPr="004442DD">
        <w:rPr>
          <w:rFonts w:ascii="Times New Roman" w:hAnsi="Times New Roman" w:cs="Times New Roman"/>
        </w:rPr>
        <w:t xml:space="preserve">in </w:t>
      </w:r>
      <w:r w:rsidR="00072283">
        <w:rPr>
          <w:rFonts w:ascii="Times New Roman" w:hAnsi="Times New Roman" w:cs="Times New Roman"/>
        </w:rPr>
        <w:t>June</w:t>
      </w:r>
      <w:r w:rsidR="004442DD" w:rsidRPr="004442DD">
        <w:rPr>
          <w:rFonts w:ascii="Times New Roman" w:hAnsi="Times New Roman" w:cs="Times New Roman"/>
        </w:rPr>
        <w:t xml:space="preserve"> 2018</w:t>
      </w:r>
      <w:r w:rsidR="002E5927">
        <w:rPr>
          <w:rFonts w:ascii="Times New Roman" w:hAnsi="Times New Roman" w:cs="Times New Roman"/>
        </w:rPr>
        <w:t>.</w:t>
      </w:r>
      <w:r w:rsidR="004442DD" w:rsidRPr="004442DD">
        <w:rPr>
          <w:rFonts w:ascii="Times New Roman" w:hAnsi="Times New Roman" w:cs="Times New Roman"/>
        </w:rPr>
        <w:t xml:space="preserve"> </w:t>
      </w:r>
    </w:p>
    <w:p w14:paraId="0A65F593" w14:textId="77777777" w:rsidR="004442DD" w:rsidRPr="004442DD" w:rsidRDefault="004442DD" w:rsidP="004442DD">
      <w:pPr>
        <w:pStyle w:val="ListParagraph"/>
        <w:spacing w:after="0" w:line="240" w:lineRule="auto"/>
        <w:jc w:val="both"/>
        <w:rPr>
          <w:rFonts w:ascii="Times New Roman" w:hAnsi="Times New Roman" w:cs="Times New Roman"/>
        </w:rPr>
      </w:pPr>
    </w:p>
    <w:p w14:paraId="4A09BD89" w14:textId="6DE316E5"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C2CCD">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3330125D" w14:textId="77777777" w:rsidR="00D925B4" w:rsidRDefault="00D925B4" w:rsidP="00AA63A1">
      <w:pPr>
        <w:spacing w:after="0" w:line="240" w:lineRule="auto"/>
        <w:jc w:val="center"/>
        <w:rPr>
          <w:rFonts w:ascii="Times New Roman" w:hAnsi="Times New Roman" w:cs="Times New Roman"/>
          <w:b/>
          <w:bCs/>
          <w:lang w:val="en-US"/>
        </w:rPr>
      </w:pPr>
    </w:p>
    <w:p w14:paraId="1431A07C" w14:textId="75697CB4" w:rsidR="00943D62" w:rsidRDefault="00D50283" w:rsidP="00AA63A1">
      <w:pPr>
        <w:spacing w:after="0" w:line="240" w:lineRule="auto"/>
        <w:jc w:val="center"/>
        <w:rPr>
          <w:rFonts w:ascii="Times New Roman" w:hAnsi="Times New Roman" w:cs="Times New Roman"/>
          <w:b/>
          <w:bCs/>
          <w:lang w:val="en-US"/>
        </w:rPr>
      </w:pPr>
      <w:r w:rsidRPr="006C7706">
        <w:rPr>
          <w:rFonts w:ascii="Times New Roman" w:hAnsi="Times New Roman" w:cs="Times New Roman"/>
          <w:noProof/>
          <w:lang w:eastAsia="en-IN"/>
        </w:rPr>
        <w:drawing>
          <wp:inline distT="0" distB="0" distL="0" distR="0" wp14:anchorId="6AE1F46F" wp14:editId="0FDEFEAA">
            <wp:extent cx="5133600" cy="2224800"/>
            <wp:effectExtent l="0" t="0" r="10160" b="234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11FD5B" w14:textId="77777777" w:rsidR="00D80892" w:rsidRDefault="00D80892" w:rsidP="002E5927">
      <w:pPr>
        <w:spacing w:after="0" w:line="240" w:lineRule="auto"/>
        <w:jc w:val="both"/>
        <w:rPr>
          <w:rFonts w:ascii="Times New Roman" w:hAnsi="Times New Roman" w:cs="Times New Roman"/>
          <w:b/>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3A17749D" w14:textId="1E014A22" w:rsidR="001655AC" w:rsidRPr="001655AC" w:rsidRDefault="00196273" w:rsidP="003B4A6B">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Around </w:t>
      </w:r>
      <w:r w:rsidR="001655AC" w:rsidRPr="001655AC">
        <w:rPr>
          <w:rFonts w:ascii="Times New Roman" w:hAnsi="Times New Roman" w:cs="Times New Roman"/>
        </w:rPr>
        <w:t>46</w:t>
      </w:r>
      <w:r w:rsidR="00407044" w:rsidRPr="001655AC">
        <w:rPr>
          <w:rFonts w:ascii="Times New Roman" w:hAnsi="Times New Roman" w:cs="Times New Roman"/>
        </w:rPr>
        <w:t xml:space="preserve">% </w:t>
      </w:r>
      <w:r w:rsidR="00D005C5" w:rsidRPr="001655AC">
        <w:rPr>
          <w:rFonts w:ascii="Times New Roman" w:hAnsi="Times New Roman" w:cs="Times New Roman"/>
        </w:rPr>
        <w:t>of the firms</w:t>
      </w:r>
      <w:r w:rsidR="00407044" w:rsidRPr="001655AC">
        <w:rPr>
          <w:rFonts w:ascii="Times New Roman" w:hAnsi="Times New Roman" w:cs="Times New Roman"/>
        </w:rPr>
        <w:t xml:space="preserve"> </w:t>
      </w:r>
      <w:r w:rsidR="00AA63A1" w:rsidRPr="001655AC">
        <w:rPr>
          <w:rFonts w:ascii="Times New Roman" w:hAnsi="Times New Roman" w:cs="Times New Roman"/>
        </w:rPr>
        <w:t xml:space="preserve">in the sample reported that sales are </w:t>
      </w:r>
      <w:r w:rsidR="0093664C" w:rsidRPr="001655AC">
        <w:rPr>
          <w:rFonts w:ascii="Times New Roman" w:hAnsi="Times New Roman" w:cs="Times New Roman"/>
        </w:rPr>
        <w:t>‘</w:t>
      </w:r>
      <w:r w:rsidR="001655AC" w:rsidRPr="001655AC">
        <w:rPr>
          <w:rFonts w:ascii="Times New Roman" w:hAnsi="Times New Roman" w:cs="Times New Roman"/>
        </w:rPr>
        <w:t xml:space="preserve">normal or greater than </w:t>
      </w:r>
      <w:r w:rsidR="00AA63A1" w:rsidRPr="001655AC">
        <w:rPr>
          <w:rFonts w:ascii="Times New Roman" w:hAnsi="Times New Roman" w:cs="Times New Roman"/>
        </w:rPr>
        <w:t>normal</w:t>
      </w:r>
      <w:r w:rsidR="0093664C" w:rsidRPr="001655AC">
        <w:rPr>
          <w:rFonts w:ascii="Times New Roman" w:hAnsi="Times New Roman" w:cs="Times New Roman"/>
        </w:rPr>
        <w:t>’</w:t>
      </w:r>
      <w:r w:rsidR="00FA2612">
        <w:rPr>
          <w:rStyle w:val="FootnoteReference"/>
          <w:rFonts w:ascii="Times New Roman" w:hAnsi="Times New Roman" w:cs="Times New Roman"/>
        </w:rPr>
        <w:footnoteReference w:id="1"/>
      </w:r>
      <w:r w:rsidR="00D005C5" w:rsidRPr="001655AC">
        <w:rPr>
          <w:rFonts w:ascii="Times New Roman" w:hAnsi="Times New Roman" w:cs="Times New Roman"/>
        </w:rPr>
        <w:t xml:space="preserve"> in </w:t>
      </w:r>
      <w:r w:rsidR="00826CD7">
        <w:rPr>
          <w:rFonts w:ascii="Times New Roman" w:hAnsi="Times New Roman" w:cs="Times New Roman"/>
        </w:rPr>
        <w:t>Ju</w:t>
      </w:r>
      <w:r w:rsidR="00C76B5D">
        <w:rPr>
          <w:rFonts w:ascii="Times New Roman" w:hAnsi="Times New Roman" w:cs="Times New Roman"/>
        </w:rPr>
        <w:t>ly</w:t>
      </w:r>
      <w:r w:rsidR="00D005C5" w:rsidRPr="001655AC">
        <w:rPr>
          <w:rFonts w:ascii="Times New Roman" w:hAnsi="Times New Roman" w:cs="Times New Roman"/>
        </w:rPr>
        <w:t xml:space="preserve"> 201</w:t>
      </w:r>
      <w:r w:rsidR="004B0842" w:rsidRPr="001655AC">
        <w:rPr>
          <w:rFonts w:ascii="Times New Roman" w:hAnsi="Times New Roman" w:cs="Times New Roman"/>
        </w:rPr>
        <w:t>8</w:t>
      </w:r>
      <w:r w:rsidR="00AA63A1" w:rsidRPr="001655AC">
        <w:rPr>
          <w:rFonts w:ascii="Times New Roman" w:hAnsi="Times New Roman" w:cs="Times New Roman"/>
        </w:rPr>
        <w:t xml:space="preserve"> (Chart </w:t>
      </w:r>
      <w:r w:rsidR="00C64E7C">
        <w:rPr>
          <w:rFonts w:ascii="Times New Roman" w:hAnsi="Times New Roman" w:cs="Times New Roman"/>
        </w:rPr>
        <w:t>3</w:t>
      </w:r>
      <w:r w:rsidR="00AA63A1" w:rsidRPr="001655AC">
        <w:rPr>
          <w:rFonts w:ascii="Times New Roman" w:hAnsi="Times New Roman" w:cs="Times New Roman"/>
        </w:rPr>
        <w:t>).</w:t>
      </w:r>
      <w:r w:rsidR="003B4A6B" w:rsidRPr="001655AC">
        <w:rPr>
          <w:rFonts w:ascii="Times New Roman" w:hAnsi="Times New Roman" w:cs="Times New Roman"/>
        </w:rPr>
        <w:t xml:space="preserve"> Th</w:t>
      </w:r>
      <w:r w:rsidR="00D005C5" w:rsidRPr="001655AC">
        <w:rPr>
          <w:rFonts w:ascii="Times New Roman" w:hAnsi="Times New Roman" w:cs="Times New Roman"/>
        </w:rPr>
        <w:t>is</w:t>
      </w:r>
      <w:r w:rsidR="003B4A6B" w:rsidRPr="001655AC">
        <w:rPr>
          <w:rFonts w:ascii="Times New Roman" w:hAnsi="Times New Roman" w:cs="Times New Roman"/>
        </w:rPr>
        <w:t xml:space="preserve"> proportion</w:t>
      </w:r>
      <w:r w:rsidR="00407044" w:rsidRPr="001655AC">
        <w:rPr>
          <w:rFonts w:ascii="Times New Roman" w:hAnsi="Times New Roman" w:cs="Times New Roman"/>
        </w:rPr>
        <w:t xml:space="preserve"> </w:t>
      </w:r>
      <w:r w:rsidR="003B4A6B" w:rsidRPr="001655AC">
        <w:rPr>
          <w:rFonts w:ascii="Times New Roman" w:hAnsi="Times New Roman" w:cs="Times New Roman"/>
        </w:rPr>
        <w:t>has</w:t>
      </w:r>
      <w:r w:rsidR="00D005C5" w:rsidRPr="001655AC">
        <w:rPr>
          <w:rFonts w:ascii="Times New Roman" w:hAnsi="Times New Roman" w:cs="Times New Roman"/>
        </w:rPr>
        <w:t xml:space="preserve"> </w:t>
      </w:r>
      <w:r w:rsidR="00C76B5D">
        <w:rPr>
          <w:rFonts w:ascii="Times New Roman" w:hAnsi="Times New Roman" w:cs="Times New Roman"/>
        </w:rPr>
        <w:t>not changed</w:t>
      </w:r>
      <w:r w:rsidR="00EC71C1">
        <w:rPr>
          <w:rFonts w:ascii="Times New Roman" w:hAnsi="Times New Roman" w:cs="Times New Roman"/>
        </w:rPr>
        <w:t xml:space="preserve"> </w:t>
      </w:r>
      <w:r w:rsidR="001655AC" w:rsidRPr="001655AC">
        <w:rPr>
          <w:rFonts w:ascii="Times New Roman" w:hAnsi="Times New Roman" w:cs="Times New Roman"/>
        </w:rPr>
        <w:t>in</w:t>
      </w:r>
      <w:r w:rsidR="00EC71C1">
        <w:rPr>
          <w:rFonts w:ascii="Times New Roman" w:hAnsi="Times New Roman" w:cs="Times New Roman"/>
        </w:rPr>
        <w:t xml:space="preserve"> the current round</w:t>
      </w:r>
      <w:r w:rsidR="001655AC" w:rsidRPr="001655AC">
        <w:rPr>
          <w:rFonts w:ascii="Times New Roman" w:hAnsi="Times New Roman" w:cs="Times New Roman"/>
        </w:rPr>
        <w:t>.</w:t>
      </w:r>
      <w:r w:rsidR="002E5927">
        <w:rPr>
          <w:rFonts w:ascii="Times New Roman" w:hAnsi="Times New Roman" w:cs="Times New Roman"/>
        </w:rPr>
        <w:t xml:space="preserve"> </w:t>
      </w:r>
    </w:p>
    <w:p w14:paraId="052E492C" w14:textId="30E17584" w:rsidR="00AA63A1" w:rsidRPr="001655AC" w:rsidRDefault="003B4A6B" w:rsidP="001655AC">
      <w:pPr>
        <w:pStyle w:val="ListParagraph"/>
        <w:spacing w:after="0" w:line="240" w:lineRule="auto"/>
        <w:jc w:val="both"/>
        <w:rPr>
          <w:rFonts w:ascii="Times New Roman" w:hAnsi="Times New Roman" w:cs="Times New Roman"/>
          <w:b/>
        </w:rPr>
      </w:pPr>
      <w:r w:rsidRPr="001655AC">
        <w:rPr>
          <w:rFonts w:ascii="Times New Roman" w:hAnsi="Times New Roman" w:cs="Times New Roman"/>
        </w:rPr>
        <w:t xml:space="preserve"> </w:t>
      </w:r>
    </w:p>
    <w:p w14:paraId="47280FC0" w14:textId="571C6732"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FC2CCD">
        <w:rPr>
          <w:rFonts w:ascii="Times New Roman" w:hAnsi="Times New Roman" w:cs="Times New Roman"/>
          <w:b/>
          <w:bCs/>
          <w:lang w:val="en-US"/>
        </w:rPr>
        <w:t>3</w:t>
      </w:r>
      <w:r w:rsidRPr="001D09C4">
        <w:rPr>
          <w:rFonts w:ascii="Times New Roman" w:hAnsi="Times New Roman" w:cs="Times New Roman"/>
          <w:b/>
          <w:bCs/>
          <w:lang w:val="en-US"/>
        </w:rPr>
        <w:t>: Sales Levels - % response</w:t>
      </w:r>
    </w:p>
    <w:p w14:paraId="1A540DC9" w14:textId="77777777" w:rsidR="00413AF7" w:rsidRDefault="00413AF7" w:rsidP="00AA63A1">
      <w:pPr>
        <w:spacing w:after="0" w:line="240" w:lineRule="auto"/>
        <w:jc w:val="center"/>
        <w:rPr>
          <w:rFonts w:ascii="Times New Roman" w:hAnsi="Times New Roman" w:cs="Times New Roman"/>
          <w:b/>
          <w:bCs/>
          <w:lang w:val="en-US"/>
        </w:rPr>
      </w:pPr>
    </w:p>
    <w:p w14:paraId="7B5275B3" w14:textId="0BA1F40A" w:rsidR="00D50283" w:rsidRDefault="00D50283" w:rsidP="00AA63A1">
      <w:pPr>
        <w:spacing w:after="0" w:line="240" w:lineRule="auto"/>
        <w:jc w:val="center"/>
        <w:rPr>
          <w:rFonts w:ascii="Times New Roman" w:hAnsi="Times New Roman" w:cs="Times New Roman"/>
          <w:b/>
          <w:bCs/>
          <w:lang w:val="en-US"/>
        </w:rPr>
      </w:pPr>
      <w:r>
        <w:rPr>
          <w:noProof/>
          <w:lang w:eastAsia="en-IN"/>
        </w:rPr>
        <w:lastRenderedPageBreak/>
        <w:drawing>
          <wp:inline distT="0" distB="0" distL="0" distR="0" wp14:anchorId="5F1BC859" wp14:editId="522FFA9B">
            <wp:extent cx="5212800" cy="2340000"/>
            <wp:effectExtent l="0" t="0" r="26035" b="222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03B148" w14:textId="439AED79" w:rsidR="005866CC" w:rsidRDefault="005866CC" w:rsidP="00AA63A1">
      <w:pPr>
        <w:spacing w:after="0" w:line="240" w:lineRule="auto"/>
        <w:jc w:val="center"/>
        <w:rPr>
          <w:noProof/>
          <w:lang w:val="en-US"/>
        </w:rPr>
      </w:pPr>
    </w:p>
    <w:p w14:paraId="59BF5486" w14:textId="77777777" w:rsidR="0031287C" w:rsidRDefault="0031287C" w:rsidP="00AA63A1">
      <w:pPr>
        <w:spacing w:after="0" w:line="240" w:lineRule="auto"/>
        <w:jc w:val="center"/>
        <w:rPr>
          <w:rFonts w:ascii="Times New Roman" w:hAnsi="Times New Roman" w:cs="Times New Roman"/>
          <w:b/>
          <w:bCs/>
          <w:lang w:val="en-U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E3D33AE" w14:textId="4ADCCF01" w:rsidR="00C76B5D" w:rsidRDefault="001D09C4" w:rsidP="00C76B5D">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t xml:space="preserve">Responses of </w:t>
      </w:r>
      <w:r w:rsidR="00C76B5D">
        <w:rPr>
          <w:rFonts w:ascii="Times New Roman" w:hAnsi="Times New Roman" w:cs="Times New Roman"/>
        </w:rPr>
        <w:t>4</w:t>
      </w:r>
      <w:r w:rsidR="00826CD7">
        <w:rPr>
          <w:rFonts w:ascii="Times New Roman" w:hAnsi="Times New Roman" w:cs="Times New Roman"/>
        </w:rPr>
        <w:t>3</w:t>
      </w:r>
      <w:r w:rsidR="0064464F" w:rsidRPr="00E33FBC">
        <w:rPr>
          <w:rFonts w:ascii="Times New Roman" w:hAnsi="Times New Roman" w:cs="Times New Roman"/>
        </w:rPr>
        <w:t>%</w:t>
      </w:r>
      <w:r w:rsidR="003705BC" w:rsidRPr="00E33FBC">
        <w:rPr>
          <w:rFonts w:ascii="Times New Roman" w:hAnsi="Times New Roman" w:cs="Times New Roman"/>
        </w:rPr>
        <w:t xml:space="preserve"> of the firms</w:t>
      </w:r>
      <w:r w:rsidRPr="00E33FBC">
        <w:rPr>
          <w:rFonts w:ascii="Times New Roman" w:hAnsi="Times New Roman" w:cs="Times New Roman"/>
        </w:rPr>
        <w:t xml:space="preserve"> in the sample </w:t>
      </w:r>
      <w:r w:rsidR="00E6236E" w:rsidRPr="00E33FBC">
        <w:rPr>
          <w:rFonts w:ascii="Times New Roman" w:hAnsi="Times New Roman" w:cs="Times New Roman"/>
        </w:rPr>
        <w:t xml:space="preserve">in </w:t>
      </w:r>
      <w:r w:rsidR="00EC71C1">
        <w:rPr>
          <w:rFonts w:ascii="Times New Roman" w:hAnsi="Times New Roman" w:cs="Times New Roman"/>
        </w:rPr>
        <w:t>Ju</w:t>
      </w:r>
      <w:r w:rsidR="00C76B5D">
        <w:rPr>
          <w:rFonts w:ascii="Times New Roman" w:hAnsi="Times New Roman" w:cs="Times New Roman"/>
        </w:rPr>
        <w:t>ly</w:t>
      </w:r>
      <w:r w:rsidR="003705BC" w:rsidRPr="00E33FBC">
        <w:rPr>
          <w:rFonts w:ascii="Times New Roman" w:hAnsi="Times New Roman" w:cs="Times New Roman"/>
        </w:rPr>
        <w:t xml:space="preserve"> 201</w:t>
      </w:r>
      <w:r w:rsidR="00A93D2E" w:rsidRPr="00E33FBC">
        <w:rPr>
          <w:rFonts w:ascii="Times New Roman" w:hAnsi="Times New Roman" w:cs="Times New Roman"/>
        </w:rPr>
        <w:t>8</w:t>
      </w:r>
      <w:r w:rsidR="003705BC" w:rsidRPr="00E33FBC">
        <w:rPr>
          <w:rFonts w:ascii="Times New Roman" w:hAnsi="Times New Roman" w:cs="Times New Roman"/>
        </w:rPr>
        <w:t xml:space="preserve"> </w:t>
      </w:r>
      <w:r w:rsidRPr="00E33FBC">
        <w:rPr>
          <w:rFonts w:ascii="Times New Roman" w:hAnsi="Times New Roman" w:cs="Times New Roman"/>
        </w:rPr>
        <w:t xml:space="preserve">indicate </w:t>
      </w:r>
      <w:r w:rsidR="0093664C" w:rsidRPr="00E33FBC">
        <w:rPr>
          <w:rFonts w:ascii="Times New Roman" w:hAnsi="Times New Roman" w:cs="Times New Roman"/>
        </w:rPr>
        <w:t>‘</w:t>
      </w:r>
      <w:r w:rsidRPr="00E33FBC">
        <w:rPr>
          <w:rFonts w:ascii="Times New Roman" w:hAnsi="Times New Roman" w:cs="Times New Roman"/>
        </w:rPr>
        <w:t>much less than normal</w:t>
      </w:r>
      <w:r w:rsidR="0093664C" w:rsidRPr="00E33FBC">
        <w:rPr>
          <w:rFonts w:ascii="Times New Roman" w:hAnsi="Times New Roman" w:cs="Times New Roman"/>
        </w:rPr>
        <w:t>’</w:t>
      </w:r>
      <w:r w:rsidRPr="00E33FBC">
        <w:rPr>
          <w:rFonts w:ascii="Times New Roman" w:hAnsi="Times New Roman" w:cs="Times New Roman"/>
        </w:rPr>
        <w:t xml:space="preserve"> profit margin</w:t>
      </w:r>
      <w:r w:rsidR="00EF04C5">
        <w:rPr>
          <w:rFonts w:ascii="Times New Roman" w:hAnsi="Times New Roman" w:cs="Times New Roman"/>
        </w:rPr>
        <w:t>s</w:t>
      </w:r>
      <w:r w:rsidR="00F66519">
        <w:rPr>
          <w:rFonts w:ascii="Times New Roman" w:hAnsi="Times New Roman" w:cs="Times New Roman"/>
        </w:rPr>
        <w:t xml:space="preserve">, </w:t>
      </w:r>
      <w:r w:rsidR="00C76B5D">
        <w:rPr>
          <w:rFonts w:ascii="Times New Roman" w:hAnsi="Times New Roman" w:cs="Times New Roman"/>
        </w:rPr>
        <w:t xml:space="preserve">significantly up </w:t>
      </w:r>
      <w:r w:rsidR="00F66519">
        <w:rPr>
          <w:rFonts w:ascii="Times New Roman" w:hAnsi="Times New Roman" w:cs="Times New Roman"/>
        </w:rPr>
        <w:t xml:space="preserve">from </w:t>
      </w:r>
      <w:r w:rsidR="00C76B5D">
        <w:rPr>
          <w:rFonts w:ascii="Times New Roman" w:hAnsi="Times New Roman" w:cs="Times New Roman"/>
        </w:rPr>
        <w:t>June</w:t>
      </w:r>
      <w:r w:rsidR="00F66519">
        <w:rPr>
          <w:rFonts w:ascii="Times New Roman" w:hAnsi="Times New Roman" w:cs="Times New Roman"/>
        </w:rPr>
        <w:t xml:space="preserve"> 2018 level. </w:t>
      </w:r>
      <w:r w:rsidR="00826CD7">
        <w:rPr>
          <w:rFonts w:ascii="Times New Roman" w:hAnsi="Times New Roman" w:cs="Times New Roman"/>
        </w:rPr>
        <w:t>P</w:t>
      </w:r>
      <w:r w:rsidR="00F66519">
        <w:rPr>
          <w:rFonts w:ascii="Times New Roman" w:hAnsi="Times New Roman" w:cs="Times New Roman"/>
        </w:rPr>
        <w:t>roportion of firms repo</w:t>
      </w:r>
      <w:r w:rsidR="00BF61A4">
        <w:rPr>
          <w:rFonts w:ascii="Times New Roman" w:hAnsi="Times New Roman" w:cs="Times New Roman"/>
        </w:rPr>
        <w:t>rting</w:t>
      </w:r>
      <w:r w:rsidR="00976C79">
        <w:rPr>
          <w:rFonts w:ascii="Times New Roman" w:hAnsi="Times New Roman" w:cs="Times New Roman"/>
        </w:rPr>
        <w:t xml:space="preserve"> </w:t>
      </w:r>
      <w:r w:rsidR="00F66519">
        <w:rPr>
          <w:rFonts w:ascii="Times New Roman" w:hAnsi="Times New Roman" w:cs="Times New Roman"/>
        </w:rPr>
        <w:t>‘normal or above normal’</w:t>
      </w:r>
      <w:r w:rsidR="00BF61A4">
        <w:rPr>
          <w:rFonts w:ascii="Times New Roman" w:hAnsi="Times New Roman" w:cs="Times New Roman"/>
        </w:rPr>
        <w:t xml:space="preserve"> profit has </w:t>
      </w:r>
      <w:r w:rsidR="00C76B5D">
        <w:rPr>
          <w:rFonts w:ascii="Times New Roman" w:hAnsi="Times New Roman" w:cs="Times New Roman"/>
        </w:rPr>
        <w:t xml:space="preserve">declined to 32% in July 2018 from </w:t>
      </w:r>
      <w:r w:rsidR="00826CD7">
        <w:rPr>
          <w:rFonts w:ascii="Times New Roman" w:hAnsi="Times New Roman" w:cs="Times New Roman"/>
        </w:rPr>
        <w:t xml:space="preserve">around </w:t>
      </w:r>
      <w:r w:rsidR="00BF61A4">
        <w:rPr>
          <w:rFonts w:ascii="Times New Roman" w:hAnsi="Times New Roman" w:cs="Times New Roman"/>
        </w:rPr>
        <w:t>3</w:t>
      </w:r>
      <w:r w:rsidR="00826CD7">
        <w:rPr>
          <w:rFonts w:ascii="Times New Roman" w:hAnsi="Times New Roman" w:cs="Times New Roman"/>
        </w:rPr>
        <w:t>8</w:t>
      </w:r>
      <w:r w:rsidR="00BF61A4">
        <w:rPr>
          <w:rFonts w:ascii="Times New Roman" w:hAnsi="Times New Roman" w:cs="Times New Roman"/>
        </w:rPr>
        <w:t xml:space="preserve">% </w:t>
      </w:r>
      <w:r w:rsidR="00C76B5D">
        <w:rPr>
          <w:rFonts w:ascii="Times New Roman" w:hAnsi="Times New Roman" w:cs="Times New Roman"/>
        </w:rPr>
        <w:t xml:space="preserve">recorded </w:t>
      </w:r>
      <w:r w:rsidR="00826CD7">
        <w:rPr>
          <w:rFonts w:ascii="Times New Roman" w:hAnsi="Times New Roman" w:cs="Times New Roman"/>
        </w:rPr>
        <w:t>during May-June</w:t>
      </w:r>
      <w:r w:rsidR="00BF61A4">
        <w:rPr>
          <w:rFonts w:ascii="Times New Roman" w:hAnsi="Times New Roman" w:cs="Times New Roman"/>
        </w:rPr>
        <w:t xml:space="preserve"> 2018 </w:t>
      </w:r>
      <w:r w:rsidRPr="00E33FBC">
        <w:rPr>
          <w:rFonts w:ascii="Times New Roman" w:hAnsi="Times New Roman" w:cs="Times New Roman"/>
        </w:rPr>
        <w:t xml:space="preserve">(Chart </w:t>
      </w:r>
      <w:r w:rsidR="00C76B5D">
        <w:rPr>
          <w:rFonts w:ascii="Times New Roman" w:hAnsi="Times New Roman" w:cs="Times New Roman"/>
        </w:rPr>
        <w:t>4</w:t>
      </w:r>
      <w:r w:rsidRPr="00E33FBC">
        <w:rPr>
          <w:rFonts w:ascii="Times New Roman" w:hAnsi="Times New Roman" w:cs="Times New Roman"/>
        </w:rPr>
        <w:t>).</w:t>
      </w:r>
      <w:r w:rsidR="00E6236E" w:rsidRPr="00E33FBC">
        <w:rPr>
          <w:rFonts w:ascii="Times New Roman" w:hAnsi="Times New Roman" w:cs="Times New Roman"/>
        </w:rPr>
        <w:t xml:space="preserve"> </w:t>
      </w:r>
    </w:p>
    <w:p w14:paraId="0D2299B6" w14:textId="77777777" w:rsidR="00C76B5D" w:rsidRDefault="00C76B5D" w:rsidP="00C76B5D">
      <w:pPr>
        <w:pStyle w:val="ListParagraph"/>
        <w:spacing w:after="0" w:line="240" w:lineRule="auto"/>
        <w:jc w:val="both"/>
        <w:rPr>
          <w:rFonts w:ascii="Times New Roman" w:hAnsi="Times New Roman" w:cs="Times New Roman"/>
        </w:rPr>
      </w:pPr>
    </w:p>
    <w:p w14:paraId="42A484B7" w14:textId="13FE41D1" w:rsidR="00C76B5D" w:rsidRPr="00C76B5D" w:rsidRDefault="00322887" w:rsidP="00C76B5D">
      <w:pPr>
        <w:pStyle w:val="ListParagraph"/>
        <w:numPr>
          <w:ilvl w:val="0"/>
          <w:numId w:val="8"/>
        </w:numPr>
        <w:spacing w:after="0" w:line="240" w:lineRule="auto"/>
        <w:jc w:val="both"/>
        <w:rPr>
          <w:rFonts w:ascii="Times New Roman" w:hAnsi="Times New Roman" w:cs="Times New Roman"/>
        </w:rPr>
      </w:pPr>
      <w:r w:rsidRPr="00C76B5D">
        <w:rPr>
          <w:rFonts w:ascii="Times New Roman" w:hAnsi="Times New Roman" w:cs="Times New Roman"/>
        </w:rPr>
        <w:t>Over</w:t>
      </w:r>
      <w:r w:rsidR="00BF61A4" w:rsidRPr="00C76B5D">
        <w:rPr>
          <w:rFonts w:ascii="Times New Roman" w:hAnsi="Times New Roman" w:cs="Times New Roman"/>
        </w:rPr>
        <w:t xml:space="preserve">all perception </w:t>
      </w:r>
      <w:r w:rsidR="001655AC" w:rsidRPr="00C76B5D">
        <w:rPr>
          <w:rFonts w:ascii="Times New Roman" w:hAnsi="Times New Roman" w:cs="Times New Roman"/>
        </w:rPr>
        <w:t xml:space="preserve">of firms </w:t>
      </w:r>
      <w:r w:rsidR="00C76B5D" w:rsidRPr="00C76B5D">
        <w:rPr>
          <w:rFonts w:ascii="Times New Roman" w:hAnsi="Times New Roman" w:cs="Times New Roman"/>
        </w:rPr>
        <w:t>does not reflect improvement in profit margin</w:t>
      </w:r>
      <w:r w:rsidR="00EF04C5">
        <w:rPr>
          <w:rFonts w:ascii="Times New Roman" w:hAnsi="Times New Roman" w:cs="Times New Roman"/>
        </w:rPr>
        <w:t>s</w:t>
      </w:r>
      <w:r w:rsidR="00C76B5D" w:rsidRPr="00C76B5D">
        <w:rPr>
          <w:rFonts w:ascii="Times New Roman" w:hAnsi="Times New Roman" w:cs="Times New Roman"/>
        </w:rPr>
        <w:t xml:space="preserve">. </w:t>
      </w:r>
    </w:p>
    <w:p w14:paraId="37AA0E5E" w14:textId="77777777" w:rsidR="00C76B5D" w:rsidRPr="00C76B5D" w:rsidRDefault="00C76B5D" w:rsidP="00C76B5D">
      <w:pPr>
        <w:pStyle w:val="ListParagraph"/>
        <w:rPr>
          <w:rFonts w:ascii="Times New Roman" w:hAnsi="Times New Roman" w:cs="Times New Roman"/>
          <w:b/>
          <w:bCs/>
          <w:lang w:bidi="hi-IN"/>
        </w:rPr>
      </w:pPr>
    </w:p>
    <w:p w14:paraId="2376A4BA" w14:textId="3C8439CC" w:rsidR="001D09C4" w:rsidRPr="00C76B5D" w:rsidRDefault="001D09C4" w:rsidP="00C76B5D">
      <w:pPr>
        <w:pStyle w:val="ListParagraph"/>
        <w:spacing w:after="0" w:line="240" w:lineRule="auto"/>
        <w:ind w:left="360"/>
        <w:jc w:val="center"/>
        <w:rPr>
          <w:rFonts w:ascii="Times New Roman" w:hAnsi="Times New Roman" w:cs="Times New Roman"/>
          <w:b/>
          <w:bCs/>
          <w:lang w:bidi="hi-IN"/>
        </w:rPr>
      </w:pPr>
      <w:r w:rsidRPr="00C76B5D">
        <w:rPr>
          <w:rFonts w:ascii="Times New Roman" w:hAnsi="Times New Roman" w:cs="Times New Roman"/>
          <w:b/>
          <w:bCs/>
          <w:lang w:bidi="hi-IN"/>
        </w:rPr>
        <w:t xml:space="preserve">Chart </w:t>
      </w:r>
      <w:r w:rsidR="00FC2CCD" w:rsidRPr="00C76B5D">
        <w:rPr>
          <w:rFonts w:ascii="Times New Roman" w:hAnsi="Times New Roman" w:cs="Times New Roman"/>
          <w:b/>
          <w:bCs/>
          <w:lang w:bidi="hi-IN"/>
        </w:rPr>
        <w:t>4</w:t>
      </w:r>
      <w:r w:rsidRPr="00C76B5D">
        <w:rPr>
          <w:rFonts w:ascii="Times New Roman" w:hAnsi="Times New Roman" w:cs="Times New Roman"/>
          <w:b/>
          <w:bCs/>
          <w:lang w:bidi="hi-IN"/>
        </w:rPr>
        <w:t>: Profit Margins - % response</w:t>
      </w:r>
    </w:p>
    <w:p w14:paraId="142B58C4" w14:textId="77777777" w:rsidR="00826CD7" w:rsidRDefault="00826CD7" w:rsidP="00273D5F">
      <w:pPr>
        <w:spacing w:after="0" w:line="240" w:lineRule="auto"/>
        <w:ind w:left="360"/>
        <w:jc w:val="center"/>
        <w:rPr>
          <w:rFonts w:ascii="Times New Roman" w:hAnsi="Times New Roman" w:cs="Times New Roman"/>
          <w:b/>
          <w:bCs/>
          <w:lang w:val="en-US" w:bidi="hi-IN"/>
        </w:rPr>
      </w:pPr>
    </w:p>
    <w:p w14:paraId="6273DC70" w14:textId="74755C93" w:rsidR="00BF61A4" w:rsidRDefault="003525DB" w:rsidP="00273D5F">
      <w:pPr>
        <w:spacing w:after="0" w:line="240" w:lineRule="auto"/>
        <w:ind w:left="360"/>
        <w:jc w:val="center"/>
        <w:rPr>
          <w:noProof/>
          <w:lang w:val="en-US"/>
        </w:rPr>
      </w:pPr>
      <w:r>
        <w:rPr>
          <w:noProof/>
          <w:lang w:eastAsia="en-IN"/>
        </w:rPr>
        <w:drawing>
          <wp:inline distT="0" distB="0" distL="0" distR="0" wp14:anchorId="556D721B" wp14:editId="36CBBA0B">
            <wp:extent cx="5392800" cy="2368800"/>
            <wp:effectExtent l="0" t="0" r="1778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A23AEC" w14:textId="77777777" w:rsidR="00DA2D13" w:rsidRDefault="00DA2D13" w:rsidP="00273D5F">
      <w:pPr>
        <w:spacing w:after="0" w:line="240" w:lineRule="auto"/>
        <w:ind w:left="360"/>
        <w:jc w:val="center"/>
        <w:rPr>
          <w:rFonts w:ascii="Times New Roman" w:hAnsi="Times New Roman" w:cs="Times New Roman"/>
          <w:b/>
          <w:bCs/>
          <w:lang w:val="en-US" w:bidi="hi-IN"/>
        </w:rPr>
      </w:pPr>
    </w:p>
    <w:p w14:paraId="3A3F018C" w14:textId="77777777" w:rsidR="003525DB" w:rsidRDefault="003525DB" w:rsidP="00410FBB">
      <w:pPr>
        <w:spacing w:after="0" w:line="240" w:lineRule="auto"/>
        <w:jc w:val="center"/>
        <w:rPr>
          <w:rFonts w:ascii="Times New Roman" w:hAnsi="Times New Roman" w:cs="Times New Roman"/>
          <w:b/>
          <w:sz w:val="28"/>
          <w:szCs w:val="28"/>
        </w:rPr>
      </w:pPr>
    </w:p>
    <w:p w14:paraId="767B1B99" w14:textId="0A768289" w:rsidR="003525DB" w:rsidRDefault="0083607B" w:rsidP="0083607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 End </w:t>
      </w:r>
      <w:r>
        <w:rPr>
          <w:rFonts w:ascii="Times New Roman" w:hAnsi="Times New Roman" w:cs="Times New Roman"/>
          <w:b/>
          <w:sz w:val="28"/>
          <w:szCs w:val="28"/>
        </w:rPr>
        <w:t>–</w:t>
      </w:r>
    </w:p>
    <w:p w14:paraId="4A9EE7CD" w14:textId="23D62FA4" w:rsidR="0083607B" w:rsidRDefault="0083607B" w:rsidP="0083607B">
      <w:pPr>
        <w:spacing w:after="0" w:line="240" w:lineRule="auto"/>
        <w:rPr>
          <w:rFonts w:ascii="Times New Roman" w:hAnsi="Times New Roman" w:cs="Times New Roman"/>
          <w:b/>
          <w:sz w:val="28"/>
          <w:szCs w:val="28"/>
        </w:rPr>
      </w:pPr>
    </w:p>
    <w:p w14:paraId="6AEE7EEB" w14:textId="28F05D04" w:rsidR="0083607B" w:rsidRDefault="0083607B" w:rsidP="0083607B">
      <w:pPr>
        <w:spacing w:after="0" w:line="240" w:lineRule="auto"/>
        <w:rPr>
          <w:rFonts w:ascii="Times New Roman" w:hAnsi="Times New Roman" w:cs="Times New Roman"/>
          <w:b/>
          <w:sz w:val="28"/>
          <w:szCs w:val="28"/>
        </w:rPr>
      </w:pPr>
    </w:p>
    <w:p w14:paraId="282D1D0D" w14:textId="37B17808" w:rsidR="0083607B" w:rsidRDefault="0083607B" w:rsidP="0083607B">
      <w:pPr>
        <w:spacing w:after="0" w:line="240" w:lineRule="auto"/>
        <w:rPr>
          <w:rFonts w:ascii="Times New Roman" w:hAnsi="Times New Roman" w:cs="Times New Roman"/>
          <w:b/>
          <w:sz w:val="28"/>
          <w:szCs w:val="28"/>
        </w:rPr>
      </w:pPr>
    </w:p>
    <w:p w14:paraId="2E5696E3" w14:textId="740D87F2" w:rsidR="0083607B" w:rsidRDefault="0083607B" w:rsidP="0083607B">
      <w:pPr>
        <w:spacing w:after="0" w:line="240" w:lineRule="auto"/>
        <w:rPr>
          <w:rFonts w:ascii="Times New Roman" w:hAnsi="Times New Roman" w:cs="Times New Roman"/>
          <w:b/>
          <w:sz w:val="28"/>
          <w:szCs w:val="28"/>
        </w:rPr>
      </w:pPr>
    </w:p>
    <w:p w14:paraId="462545FA" w14:textId="3A4C2CAF" w:rsidR="0083607B" w:rsidRDefault="0083607B" w:rsidP="0083607B">
      <w:pPr>
        <w:spacing w:after="0" w:line="240" w:lineRule="auto"/>
        <w:rPr>
          <w:rFonts w:ascii="Times New Roman" w:hAnsi="Times New Roman" w:cs="Times New Roman"/>
          <w:b/>
          <w:sz w:val="28"/>
          <w:szCs w:val="28"/>
        </w:rPr>
      </w:pPr>
    </w:p>
    <w:p w14:paraId="175B11BD" w14:textId="7454FF52" w:rsidR="0083607B" w:rsidRDefault="0083607B" w:rsidP="0083607B">
      <w:pPr>
        <w:spacing w:after="0" w:line="240" w:lineRule="auto"/>
        <w:rPr>
          <w:rFonts w:ascii="Times New Roman" w:hAnsi="Times New Roman" w:cs="Times New Roman"/>
          <w:b/>
          <w:sz w:val="28"/>
          <w:szCs w:val="28"/>
        </w:rPr>
      </w:pPr>
    </w:p>
    <w:p w14:paraId="7BD3DA1B" w14:textId="0D2CF0AD" w:rsidR="0083607B" w:rsidRDefault="0083607B" w:rsidP="0083607B">
      <w:pPr>
        <w:spacing w:after="0" w:line="240" w:lineRule="auto"/>
        <w:rPr>
          <w:rFonts w:ascii="Times New Roman" w:hAnsi="Times New Roman" w:cs="Times New Roman"/>
          <w:b/>
          <w:sz w:val="28"/>
          <w:szCs w:val="28"/>
        </w:rPr>
      </w:pPr>
    </w:p>
    <w:p w14:paraId="1019D0B4" w14:textId="5C2C55A9" w:rsidR="0083607B" w:rsidRDefault="0083607B" w:rsidP="0083607B">
      <w:pPr>
        <w:spacing w:after="0" w:line="240" w:lineRule="auto"/>
        <w:rPr>
          <w:rFonts w:ascii="Times New Roman" w:hAnsi="Times New Roman" w:cs="Times New Roman"/>
          <w:b/>
          <w:sz w:val="28"/>
          <w:szCs w:val="28"/>
        </w:rPr>
      </w:pPr>
    </w:p>
    <w:p w14:paraId="2BDF2ED4" w14:textId="77777777" w:rsidR="0083607B" w:rsidRDefault="0083607B" w:rsidP="0083607B">
      <w:pPr>
        <w:spacing w:after="0" w:line="240" w:lineRule="auto"/>
        <w:rPr>
          <w:rFonts w:ascii="Times New Roman" w:hAnsi="Times New Roman" w:cs="Times New Roman"/>
          <w:b/>
          <w:sz w:val="28"/>
          <w:szCs w:val="28"/>
        </w:rPr>
      </w:pPr>
    </w:p>
    <w:p w14:paraId="3C0EC55A" w14:textId="1E2B196D"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83607B">
      <w:headerReference w:type="default" r:id="rId13"/>
      <w:footerReference w:type="default" r:id="rId14"/>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3CEF" w14:textId="77777777" w:rsidR="008047E3" w:rsidRDefault="008047E3" w:rsidP="00B81990">
      <w:pPr>
        <w:spacing w:after="0" w:line="240" w:lineRule="auto"/>
      </w:pPr>
      <w:r>
        <w:separator/>
      </w:r>
    </w:p>
  </w:endnote>
  <w:endnote w:type="continuationSeparator" w:id="0">
    <w:p w14:paraId="26456FE6" w14:textId="77777777" w:rsidR="008047E3" w:rsidRDefault="008047E3"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34EDC31"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83607B">
          <w:rPr>
            <w:rFonts w:ascii="Times New Roman" w:hAnsi="Times New Roman" w:cs="Times New Roman"/>
            <w:noProof/>
          </w:rPr>
          <w:t>1</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F565" w14:textId="77777777" w:rsidR="008047E3" w:rsidRDefault="008047E3" w:rsidP="00B81990">
      <w:pPr>
        <w:spacing w:after="0" w:line="240" w:lineRule="auto"/>
      </w:pPr>
      <w:r>
        <w:separator/>
      </w:r>
    </w:p>
  </w:footnote>
  <w:footnote w:type="continuationSeparator" w:id="0">
    <w:p w14:paraId="69791095" w14:textId="77777777" w:rsidR="008047E3" w:rsidRDefault="008047E3" w:rsidP="00B81990">
      <w:pPr>
        <w:spacing w:after="0" w:line="240" w:lineRule="auto"/>
      </w:pPr>
      <w:r>
        <w:continuationSeparator/>
      </w:r>
    </w:p>
  </w:footnote>
  <w:footnote w:id="1">
    <w:p w14:paraId="4E7D34D1" w14:textId="1F14FA78" w:rsidR="00E0056C" w:rsidRPr="00727F1A" w:rsidRDefault="00E0056C" w:rsidP="00FA2612">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7D3220B" w14:textId="26115C1C" w:rsidR="00E0056C" w:rsidRDefault="00E0056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50C131FA" w:rsidR="00E0056C" w:rsidRDefault="00E0056C"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6"/>
  </w:num>
  <w:num w:numId="6">
    <w:abstractNumId w:val="8"/>
  </w:num>
  <w:num w:numId="7">
    <w:abstractNumId w:val="3"/>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03BF"/>
    <w:rsid w:val="00021AB1"/>
    <w:rsid w:val="00025620"/>
    <w:rsid w:val="00026033"/>
    <w:rsid w:val="00031DFE"/>
    <w:rsid w:val="00034A5A"/>
    <w:rsid w:val="00037176"/>
    <w:rsid w:val="00053843"/>
    <w:rsid w:val="000628D6"/>
    <w:rsid w:val="00065202"/>
    <w:rsid w:val="00065EDD"/>
    <w:rsid w:val="00072283"/>
    <w:rsid w:val="00093B14"/>
    <w:rsid w:val="00097167"/>
    <w:rsid w:val="0009761D"/>
    <w:rsid w:val="000B078A"/>
    <w:rsid w:val="000B3470"/>
    <w:rsid w:val="000C390A"/>
    <w:rsid w:val="000D169A"/>
    <w:rsid w:val="000D2DBD"/>
    <w:rsid w:val="000D5B12"/>
    <w:rsid w:val="000D5EC6"/>
    <w:rsid w:val="000E4289"/>
    <w:rsid w:val="000E42F3"/>
    <w:rsid w:val="000E7FF9"/>
    <w:rsid w:val="000F1DBA"/>
    <w:rsid w:val="000F6AE1"/>
    <w:rsid w:val="001158B6"/>
    <w:rsid w:val="00117EA6"/>
    <w:rsid w:val="00151017"/>
    <w:rsid w:val="0016283C"/>
    <w:rsid w:val="001655AC"/>
    <w:rsid w:val="00166A4E"/>
    <w:rsid w:val="00173637"/>
    <w:rsid w:val="00180A28"/>
    <w:rsid w:val="00195BE5"/>
    <w:rsid w:val="00196273"/>
    <w:rsid w:val="001A6746"/>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7519B"/>
    <w:rsid w:val="002875EA"/>
    <w:rsid w:val="00291B83"/>
    <w:rsid w:val="002A1D6C"/>
    <w:rsid w:val="002A2879"/>
    <w:rsid w:val="002B08C2"/>
    <w:rsid w:val="002B2E73"/>
    <w:rsid w:val="002B7E20"/>
    <w:rsid w:val="002C552F"/>
    <w:rsid w:val="002C7882"/>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44F0E"/>
    <w:rsid w:val="003510A7"/>
    <w:rsid w:val="003525DB"/>
    <w:rsid w:val="0035640B"/>
    <w:rsid w:val="00360057"/>
    <w:rsid w:val="003705BC"/>
    <w:rsid w:val="00376B5A"/>
    <w:rsid w:val="00381F13"/>
    <w:rsid w:val="003A04E1"/>
    <w:rsid w:val="003A3F72"/>
    <w:rsid w:val="003B3A67"/>
    <w:rsid w:val="003B45EB"/>
    <w:rsid w:val="003B4A6B"/>
    <w:rsid w:val="003C2AEB"/>
    <w:rsid w:val="003D7A28"/>
    <w:rsid w:val="003E289D"/>
    <w:rsid w:val="003E2EFE"/>
    <w:rsid w:val="003E6597"/>
    <w:rsid w:val="003E6C3E"/>
    <w:rsid w:val="003F35DA"/>
    <w:rsid w:val="003F5777"/>
    <w:rsid w:val="00407044"/>
    <w:rsid w:val="00410FBB"/>
    <w:rsid w:val="004133A5"/>
    <w:rsid w:val="00413AF7"/>
    <w:rsid w:val="00417300"/>
    <w:rsid w:val="004239D7"/>
    <w:rsid w:val="00423FE2"/>
    <w:rsid w:val="00424D9F"/>
    <w:rsid w:val="00431952"/>
    <w:rsid w:val="00433F9F"/>
    <w:rsid w:val="00436CA1"/>
    <w:rsid w:val="004412D2"/>
    <w:rsid w:val="004442DD"/>
    <w:rsid w:val="00466183"/>
    <w:rsid w:val="00470DD7"/>
    <w:rsid w:val="004770FA"/>
    <w:rsid w:val="004859F8"/>
    <w:rsid w:val="0049521A"/>
    <w:rsid w:val="004A0C11"/>
    <w:rsid w:val="004A5ABA"/>
    <w:rsid w:val="004B0842"/>
    <w:rsid w:val="004C6586"/>
    <w:rsid w:val="004C6A56"/>
    <w:rsid w:val="004D05D3"/>
    <w:rsid w:val="004D357B"/>
    <w:rsid w:val="004D4D5A"/>
    <w:rsid w:val="00502A3B"/>
    <w:rsid w:val="0052567E"/>
    <w:rsid w:val="00531C53"/>
    <w:rsid w:val="00537192"/>
    <w:rsid w:val="00541C3C"/>
    <w:rsid w:val="00571578"/>
    <w:rsid w:val="005814E3"/>
    <w:rsid w:val="00583611"/>
    <w:rsid w:val="00584765"/>
    <w:rsid w:val="005866CC"/>
    <w:rsid w:val="005932E6"/>
    <w:rsid w:val="005A2E91"/>
    <w:rsid w:val="005B3E50"/>
    <w:rsid w:val="005C067D"/>
    <w:rsid w:val="005C2FB0"/>
    <w:rsid w:val="005C4298"/>
    <w:rsid w:val="005D60C2"/>
    <w:rsid w:val="005E28DD"/>
    <w:rsid w:val="005E3E89"/>
    <w:rsid w:val="005F5FD8"/>
    <w:rsid w:val="005F641E"/>
    <w:rsid w:val="00607937"/>
    <w:rsid w:val="0061399F"/>
    <w:rsid w:val="006375AE"/>
    <w:rsid w:val="0064464F"/>
    <w:rsid w:val="00655AF8"/>
    <w:rsid w:val="00681E4B"/>
    <w:rsid w:val="006830D3"/>
    <w:rsid w:val="00686FF8"/>
    <w:rsid w:val="00687378"/>
    <w:rsid w:val="00690BD4"/>
    <w:rsid w:val="00692450"/>
    <w:rsid w:val="00693625"/>
    <w:rsid w:val="006A1231"/>
    <w:rsid w:val="006A5DF8"/>
    <w:rsid w:val="006A5E31"/>
    <w:rsid w:val="006B257F"/>
    <w:rsid w:val="006C7706"/>
    <w:rsid w:val="006D4752"/>
    <w:rsid w:val="006F0B44"/>
    <w:rsid w:val="006F2DA7"/>
    <w:rsid w:val="006F3A19"/>
    <w:rsid w:val="00700ACC"/>
    <w:rsid w:val="00707534"/>
    <w:rsid w:val="0071262A"/>
    <w:rsid w:val="00712FBA"/>
    <w:rsid w:val="00727E39"/>
    <w:rsid w:val="00727F1A"/>
    <w:rsid w:val="00733A24"/>
    <w:rsid w:val="007471A8"/>
    <w:rsid w:val="00755B0C"/>
    <w:rsid w:val="00760A14"/>
    <w:rsid w:val="00762EAF"/>
    <w:rsid w:val="00763302"/>
    <w:rsid w:val="00764EB1"/>
    <w:rsid w:val="00777318"/>
    <w:rsid w:val="00777433"/>
    <w:rsid w:val="007822A5"/>
    <w:rsid w:val="00791854"/>
    <w:rsid w:val="00796D1B"/>
    <w:rsid w:val="007B1C01"/>
    <w:rsid w:val="007C62BA"/>
    <w:rsid w:val="007E34C7"/>
    <w:rsid w:val="007E4CCC"/>
    <w:rsid w:val="007F043E"/>
    <w:rsid w:val="007F3947"/>
    <w:rsid w:val="007F71B0"/>
    <w:rsid w:val="0080376C"/>
    <w:rsid w:val="008047E3"/>
    <w:rsid w:val="008064AB"/>
    <w:rsid w:val="00807E0B"/>
    <w:rsid w:val="008145F7"/>
    <w:rsid w:val="0082161A"/>
    <w:rsid w:val="00826CD7"/>
    <w:rsid w:val="0083607B"/>
    <w:rsid w:val="00843357"/>
    <w:rsid w:val="00843DBB"/>
    <w:rsid w:val="0085584D"/>
    <w:rsid w:val="00860E1B"/>
    <w:rsid w:val="0086778C"/>
    <w:rsid w:val="00873384"/>
    <w:rsid w:val="00881AF0"/>
    <w:rsid w:val="008859D8"/>
    <w:rsid w:val="00885DC8"/>
    <w:rsid w:val="008924DF"/>
    <w:rsid w:val="008975DD"/>
    <w:rsid w:val="008A019B"/>
    <w:rsid w:val="008A3A87"/>
    <w:rsid w:val="008B6EB4"/>
    <w:rsid w:val="008D63AC"/>
    <w:rsid w:val="008D6D83"/>
    <w:rsid w:val="008E3EB5"/>
    <w:rsid w:val="008F0ABC"/>
    <w:rsid w:val="008F1F2D"/>
    <w:rsid w:val="009002A7"/>
    <w:rsid w:val="00901FA2"/>
    <w:rsid w:val="009133FE"/>
    <w:rsid w:val="009174E4"/>
    <w:rsid w:val="00925659"/>
    <w:rsid w:val="00930466"/>
    <w:rsid w:val="0093664C"/>
    <w:rsid w:val="00943D62"/>
    <w:rsid w:val="00951AF6"/>
    <w:rsid w:val="00960C40"/>
    <w:rsid w:val="00961726"/>
    <w:rsid w:val="00976C79"/>
    <w:rsid w:val="0098116E"/>
    <w:rsid w:val="009A17DB"/>
    <w:rsid w:val="009A6BEB"/>
    <w:rsid w:val="009B5ECF"/>
    <w:rsid w:val="009E05FE"/>
    <w:rsid w:val="009F5421"/>
    <w:rsid w:val="009F7A50"/>
    <w:rsid w:val="00A01EDB"/>
    <w:rsid w:val="00A04A2C"/>
    <w:rsid w:val="00A14CD0"/>
    <w:rsid w:val="00A24BBB"/>
    <w:rsid w:val="00A35195"/>
    <w:rsid w:val="00A409BA"/>
    <w:rsid w:val="00A44EBC"/>
    <w:rsid w:val="00A47F48"/>
    <w:rsid w:val="00A625F5"/>
    <w:rsid w:val="00A65078"/>
    <w:rsid w:val="00A706CF"/>
    <w:rsid w:val="00A72F20"/>
    <w:rsid w:val="00A93D2E"/>
    <w:rsid w:val="00AA4EBB"/>
    <w:rsid w:val="00AA63A1"/>
    <w:rsid w:val="00AC6C7C"/>
    <w:rsid w:val="00AD4D66"/>
    <w:rsid w:val="00AD6B64"/>
    <w:rsid w:val="00B06244"/>
    <w:rsid w:val="00B103AE"/>
    <w:rsid w:val="00B215BA"/>
    <w:rsid w:val="00B41FD1"/>
    <w:rsid w:val="00B4405A"/>
    <w:rsid w:val="00B5663F"/>
    <w:rsid w:val="00B6059C"/>
    <w:rsid w:val="00B6165E"/>
    <w:rsid w:val="00B70FC1"/>
    <w:rsid w:val="00B72400"/>
    <w:rsid w:val="00B7624A"/>
    <w:rsid w:val="00B81990"/>
    <w:rsid w:val="00B84BE6"/>
    <w:rsid w:val="00B854C5"/>
    <w:rsid w:val="00B85782"/>
    <w:rsid w:val="00B920CC"/>
    <w:rsid w:val="00B96C5A"/>
    <w:rsid w:val="00BA1E11"/>
    <w:rsid w:val="00BA3708"/>
    <w:rsid w:val="00BB2EDA"/>
    <w:rsid w:val="00BB34DB"/>
    <w:rsid w:val="00BE33D4"/>
    <w:rsid w:val="00BF61A4"/>
    <w:rsid w:val="00BF74CB"/>
    <w:rsid w:val="00C034B2"/>
    <w:rsid w:val="00C25290"/>
    <w:rsid w:val="00C35070"/>
    <w:rsid w:val="00C371B5"/>
    <w:rsid w:val="00C42227"/>
    <w:rsid w:val="00C54808"/>
    <w:rsid w:val="00C55FA4"/>
    <w:rsid w:val="00C56040"/>
    <w:rsid w:val="00C64E7C"/>
    <w:rsid w:val="00C76B5D"/>
    <w:rsid w:val="00C81AC1"/>
    <w:rsid w:val="00C96087"/>
    <w:rsid w:val="00C96C66"/>
    <w:rsid w:val="00CA603B"/>
    <w:rsid w:val="00CB54EB"/>
    <w:rsid w:val="00CC1C18"/>
    <w:rsid w:val="00CC44AE"/>
    <w:rsid w:val="00CC5DF3"/>
    <w:rsid w:val="00CC7551"/>
    <w:rsid w:val="00CE54BB"/>
    <w:rsid w:val="00CE599B"/>
    <w:rsid w:val="00CE7A64"/>
    <w:rsid w:val="00CF378F"/>
    <w:rsid w:val="00CF472C"/>
    <w:rsid w:val="00D005C5"/>
    <w:rsid w:val="00D02C8B"/>
    <w:rsid w:val="00D10FE5"/>
    <w:rsid w:val="00D243AE"/>
    <w:rsid w:val="00D3337A"/>
    <w:rsid w:val="00D35086"/>
    <w:rsid w:val="00D40035"/>
    <w:rsid w:val="00D40FCB"/>
    <w:rsid w:val="00D42893"/>
    <w:rsid w:val="00D50283"/>
    <w:rsid w:val="00D80892"/>
    <w:rsid w:val="00D86FBB"/>
    <w:rsid w:val="00D925B4"/>
    <w:rsid w:val="00D969A2"/>
    <w:rsid w:val="00DA2D13"/>
    <w:rsid w:val="00DA5475"/>
    <w:rsid w:val="00DA7B90"/>
    <w:rsid w:val="00DB00CF"/>
    <w:rsid w:val="00DB4770"/>
    <w:rsid w:val="00DB6503"/>
    <w:rsid w:val="00DB6736"/>
    <w:rsid w:val="00DC0290"/>
    <w:rsid w:val="00DC1400"/>
    <w:rsid w:val="00DC3C63"/>
    <w:rsid w:val="00DC6FF1"/>
    <w:rsid w:val="00DC7809"/>
    <w:rsid w:val="00DD58D7"/>
    <w:rsid w:val="00DD6608"/>
    <w:rsid w:val="00DE4CA8"/>
    <w:rsid w:val="00DE57C4"/>
    <w:rsid w:val="00DF1CBE"/>
    <w:rsid w:val="00E0056C"/>
    <w:rsid w:val="00E05EDE"/>
    <w:rsid w:val="00E203F6"/>
    <w:rsid w:val="00E33FBC"/>
    <w:rsid w:val="00E368B6"/>
    <w:rsid w:val="00E502B5"/>
    <w:rsid w:val="00E5268F"/>
    <w:rsid w:val="00E5621A"/>
    <w:rsid w:val="00E61745"/>
    <w:rsid w:val="00E6236E"/>
    <w:rsid w:val="00E757F1"/>
    <w:rsid w:val="00E80133"/>
    <w:rsid w:val="00EA5602"/>
    <w:rsid w:val="00EA79D4"/>
    <w:rsid w:val="00EC71C1"/>
    <w:rsid w:val="00ED00BB"/>
    <w:rsid w:val="00ED330C"/>
    <w:rsid w:val="00ED713A"/>
    <w:rsid w:val="00ED79C5"/>
    <w:rsid w:val="00EF04C5"/>
    <w:rsid w:val="00EF08B1"/>
    <w:rsid w:val="00EF66A2"/>
    <w:rsid w:val="00EF764C"/>
    <w:rsid w:val="00F029BC"/>
    <w:rsid w:val="00F04669"/>
    <w:rsid w:val="00F046DB"/>
    <w:rsid w:val="00F12C4C"/>
    <w:rsid w:val="00F37B99"/>
    <w:rsid w:val="00F412C2"/>
    <w:rsid w:val="00F55006"/>
    <w:rsid w:val="00F62E1D"/>
    <w:rsid w:val="00F66519"/>
    <w:rsid w:val="00FA155C"/>
    <w:rsid w:val="00FA2612"/>
    <w:rsid w:val="00FB325F"/>
    <w:rsid w:val="00FB3733"/>
    <w:rsid w:val="00FC0DDB"/>
    <w:rsid w:val="00FC2CCD"/>
    <w:rsid w:val="00FC49EB"/>
    <w:rsid w:val="00FC5739"/>
    <w:rsid w:val="00FD53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9D2FCF29-DCE4-43AE-9987-6E3A4EFB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July%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July%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July%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July%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a:solidFill>
                <a:srgbClr val="C00000"/>
              </a:solidFill>
            </a:ln>
          </c:spPr>
          <c:marker>
            <c:symbol val="none"/>
          </c:marker>
          <c:dLbls>
            <c:dLbl>
              <c:idx val="0"/>
              <c:layout>
                <c:manualLayout>
                  <c:x val="-1.0246384472867801E-17"/>
                  <c:y val="-2.3965881642512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0E-4C2E-8DD8-B3707A6043E4}"/>
                </c:ext>
              </c:extLst>
            </c:dLbl>
            <c:dLbl>
              <c:idx val="1"/>
              <c:layout>
                <c:manualLayout>
                  <c:x val="-2.0492768945735602E-17"/>
                  <c:y val="-1.917270531400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0E-4C2E-8DD8-B3707A6043E4}"/>
                </c:ext>
              </c:extLst>
            </c:dLbl>
            <c:dLbl>
              <c:idx val="3"/>
              <c:layout>
                <c:manualLayout>
                  <c:x val="-4.0985537891471205E-17"/>
                  <c:y val="-2.8759057971014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0E-4C2E-8DD8-B3707A6043E4}"/>
                </c:ext>
              </c:extLst>
            </c:dLbl>
            <c:dLbl>
              <c:idx val="5"/>
              <c:layout>
                <c:manualLayout>
                  <c:x val="0"/>
                  <c:y val="2.8759057971014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0E-4C2E-8DD8-B3707A6043E4}"/>
                </c:ext>
              </c:extLst>
            </c:dLbl>
            <c:dLbl>
              <c:idx val="8"/>
              <c:layout>
                <c:manualLayout>
                  <c:x val="0"/>
                  <c:y val="-2.3911274485992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0E-4C2E-8DD8-B3707A6043E4}"/>
                </c:ext>
              </c:extLst>
            </c:dLbl>
            <c:dLbl>
              <c:idx val="9"/>
              <c:layout>
                <c:manualLayout>
                  <c:x val="0"/>
                  <c:y val="-1.917270531400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0E-4C2E-8DD8-B3707A6043E4}"/>
                </c:ext>
              </c:extLst>
            </c:dLbl>
            <c:dLbl>
              <c:idx val="11"/>
              <c:layout>
                <c:manualLayout>
                  <c:x val="-1.6394215156588482E-16"/>
                  <c:y val="-2.8759057971014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0E-4C2E-8DD8-B3707A6043E4}"/>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Sheet1!$D$26:$D$40</c:f>
              <c:numCache>
                <c:formatCode>mmm\-yy</c:formatCode>
                <c:ptCount val="15"/>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numCache>
            </c:numRef>
          </c:cat>
          <c:val>
            <c:numRef>
              <c:f>Sheet1!$E$26:$E$40</c:f>
              <c:numCache>
                <c:formatCode>0.00</c:formatCode>
                <c:ptCount val="15"/>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numCache>
            </c:numRef>
          </c:val>
          <c:smooth val="0"/>
          <c:extLst>
            <c:ext xmlns:c16="http://schemas.microsoft.com/office/drawing/2014/chart" uri="{C3380CC4-5D6E-409C-BE32-E72D297353CC}">
              <c16:uniqueId val="{00000007-470E-4C2E-8DD8-B3707A6043E4}"/>
            </c:ext>
          </c:extLst>
        </c:ser>
        <c:ser>
          <c:idx val="2"/>
          <c:order val="1"/>
          <c:spPr>
            <a:ln w="31750">
              <a:solidFill>
                <a:srgbClr val="00B050"/>
              </a:solidFill>
              <a:prstDash val="sysDash"/>
            </a:ln>
          </c:spPr>
          <c:marker>
            <c:symbol val="none"/>
          </c:marker>
          <c:cat>
            <c:numRef>
              <c:f>Sheet1!$D$26:$D$40</c:f>
              <c:numCache>
                <c:formatCode>mmm\-yy</c:formatCode>
                <c:ptCount val="15"/>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numCache>
            </c:numRef>
          </c:cat>
          <c:val>
            <c:numRef>
              <c:f>Sheet1!$G$26:$G$40</c:f>
              <c:numCache>
                <c:formatCode>General</c:formatCode>
                <c:ptCount val="15"/>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numCache>
            </c:numRef>
          </c:val>
          <c:smooth val="0"/>
          <c:extLst>
            <c:ext xmlns:c16="http://schemas.microsoft.com/office/drawing/2014/chart" uri="{C3380CC4-5D6E-409C-BE32-E72D297353CC}">
              <c16:uniqueId val="{00000008-470E-4C2E-8DD8-B3707A6043E4}"/>
            </c:ext>
          </c:extLst>
        </c:ser>
        <c:dLbls>
          <c:showLegendKey val="0"/>
          <c:showVal val="0"/>
          <c:showCatName val="0"/>
          <c:showSerName val="0"/>
          <c:showPercent val="0"/>
          <c:showBubbleSize val="0"/>
        </c:dLbls>
        <c:smooth val="0"/>
        <c:axId val="118474240"/>
        <c:axId val="126998720"/>
      </c:lineChart>
      <c:dateAx>
        <c:axId val="118474240"/>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126998720"/>
        <c:crosses val="autoZero"/>
        <c:auto val="1"/>
        <c:lblOffset val="100"/>
        <c:baseTimeUnit val="months"/>
      </c:dateAx>
      <c:valAx>
        <c:axId val="12699872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18474240"/>
        <c:crosses val="autoZero"/>
        <c:crossBetween val="between"/>
        <c:majorUnit val="1"/>
        <c:minorUnit val="0.5"/>
      </c:valAx>
    </c:plotArea>
    <c:plotVisOnly val="1"/>
    <c:dispBlanksAs val="gap"/>
    <c:showDLblsOverMax val="0"/>
  </c:chart>
  <c:spPr>
    <a:ln w="1270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457612591553691E-2"/>
          <c:y val="5.093496912657542E-2"/>
          <c:w val="0.85972287839020123"/>
          <c:h val="0.78696704578594345"/>
        </c:manualLayout>
      </c:layout>
      <c:barChart>
        <c:barDir val="col"/>
        <c:grouping val="clustered"/>
        <c:varyColors val="0"/>
        <c:ser>
          <c:idx val="1"/>
          <c:order val="0"/>
          <c:tx>
            <c:strRef>
              <c:f>Question3!$M$3</c:f>
              <c:strCache>
                <c:ptCount val="1"/>
                <c:pt idx="0">
                  <c:v>Apr-18</c:v>
                </c:pt>
              </c:strCache>
            </c:strRef>
          </c:tx>
          <c:invertIfNegative val="0"/>
          <c:dLbls>
            <c:dLbl>
              <c:idx val="0"/>
              <c:layout>
                <c:manualLayout>
                  <c:x val="-4.9477949197444292E-3"/>
                  <c:y val="1.1416756562387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AB-4480-A0B9-090DBDF6B13D}"/>
                </c:ext>
              </c:extLst>
            </c:dLbl>
            <c:dLbl>
              <c:idx val="1"/>
              <c:layout>
                <c:manualLayout>
                  <c:x val="-4.9477949197444292E-3"/>
                  <c:y val="5.70837828119381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AB-4480-A0B9-090DBDF6B13D}"/>
                </c:ext>
              </c:extLst>
            </c:dLbl>
            <c:dLbl>
              <c:idx val="3"/>
              <c:layout>
                <c:manualLayout>
                  <c:x val="-7.4216923796166434E-3"/>
                  <c:y val="2.8541891405969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AB-4480-A0B9-090DBDF6B13D}"/>
                </c:ext>
              </c:extLst>
            </c:dLbl>
            <c:dLbl>
              <c:idx val="4"/>
              <c:layout>
                <c:manualLayout>
                  <c:x val="-7.4216923796167336E-3"/>
                  <c:y val="1.7125134843581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AB-4480-A0B9-090DBDF6B13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Question3!$M$4:$M$9</c:f>
              <c:numCache>
                <c:formatCode>0.0%</c:formatCode>
                <c:ptCount val="6"/>
                <c:pt idx="0">
                  <c:v>0.08</c:v>
                </c:pt>
                <c:pt idx="1">
                  <c:v>0.11</c:v>
                </c:pt>
                <c:pt idx="2">
                  <c:v>0.23</c:v>
                </c:pt>
                <c:pt idx="3">
                  <c:v>0.24</c:v>
                </c:pt>
                <c:pt idx="4">
                  <c:v>0.2</c:v>
                </c:pt>
                <c:pt idx="5">
                  <c:v>0.13</c:v>
                </c:pt>
              </c:numCache>
            </c:numRef>
          </c:val>
          <c:extLst>
            <c:ext xmlns:c16="http://schemas.microsoft.com/office/drawing/2014/chart" uri="{C3380CC4-5D6E-409C-BE32-E72D297353CC}">
              <c16:uniqueId val="{00000004-E4AB-4480-A0B9-090DBDF6B13D}"/>
            </c:ext>
          </c:extLst>
        </c:ser>
        <c:ser>
          <c:idx val="2"/>
          <c:order val="1"/>
          <c:tx>
            <c:strRef>
              <c:f>Question3!$N$3</c:f>
              <c:strCache>
                <c:ptCount val="1"/>
                <c:pt idx="0">
                  <c:v>May-18</c:v>
                </c:pt>
              </c:strCache>
            </c:strRef>
          </c:tx>
          <c:spPr>
            <a:solidFill>
              <a:srgbClr val="00B050"/>
            </a:solidFill>
          </c:spPr>
          <c:invertIfNegative val="0"/>
          <c:dLbls>
            <c:dLbl>
              <c:idx val="3"/>
              <c:layout>
                <c:manualLayout>
                  <c:x val="-7.4216923796167336E-3"/>
                  <c:y val="-6.5407745542821159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AB-4480-A0B9-090DBDF6B13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Question3!$N$4:$N$9</c:f>
              <c:numCache>
                <c:formatCode>0.0%</c:formatCode>
                <c:ptCount val="6"/>
                <c:pt idx="0">
                  <c:v>9.4700000000000006E-2</c:v>
                </c:pt>
                <c:pt idx="1">
                  <c:v>0.13150000000000001</c:v>
                </c:pt>
                <c:pt idx="2">
                  <c:v>0.1842</c:v>
                </c:pt>
                <c:pt idx="3">
                  <c:v>0.26050000000000001</c:v>
                </c:pt>
                <c:pt idx="4">
                  <c:v>0.2447</c:v>
                </c:pt>
                <c:pt idx="5">
                  <c:v>8.4199999999999997E-2</c:v>
                </c:pt>
              </c:numCache>
            </c:numRef>
          </c:val>
          <c:extLst>
            <c:ext xmlns:c16="http://schemas.microsoft.com/office/drawing/2014/chart" uri="{C3380CC4-5D6E-409C-BE32-E72D297353CC}">
              <c16:uniqueId val="{00000006-E4AB-4480-A0B9-090DBDF6B13D}"/>
            </c:ext>
          </c:extLst>
        </c:ser>
        <c:ser>
          <c:idx val="3"/>
          <c:order val="2"/>
          <c:tx>
            <c:strRef>
              <c:f>Question3!$O$3</c:f>
              <c:strCache>
                <c:ptCount val="1"/>
                <c:pt idx="0">
                  <c:v>Jun-18</c:v>
                </c:pt>
              </c:strCache>
            </c:strRef>
          </c:tx>
          <c:invertIfNegative val="0"/>
          <c:dLbls>
            <c:dLbl>
              <c:idx val="0"/>
              <c:layout>
                <c:manualLayout>
                  <c:x val="2.4738974598722146E-3"/>
                  <c:y val="-2.2833513124775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AB-4480-A0B9-090DBDF6B13D}"/>
                </c:ext>
              </c:extLst>
            </c:dLbl>
            <c:dLbl>
              <c:idx val="2"/>
              <c:layout>
                <c:manualLayout>
                  <c:x val="9.8955898394888584E-3"/>
                  <c:y val="3.4250269687162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AB-4480-A0B9-090DBDF6B13D}"/>
                </c:ext>
              </c:extLst>
            </c:dLbl>
            <c:dLbl>
              <c:idx val="3"/>
              <c:layout>
                <c:manualLayout>
                  <c:x val="4.9477949197444292E-3"/>
                  <c:y val="-4.494786048184106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AB-4480-A0B9-090DBDF6B13D}"/>
                </c:ext>
              </c:extLst>
            </c:dLbl>
            <c:dLbl>
              <c:idx val="4"/>
              <c:layout>
                <c:manualLayout>
                  <c:x val="7.421692379616643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AB-4480-A0B9-090DBDF6B13D}"/>
                </c:ext>
              </c:extLst>
            </c:dLbl>
            <c:dLbl>
              <c:idx val="5"/>
              <c:layout>
                <c:manualLayout>
                  <c:x val="0"/>
                  <c:y val="2.8541441927364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AB-4480-A0B9-090DBDF6B13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Question3!$O$4:$O$9</c:f>
              <c:numCache>
                <c:formatCode>0.00%</c:formatCode>
                <c:ptCount val="6"/>
                <c:pt idx="0">
                  <c:v>0.1106</c:v>
                </c:pt>
                <c:pt idx="1">
                  <c:v>0.16589999999999999</c:v>
                </c:pt>
                <c:pt idx="2">
                  <c:v>0.1827</c:v>
                </c:pt>
                <c:pt idx="3">
                  <c:v>0.25</c:v>
                </c:pt>
                <c:pt idx="4">
                  <c:v>0.20669999999999999</c:v>
                </c:pt>
                <c:pt idx="5">
                  <c:v>8.4134615384615391E-2</c:v>
                </c:pt>
              </c:numCache>
            </c:numRef>
          </c:val>
          <c:extLst>
            <c:ext xmlns:c16="http://schemas.microsoft.com/office/drawing/2014/chart" uri="{C3380CC4-5D6E-409C-BE32-E72D297353CC}">
              <c16:uniqueId val="{0000000C-E4AB-4480-A0B9-090DBDF6B13D}"/>
            </c:ext>
          </c:extLst>
        </c:ser>
        <c:ser>
          <c:idx val="4"/>
          <c:order val="3"/>
          <c:tx>
            <c:strRef>
              <c:f>Question3!$P$3</c:f>
              <c:strCache>
                <c:ptCount val="1"/>
                <c:pt idx="0">
                  <c:v>Jul-18</c:v>
                </c:pt>
              </c:strCache>
            </c:strRef>
          </c:tx>
          <c:invertIfNegative val="0"/>
          <c:dLbls>
            <c:dLbl>
              <c:idx val="0"/>
              <c:layout>
                <c:manualLayout>
                  <c:x val="1.4843384759233264E-2"/>
                  <c:y val="-5.232619643425692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4AB-4480-A0B9-090DBDF6B13D}"/>
                </c:ext>
              </c:extLst>
            </c:dLbl>
            <c:dLbl>
              <c:idx val="1"/>
              <c:layout>
                <c:manualLayout>
                  <c:x val="7.421692379616598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4AB-4480-A0B9-090DBDF6B13D}"/>
                </c:ext>
              </c:extLst>
            </c:dLbl>
            <c:dLbl>
              <c:idx val="2"/>
              <c:layout>
                <c:manualLayout>
                  <c:x val="2.9686574723390993E-2"/>
                  <c:y val="1.7124685364976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4AB-4480-A0B9-090DBDF6B13D}"/>
                </c:ext>
              </c:extLst>
            </c:dLbl>
            <c:dLbl>
              <c:idx val="3"/>
              <c:layout>
                <c:manualLayout>
                  <c:x val="2.7212872058594267E-2"/>
                  <c:y val="5.70837828119380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4AB-4480-A0B9-090DBDF6B13D}"/>
                </c:ext>
              </c:extLst>
            </c:dLbl>
            <c:dLbl>
              <c:idx val="4"/>
              <c:layout>
                <c:manualLayout>
                  <c:x val="2.4738974598722235E-2"/>
                  <c:y val="1.71251348435814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4AB-4480-A0B9-090DBDF6B13D}"/>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Question3!$P$4:$P$9</c:f>
              <c:numCache>
                <c:formatCode>0.00%</c:formatCode>
                <c:ptCount val="6"/>
                <c:pt idx="0">
                  <c:v>9.8599999999999993E-2</c:v>
                </c:pt>
                <c:pt idx="1">
                  <c:v>0.1055</c:v>
                </c:pt>
                <c:pt idx="2">
                  <c:v>0.1812</c:v>
                </c:pt>
                <c:pt idx="3">
                  <c:v>0.25230000000000002</c:v>
                </c:pt>
                <c:pt idx="4">
                  <c:v>0.21560000000000001</c:v>
                </c:pt>
                <c:pt idx="5">
                  <c:v>0.14680000000000001</c:v>
                </c:pt>
              </c:numCache>
            </c:numRef>
          </c:val>
          <c:extLst>
            <c:ext xmlns:c16="http://schemas.microsoft.com/office/drawing/2014/chart" uri="{C3380CC4-5D6E-409C-BE32-E72D297353CC}">
              <c16:uniqueId val="{00000012-E4AB-4480-A0B9-090DBDF6B13D}"/>
            </c:ext>
          </c:extLst>
        </c:ser>
        <c:dLbls>
          <c:showLegendKey val="0"/>
          <c:showVal val="0"/>
          <c:showCatName val="0"/>
          <c:showSerName val="0"/>
          <c:showPercent val="0"/>
          <c:showBubbleSize val="0"/>
        </c:dLbls>
        <c:gapWidth val="150"/>
        <c:axId val="118475264"/>
        <c:axId val="167617664"/>
      </c:barChart>
      <c:catAx>
        <c:axId val="118475264"/>
        <c:scaling>
          <c:orientation val="minMax"/>
        </c:scaling>
        <c:delete val="0"/>
        <c:axPos val="b"/>
        <c:numFmt formatCode="General" sourceLinked="0"/>
        <c:majorTickMark val="out"/>
        <c:minorTickMark val="none"/>
        <c:tickLblPos val="nextTo"/>
        <c:txPr>
          <a:bodyPr rot="0" vert="horz"/>
          <a:lstStyle/>
          <a:p>
            <a:pPr>
              <a:defRPr/>
            </a:pPr>
            <a:endParaRPr lang="en-US"/>
          </a:p>
        </c:txPr>
        <c:crossAx val="167617664"/>
        <c:crosses val="autoZero"/>
        <c:auto val="1"/>
        <c:lblAlgn val="ctr"/>
        <c:lblOffset val="100"/>
        <c:noMultiLvlLbl val="0"/>
      </c:catAx>
      <c:valAx>
        <c:axId val="167617664"/>
        <c:scaling>
          <c:orientation val="minMax"/>
        </c:scaling>
        <c:delete val="0"/>
        <c:axPos val="l"/>
        <c:majorGridlines/>
        <c:numFmt formatCode="0%" sourceLinked="0"/>
        <c:majorTickMark val="out"/>
        <c:minorTickMark val="none"/>
        <c:tickLblPos val="nextTo"/>
        <c:crossAx val="118475264"/>
        <c:crosses val="autoZero"/>
        <c:crossBetween val="between"/>
      </c:valAx>
    </c:plotArea>
    <c:legend>
      <c:legendPos val="r"/>
      <c:layout>
        <c:manualLayout>
          <c:xMode val="edge"/>
          <c:yMode val="edge"/>
          <c:x val="0.86624941561477331"/>
          <c:y val="5.6273475378809168E-2"/>
          <c:w val="0.1178168962645903"/>
          <c:h val="0.23378705568780647"/>
        </c:manualLayout>
      </c:layout>
      <c:overlay val="0"/>
    </c:legend>
    <c:plotVisOnly val="1"/>
    <c:dispBlanksAs val="gap"/>
    <c:showDLblsOverMax val="0"/>
  </c:chart>
  <c:spPr>
    <a:ln w="12700">
      <a:solidFill>
        <a:srgbClr val="00206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1"/>
          <c:order val="0"/>
          <c:tx>
            <c:strRef>
              <c:f>'Question 2'!$M$3</c:f>
              <c:strCache>
                <c:ptCount val="1"/>
                <c:pt idx="0">
                  <c:v>Apr-18</c:v>
                </c:pt>
              </c:strCache>
            </c:strRef>
          </c:tx>
          <c:spPr>
            <a:solidFill>
              <a:srgbClr val="C00000"/>
            </a:solidFill>
          </c:spPr>
          <c:invertIfNegative val="0"/>
          <c:dLbls>
            <c:dLbl>
              <c:idx val="1"/>
              <c:layout>
                <c:manualLayout>
                  <c:x val="-1.01665065642010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52-41EE-86D6-433F18A01E8A}"/>
                </c:ext>
              </c:extLst>
            </c:dLbl>
            <c:dLbl>
              <c:idx val="2"/>
              <c:layout>
                <c:manualLayout>
                  <c:x val="0"/>
                  <c:y val="1.628205128205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52-41EE-86D6-433F18A01E8A}"/>
                </c:ext>
              </c:extLst>
            </c:dLbl>
            <c:dLbl>
              <c:idx val="3"/>
              <c:layout>
                <c:manualLayout>
                  <c:x val="-7.6258261311642093E-3"/>
                  <c:y val="1.0854816824966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52-41EE-86D6-433F18A01E8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2'!$M$4:$M$8</c:f>
              <c:numCache>
                <c:formatCode>0.0%</c:formatCode>
                <c:ptCount val="5"/>
                <c:pt idx="0">
                  <c:v>0.31</c:v>
                </c:pt>
                <c:pt idx="1">
                  <c:v>0.23499999999999999</c:v>
                </c:pt>
                <c:pt idx="2">
                  <c:v>0.24</c:v>
                </c:pt>
                <c:pt idx="3">
                  <c:v>0.19</c:v>
                </c:pt>
                <c:pt idx="4">
                  <c:v>0.03</c:v>
                </c:pt>
              </c:numCache>
            </c:numRef>
          </c:val>
          <c:extLst>
            <c:ext xmlns:c16="http://schemas.microsoft.com/office/drawing/2014/chart" uri="{C3380CC4-5D6E-409C-BE32-E72D297353CC}">
              <c16:uniqueId val="{00000003-0752-41EE-86D6-433F18A01E8A}"/>
            </c:ext>
          </c:extLst>
        </c:ser>
        <c:ser>
          <c:idx val="2"/>
          <c:order val="1"/>
          <c:tx>
            <c:strRef>
              <c:f>'Question 2'!$N$3</c:f>
              <c:strCache>
                <c:ptCount val="1"/>
                <c:pt idx="0">
                  <c:v>May-18</c:v>
                </c:pt>
              </c:strCache>
            </c:strRef>
          </c:tx>
          <c:spPr>
            <a:solidFill>
              <a:srgbClr val="FFC000"/>
            </a:solidFill>
          </c:spPr>
          <c:invertIfNegative val="0"/>
          <c:dLbls>
            <c:dLbl>
              <c:idx val="0"/>
              <c:layout>
                <c:manualLayout>
                  <c:x val="-2.5416266410502723E-3"/>
                  <c:y val="2.7136752136752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52-41EE-86D6-433F18A01E8A}"/>
                </c:ext>
              </c:extLst>
            </c:dLbl>
            <c:dLbl>
              <c:idx val="1"/>
              <c:layout>
                <c:manualLayout>
                  <c:x val="0"/>
                  <c:y val="1.0854700854700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52-41EE-86D6-433F18A01E8A}"/>
                </c:ext>
              </c:extLst>
            </c:dLbl>
            <c:dLbl>
              <c:idx val="2"/>
              <c:layout>
                <c:manualLayout>
                  <c:x val="-5.0832532821005446E-3"/>
                  <c:y val="-2.48750687664390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52-41EE-86D6-433F18A01E8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2'!$N$4:$N$8</c:f>
              <c:numCache>
                <c:formatCode>0.0%</c:formatCode>
                <c:ptCount val="5"/>
                <c:pt idx="0">
                  <c:v>0.27360000000000001</c:v>
                </c:pt>
                <c:pt idx="1">
                  <c:v>0.22359999999999999</c:v>
                </c:pt>
                <c:pt idx="2">
                  <c:v>0.26050000000000001</c:v>
                </c:pt>
                <c:pt idx="3">
                  <c:v>0.2</c:v>
                </c:pt>
                <c:pt idx="4">
                  <c:v>4.2099999999999999E-2</c:v>
                </c:pt>
              </c:numCache>
            </c:numRef>
          </c:val>
          <c:extLst>
            <c:ext xmlns:c16="http://schemas.microsoft.com/office/drawing/2014/chart" uri="{C3380CC4-5D6E-409C-BE32-E72D297353CC}">
              <c16:uniqueId val="{00000007-0752-41EE-86D6-433F18A01E8A}"/>
            </c:ext>
          </c:extLst>
        </c:ser>
        <c:ser>
          <c:idx val="3"/>
          <c:order val="2"/>
          <c:tx>
            <c:strRef>
              <c:f>'Question 2'!$O$3</c:f>
              <c:strCache>
                <c:ptCount val="1"/>
                <c:pt idx="0">
                  <c:v>Jun-18</c:v>
                </c:pt>
              </c:strCache>
            </c:strRef>
          </c:tx>
          <c:spPr>
            <a:solidFill>
              <a:srgbClr val="00B050"/>
            </a:solidFill>
          </c:spPr>
          <c:invertIfNegative val="0"/>
          <c:dLbls>
            <c:dLbl>
              <c:idx val="0"/>
              <c:layout>
                <c:manualLayout>
                  <c:x val="1.27081332052513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52-41EE-86D6-433F18A01E8A}"/>
                </c:ext>
              </c:extLst>
            </c:dLbl>
            <c:dLbl>
              <c:idx val="2"/>
              <c:layout>
                <c:manualLayout>
                  <c:x val="7.624879923150816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52-41EE-86D6-433F18A01E8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2'!$O$4:$O$8</c:f>
              <c:numCache>
                <c:formatCode>0.00%</c:formatCode>
                <c:ptCount val="5"/>
                <c:pt idx="0">
                  <c:v>0.28846153846153844</c:v>
                </c:pt>
                <c:pt idx="1">
                  <c:v>0.25</c:v>
                </c:pt>
                <c:pt idx="2">
                  <c:v>0.26923076923076922</c:v>
                </c:pt>
                <c:pt idx="3">
                  <c:v>0.15384615384615385</c:v>
                </c:pt>
                <c:pt idx="4">
                  <c:v>3.8653846153846198E-2</c:v>
                </c:pt>
              </c:numCache>
            </c:numRef>
          </c:val>
          <c:extLst>
            <c:ext xmlns:c16="http://schemas.microsoft.com/office/drawing/2014/chart" uri="{C3380CC4-5D6E-409C-BE32-E72D297353CC}">
              <c16:uniqueId val="{0000000A-0752-41EE-86D6-433F18A01E8A}"/>
            </c:ext>
          </c:extLst>
        </c:ser>
        <c:ser>
          <c:idx val="4"/>
          <c:order val="3"/>
          <c:tx>
            <c:strRef>
              <c:f>'Question 2'!$P$3</c:f>
              <c:strCache>
                <c:ptCount val="1"/>
                <c:pt idx="0">
                  <c:v>Jul-18</c:v>
                </c:pt>
              </c:strCache>
            </c:strRef>
          </c:tx>
          <c:invertIfNegative val="0"/>
          <c:dLbls>
            <c:dLbl>
              <c:idx val="0"/>
              <c:layout>
                <c:manualLayout>
                  <c:x val="1.5249759846301633E-2"/>
                  <c:y val="2.7136752136752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752-41EE-86D6-433F18A01E8A}"/>
                </c:ext>
              </c:extLst>
            </c:dLbl>
            <c:dLbl>
              <c:idx val="1"/>
              <c:layout>
                <c:manualLayout>
                  <c:x val="1.5249759846301633E-2"/>
                  <c:y val="-2.48750687664390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752-41EE-86D6-433F18A01E8A}"/>
                </c:ext>
              </c:extLst>
            </c:dLbl>
            <c:dLbl>
              <c:idx val="2"/>
              <c:layout>
                <c:manualLayout>
                  <c:x val="5.0832532821005446E-3"/>
                  <c:y val="1.0854700854700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752-41EE-86D6-433F18A01E8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2'!$P$4:$P$8</c:f>
              <c:numCache>
                <c:formatCode>0.00%</c:formatCode>
                <c:ptCount val="5"/>
                <c:pt idx="0">
                  <c:v>0.27289999999999998</c:v>
                </c:pt>
                <c:pt idx="1">
                  <c:v>0.25690000000000002</c:v>
                </c:pt>
                <c:pt idx="2">
                  <c:v>0.24310000000000001</c:v>
                </c:pt>
                <c:pt idx="3">
                  <c:v>0.17430000000000001</c:v>
                </c:pt>
                <c:pt idx="4">
                  <c:v>5.28E-2</c:v>
                </c:pt>
              </c:numCache>
            </c:numRef>
          </c:val>
          <c:extLst>
            <c:ext xmlns:c16="http://schemas.microsoft.com/office/drawing/2014/chart" uri="{C3380CC4-5D6E-409C-BE32-E72D297353CC}">
              <c16:uniqueId val="{0000000E-0752-41EE-86D6-433F18A01E8A}"/>
            </c:ext>
          </c:extLst>
        </c:ser>
        <c:dLbls>
          <c:showLegendKey val="0"/>
          <c:showVal val="0"/>
          <c:showCatName val="0"/>
          <c:showSerName val="0"/>
          <c:showPercent val="0"/>
          <c:showBubbleSize val="0"/>
        </c:dLbls>
        <c:gapWidth val="150"/>
        <c:axId val="118484480"/>
        <c:axId val="167622848"/>
      </c:barChart>
      <c:catAx>
        <c:axId val="118484480"/>
        <c:scaling>
          <c:orientation val="minMax"/>
        </c:scaling>
        <c:delete val="0"/>
        <c:axPos val="b"/>
        <c:numFmt formatCode="General" sourceLinked="0"/>
        <c:majorTickMark val="out"/>
        <c:minorTickMark val="none"/>
        <c:tickLblPos val="nextTo"/>
        <c:crossAx val="167622848"/>
        <c:crosses val="autoZero"/>
        <c:auto val="1"/>
        <c:lblAlgn val="ctr"/>
        <c:lblOffset val="100"/>
        <c:noMultiLvlLbl val="0"/>
      </c:catAx>
      <c:valAx>
        <c:axId val="167622848"/>
        <c:scaling>
          <c:orientation val="minMax"/>
        </c:scaling>
        <c:delete val="0"/>
        <c:axPos val="l"/>
        <c:majorGridlines/>
        <c:numFmt formatCode="0%" sourceLinked="0"/>
        <c:majorTickMark val="out"/>
        <c:minorTickMark val="none"/>
        <c:tickLblPos val="nextTo"/>
        <c:crossAx val="118484480"/>
        <c:crosses val="autoZero"/>
        <c:crossBetween val="between"/>
      </c:valAx>
    </c:plotArea>
    <c:legend>
      <c:legendPos val="r"/>
      <c:layout>
        <c:manualLayout>
          <c:xMode val="edge"/>
          <c:yMode val="edge"/>
          <c:x val="0.79270144356955385"/>
          <c:y val="0.13442512394284051"/>
          <c:w val="0.13425646318523082"/>
          <c:h val="0.31415135608048994"/>
        </c:manualLayout>
      </c:layout>
      <c:overlay val="0"/>
    </c:legend>
    <c:plotVisOnly val="1"/>
    <c:dispBlanksAs val="gap"/>
    <c:showDLblsOverMax val="0"/>
  </c:chart>
  <c:spPr>
    <a:ln w="12700">
      <a:solidFill>
        <a:srgbClr val="00206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0"/>
          <c:order val="0"/>
          <c:tx>
            <c:strRef>
              <c:f>Question1!$M$3</c:f>
              <c:strCache>
                <c:ptCount val="1"/>
                <c:pt idx="0">
                  <c:v>Apr-18</c:v>
                </c:pt>
              </c:strCache>
            </c:strRef>
          </c:tx>
          <c:invertIfNegative val="0"/>
          <c:dLbls>
            <c:dLbl>
              <c:idx val="1"/>
              <c:layout>
                <c:manualLayout>
                  <c:x val="0"/>
                  <c:y val="-4.3290043290043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5C-4E51-82B8-08DBFE8779F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Question1!$M$4:$M$8</c:f>
              <c:numCache>
                <c:formatCode>0.00%</c:formatCode>
                <c:ptCount val="5"/>
                <c:pt idx="0">
                  <c:v>0.41</c:v>
                </c:pt>
                <c:pt idx="1">
                  <c:v>0.23100000000000001</c:v>
                </c:pt>
                <c:pt idx="2">
                  <c:v>0.224</c:v>
                </c:pt>
                <c:pt idx="3">
                  <c:v>0.10299999999999999</c:v>
                </c:pt>
                <c:pt idx="4">
                  <c:v>3.2000000000000001E-2</c:v>
                </c:pt>
              </c:numCache>
            </c:numRef>
          </c:val>
          <c:extLst>
            <c:ext xmlns:c16="http://schemas.microsoft.com/office/drawing/2014/chart" uri="{C3380CC4-5D6E-409C-BE32-E72D297353CC}">
              <c16:uniqueId val="{00000001-D15C-4E51-82B8-08DBFE8779FA}"/>
            </c:ext>
          </c:extLst>
        </c:ser>
        <c:ser>
          <c:idx val="1"/>
          <c:order val="1"/>
          <c:tx>
            <c:strRef>
              <c:f>Question1!$N$3</c:f>
              <c:strCache>
                <c:ptCount val="1"/>
                <c:pt idx="0">
                  <c:v>May-18</c:v>
                </c:pt>
              </c:strCache>
            </c:strRef>
          </c:tx>
          <c:spPr>
            <a:solidFill>
              <a:srgbClr val="FFC000"/>
            </a:solidFill>
          </c:spPr>
          <c:invertIfNegative val="0"/>
          <c:dLbls>
            <c:dLbl>
              <c:idx val="0"/>
              <c:layout>
                <c:manualLayout>
                  <c:x val="4.557852426069480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5C-4E51-82B8-08DBFE8779FA}"/>
                </c:ext>
              </c:extLst>
            </c:dLbl>
            <c:dLbl>
              <c:idx val="1"/>
              <c:layout>
                <c:manualLayout>
                  <c:x val="-2.2789262130347402E-3"/>
                  <c:y val="2.4773720349563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5C-4E51-82B8-08DBFE8779FA}"/>
                </c:ext>
              </c:extLst>
            </c:dLbl>
            <c:dLbl>
              <c:idx val="3"/>
              <c:layout>
                <c:manualLayout>
                  <c:x val="4.5582440298881583E-3"/>
                  <c:y val="1.0723860589812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5C-4E51-82B8-08DBFE8779FA}"/>
                </c:ext>
              </c:extLst>
            </c:dLbl>
            <c:dLbl>
              <c:idx val="4"/>
              <c:layout>
                <c:manualLayout>
                  <c:x val="0"/>
                  <c:y val="2.4773720349563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5C-4E51-82B8-08DBFE8779F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Question1!$N$4:$N$8</c:f>
              <c:numCache>
                <c:formatCode>0.00%</c:formatCode>
                <c:ptCount val="5"/>
                <c:pt idx="0">
                  <c:v>0.3805</c:v>
                </c:pt>
                <c:pt idx="1">
                  <c:v>0.23089999999999999</c:v>
                </c:pt>
                <c:pt idx="2">
                  <c:v>0.27289999999999998</c:v>
                </c:pt>
                <c:pt idx="3">
                  <c:v>8.9200000000000002E-2</c:v>
                </c:pt>
                <c:pt idx="4">
                  <c:v>2.6200000000000001E-2</c:v>
                </c:pt>
              </c:numCache>
            </c:numRef>
          </c:val>
          <c:extLst>
            <c:ext xmlns:c16="http://schemas.microsoft.com/office/drawing/2014/chart" uri="{C3380CC4-5D6E-409C-BE32-E72D297353CC}">
              <c16:uniqueId val="{00000006-D15C-4E51-82B8-08DBFE8779FA}"/>
            </c:ext>
          </c:extLst>
        </c:ser>
        <c:ser>
          <c:idx val="2"/>
          <c:order val="2"/>
          <c:tx>
            <c:strRef>
              <c:f>Question1!$O$3</c:f>
              <c:strCache>
                <c:ptCount val="1"/>
                <c:pt idx="0">
                  <c:v>Jun-18</c:v>
                </c:pt>
              </c:strCache>
            </c:strRef>
          </c:tx>
          <c:spPr>
            <a:solidFill>
              <a:srgbClr val="C00000"/>
            </a:solidFill>
          </c:spPr>
          <c:invertIfNegative val="0"/>
          <c:dLbls>
            <c:dLbl>
              <c:idx val="0"/>
              <c:layout>
                <c:manualLayout>
                  <c:x val="9.1183964972724671E-3"/>
                  <c:y val="1.9818976279650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5C-4E51-82B8-08DBFE8779FA}"/>
                </c:ext>
              </c:extLst>
            </c:dLbl>
            <c:dLbl>
              <c:idx val="1"/>
              <c:layout>
                <c:manualLayout>
                  <c:x val="1.3675213675213675E-2"/>
                  <c:y val="-3.968208127175062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15C-4E51-82B8-08DBFE8779FA}"/>
                </c:ext>
              </c:extLst>
            </c:dLbl>
            <c:dLbl>
              <c:idx val="2"/>
              <c:layout>
                <c:manualLayout>
                  <c:x val="1.8233618233618232E-2"/>
                  <c:y val="1.2987012987012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5C-4E51-82B8-08DBFE8779FA}"/>
                </c:ext>
              </c:extLst>
            </c:dLbl>
            <c:dLbl>
              <c:idx val="3"/>
              <c:layout>
                <c:manualLayout>
                  <c:x val="4.5592879701407667E-3"/>
                  <c:y val="4.95474406991260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5C-4E51-82B8-08DBFE8779F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Question1!$O$4:$O$8</c:f>
              <c:numCache>
                <c:formatCode>0.00%</c:formatCode>
                <c:ptCount val="5"/>
                <c:pt idx="0">
                  <c:v>0.35580000000000001</c:v>
                </c:pt>
                <c:pt idx="1">
                  <c:v>0.26679999999999998</c:v>
                </c:pt>
                <c:pt idx="2">
                  <c:v>0.26201923076923078</c:v>
                </c:pt>
                <c:pt idx="3">
                  <c:v>8.8942307692307696E-2</c:v>
                </c:pt>
                <c:pt idx="4">
                  <c:v>2.64E-2</c:v>
                </c:pt>
              </c:numCache>
            </c:numRef>
          </c:val>
          <c:extLst>
            <c:ext xmlns:c16="http://schemas.microsoft.com/office/drawing/2014/chart" uri="{C3380CC4-5D6E-409C-BE32-E72D297353CC}">
              <c16:uniqueId val="{0000000B-D15C-4E51-82B8-08DBFE8779FA}"/>
            </c:ext>
          </c:extLst>
        </c:ser>
        <c:ser>
          <c:idx val="3"/>
          <c:order val="3"/>
          <c:tx>
            <c:strRef>
              <c:f>Question1!$P$3</c:f>
              <c:strCache>
                <c:ptCount val="1"/>
                <c:pt idx="0">
                  <c:v>Jul-18</c:v>
                </c:pt>
              </c:strCache>
            </c:strRef>
          </c:tx>
          <c:spPr>
            <a:solidFill>
              <a:srgbClr val="00B050"/>
            </a:solidFill>
          </c:spPr>
          <c:invertIfNegative val="0"/>
          <c:dLbls>
            <c:dLbl>
              <c:idx val="1"/>
              <c:layout>
                <c:manualLayout>
                  <c:x val="1.3673557278208442E-2"/>
                  <c:y val="2.4773720349563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15C-4E51-82B8-08DBFE8779FA}"/>
                </c:ext>
              </c:extLst>
            </c:dLbl>
            <c:dLbl>
              <c:idx val="2"/>
              <c:layout>
                <c:manualLayout>
                  <c:x val="6.8367786391042209E-3"/>
                  <c:y val="9.9094881398252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15C-4E51-82B8-08DBFE8779FA}"/>
                </c:ext>
              </c:extLst>
            </c:dLbl>
            <c:dLbl>
              <c:idx val="3"/>
              <c:layout>
                <c:manualLayout>
                  <c:x val="1.3673557278208357E-2"/>
                  <c:y val="4.95474406991251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15C-4E51-82B8-08DBFE8779FA}"/>
                </c:ext>
              </c:extLst>
            </c:dLbl>
            <c:dLbl>
              <c:idx val="4"/>
              <c:layout>
                <c:manualLayout>
                  <c:x val="4.5578524260694803E-3"/>
                  <c:y val="1.9818976279650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15C-4E51-82B8-08DBFE8779FA}"/>
                </c:ext>
              </c:extLst>
            </c:dLbl>
            <c:numFmt formatCode="0%" sourceLinked="0"/>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Question1!$P$4:$P$8</c:f>
              <c:numCache>
                <c:formatCode>0.00%</c:formatCode>
                <c:ptCount val="5"/>
                <c:pt idx="0">
                  <c:v>0.4289</c:v>
                </c:pt>
                <c:pt idx="1">
                  <c:v>0.25459999999999999</c:v>
                </c:pt>
                <c:pt idx="2">
                  <c:v>0.1789</c:v>
                </c:pt>
                <c:pt idx="3">
                  <c:v>0.1101</c:v>
                </c:pt>
                <c:pt idx="4">
                  <c:v>2.75E-2</c:v>
                </c:pt>
              </c:numCache>
            </c:numRef>
          </c:val>
          <c:extLst>
            <c:ext xmlns:c16="http://schemas.microsoft.com/office/drawing/2014/chart" uri="{C3380CC4-5D6E-409C-BE32-E72D297353CC}">
              <c16:uniqueId val="{00000010-D15C-4E51-82B8-08DBFE8779FA}"/>
            </c:ext>
          </c:extLst>
        </c:ser>
        <c:dLbls>
          <c:showLegendKey val="0"/>
          <c:showVal val="0"/>
          <c:showCatName val="0"/>
          <c:showSerName val="0"/>
          <c:showPercent val="0"/>
          <c:showBubbleSize val="0"/>
        </c:dLbls>
        <c:gapWidth val="150"/>
        <c:axId val="118476288"/>
        <c:axId val="151240704"/>
      </c:barChart>
      <c:catAx>
        <c:axId val="118476288"/>
        <c:scaling>
          <c:orientation val="minMax"/>
        </c:scaling>
        <c:delete val="0"/>
        <c:axPos val="b"/>
        <c:numFmt formatCode="General" sourceLinked="0"/>
        <c:majorTickMark val="out"/>
        <c:minorTickMark val="none"/>
        <c:tickLblPos val="nextTo"/>
        <c:crossAx val="151240704"/>
        <c:crosses val="autoZero"/>
        <c:auto val="1"/>
        <c:lblAlgn val="ctr"/>
        <c:lblOffset val="100"/>
        <c:noMultiLvlLbl val="0"/>
      </c:catAx>
      <c:valAx>
        <c:axId val="151240704"/>
        <c:scaling>
          <c:orientation val="minMax"/>
        </c:scaling>
        <c:delete val="0"/>
        <c:axPos val="l"/>
        <c:majorGridlines/>
        <c:numFmt formatCode="0%" sourceLinked="0"/>
        <c:majorTickMark val="out"/>
        <c:minorTickMark val="none"/>
        <c:tickLblPos val="nextTo"/>
        <c:crossAx val="118476288"/>
        <c:crosses val="autoZero"/>
        <c:crossBetween val="between"/>
      </c:valAx>
    </c:plotArea>
    <c:legend>
      <c:legendPos val="r"/>
      <c:layout>
        <c:manualLayout>
          <c:xMode val="edge"/>
          <c:yMode val="edge"/>
          <c:x val="0.73569685506601401"/>
          <c:y val="6.743070655042116E-2"/>
          <c:w val="0.10855266168651996"/>
          <c:h val="0.29375191737396461"/>
        </c:manualLayout>
      </c:layout>
      <c:overlay val="0"/>
    </c:legend>
    <c:plotVisOnly val="1"/>
    <c:dispBlanksAs val="gap"/>
    <c:showDLblsOverMax val="0"/>
  </c:chart>
  <c:spPr>
    <a:ln w="12700">
      <a:solidFill>
        <a:srgbClr val="00206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B4DB-3F70-4931-8C17-09A54574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2</cp:revision>
  <cp:lastPrinted>2018-09-13T15:35:00Z</cp:lastPrinted>
  <dcterms:created xsi:type="dcterms:W3CDTF">2018-09-14T07:25:00Z</dcterms:created>
  <dcterms:modified xsi:type="dcterms:W3CDTF">2018-09-14T07:25:00Z</dcterms:modified>
</cp:coreProperties>
</file>