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A99" w:rsidRPr="00D91A99" w:rsidRDefault="000858BD" w:rsidP="000858BD">
      <w:pPr>
        <w:jc w:val="center"/>
        <w:rPr>
          <w:i/>
          <w:sz w:val="24"/>
          <w:u w:val="single"/>
        </w:rPr>
      </w:pPr>
      <w:r>
        <w:rPr>
          <w:noProof/>
          <w:lang w:eastAsia="en-IN"/>
        </w:rPr>
        <w:drawing>
          <wp:inline distT="0" distB="0" distL="0" distR="0">
            <wp:extent cx="933450" cy="933450"/>
            <wp:effectExtent l="0" t="0" r="0" b="0"/>
            <wp:docPr id="1" name="Picture 1" descr="C:\Users\IIMA\Downloads\BLUE REVERSE P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IMA\Downloads\BLUE REVERSE P_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EB66D4" w:rsidRPr="009963B9" w:rsidRDefault="00EB66D4" w:rsidP="00EB66D4">
      <w:pPr>
        <w:spacing w:line="240" w:lineRule="auto"/>
        <w:contextualSpacing/>
        <w:jc w:val="center"/>
        <w:rPr>
          <w:rFonts w:ascii="Cambria" w:hAnsi="Cambria"/>
          <w:b/>
          <w:color w:val="000000"/>
          <w:sz w:val="14"/>
          <w:szCs w:val="30"/>
        </w:rPr>
      </w:pPr>
      <w:r w:rsidRPr="00FE5068">
        <w:rPr>
          <w:rFonts w:ascii="Cambria" w:hAnsi="Cambria"/>
          <w:b/>
          <w:color w:val="000000"/>
          <w:sz w:val="30"/>
          <w:szCs w:val="30"/>
        </w:rPr>
        <w:t xml:space="preserve">IIM Ahmedabad’s </w:t>
      </w:r>
      <w:proofErr w:type="spellStart"/>
      <w:r>
        <w:rPr>
          <w:rFonts w:ascii="Cambria" w:hAnsi="Cambria"/>
          <w:b/>
          <w:color w:val="000000"/>
          <w:sz w:val="30"/>
          <w:szCs w:val="30"/>
        </w:rPr>
        <w:t>ePGP</w:t>
      </w:r>
      <w:proofErr w:type="spellEnd"/>
      <w:r>
        <w:rPr>
          <w:rFonts w:ascii="Cambria" w:hAnsi="Cambria"/>
          <w:b/>
          <w:color w:val="000000"/>
          <w:sz w:val="30"/>
          <w:szCs w:val="30"/>
        </w:rPr>
        <w:t xml:space="preserve"> diploma </w:t>
      </w:r>
      <w:r w:rsidRPr="009963B9">
        <w:rPr>
          <w:rFonts w:ascii="Cambria" w:hAnsi="Cambria"/>
          <w:b/>
          <w:color w:val="000000"/>
          <w:sz w:val="30"/>
          <w:szCs w:val="30"/>
        </w:rPr>
        <w:t>announces bank loan</w:t>
      </w:r>
    </w:p>
    <w:p w:rsidR="00EB66D4" w:rsidRDefault="00EB66D4" w:rsidP="00915BD1">
      <w:pPr>
        <w:spacing w:before="100" w:beforeAutospacing="1" w:after="100" w:afterAutospacing="1" w:line="360" w:lineRule="auto"/>
        <w:jc w:val="both"/>
        <w:rPr>
          <w:rFonts w:ascii="Georgia" w:hAnsi="Georgia"/>
          <w:b/>
        </w:rPr>
      </w:pPr>
    </w:p>
    <w:p w:rsidR="00EB66D4" w:rsidRPr="00EB66D4" w:rsidRDefault="00EB66D4" w:rsidP="00EB66D4">
      <w:pPr>
        <w:pStyle w:val="NormalWeb"/>
        <w:jc w:val="both"/>
        <w:rPr>
          <w:rFonts w:ascii="Georgia" w:eastAsiaTheme="minorHAnsi" w:hAnsi="Georgia" w:cstheme="minorBidi"/>
          <w:sz w:val="22"/>
          <w:szCs w:val="22"/>
          <w:lang w:eastAsia="en-US"/>
        </w:rPr>
      </w:pPr>
      <w:r>
        <w:rPr>
          <w:rFonts w:ascii="Georgia" w:hAnsi="Georgia"/>
          <w:b/>
        </w:rPr>
        <w:t>April 21</w:t>
      </w:r>
      <w:r w:rsidR="00564716" w:rsidRPr="007D3283">
        <w:rPr>
          <w:rFonts w:ascii="Georgia" w:hAnsi="Georgia"/>
          <w:b/>
        </w:rPr>
        <w:t>, 2017, Ahmedabad</w:t>
      </w:r>
      <w:r w:rsidR="00564716">
        <w:rPr>
          <w:rFonts w:ascii="Cambria" w:hAnsi="Cambria"/>
        </w:rPr>
        <w:t>:</w:t>
      </w:r>
      <w:r w:rsidR="00C579DA">
        <w:rPr>
          <w:rFonts w:ascii="Cambria" w:hAnsi="Cambria"/>
        </w:rPr>
        <w:t xml:space="preserve"> </w:t>
      </w:r>
      <w:r w:rsidRPr="00EB66D4">
        <w:rPr>
          <w:rFonts w:ascii="Georgia" w:eastAsiaTheme="minorHAnsi" w:hAnsi="Georgia" w:cstheme="minorBidi"/>
          <w:sz w:val="22"/>
          <w:szCs w:val="22"/>
          <w:lang w:eastAsia="en-US"/>
        </w:rPr>
        <w:t xml:space="preserve">Launched in January this year, IIM Ahmedabad’s two year </w:t>
      </w:r>
      <w:proofErr w:type="spellStart"/>
      <w:r w:rsidRPr="00EB66D4">
        <w:rPr>
          <w:rFonts w:ascii="Georgia" w:eastAsiaTheme="minorHAnsi" w:hAnsi="Georgia" w:cstheme="minorBidi"/>
          <w:sz w:val="22"/>
          <w:szCs w:val="22"/>
          <w:lang w:eastAsia="en-US"/>
        </w:rPr>
        <w:t>ePGP</w:t>
      </w:r>
      <w:proofErr w:type="spellEnd"/>
      <w:r w:rsidRPr="00EB66D4">
        <w:rPr>
          <w:rFonts w:ascii="Georgia" w:eastAsiaTheme="minorHAnsi" w:hAnsi="Georgia" w:cstheme="minorBidi"/>
          <w:sz w:val="22"/>
          <w:szCs w:val="22"/>
          <w:lang w:eastAsia="en-US"/>
        </w:rPr>
        <w:t xml:space="preserve"> programme has received an overwhelming</w:t>
      </w:r>
      <w:r w:rsidR="0008425C">
        <w:rPr>
          <w:rFonts w:ascii="Georgia" w:eastAsiaTheme="minorHAnsi" w:hAnsi="Georgia" w:cstheme="minorBidi"/>
          <w:sz w:val="22"/>
          <w:szCs w:val="22"/>
          <w:lang w:eastAsia="en-US"/>
        </w:rPr>
        <w:t xml:space="preserve"> response with more than 2,000 </w:t>
      </w:r>
      <w:r w:rsidRPr="00EB66D4">
        <w:rPr>
          <w:rFonts w:ascii="Georgia" w:eastAsiaTheme="minorHAnsi" w:hAnsi="Georgia" w:cstheme="minorBidi"/>
          <w:sz w:val="22"/>
          <w:szCs w:val="22"/>
          <w:lang w:eastAsia="en-US"/>
        </w:rPr>
        <w:t>aspiring professionals registering interest in it. Cognizant of the financial constraints of these professionals, IIMA has organized for students who are selected for the programme a loan facility on attractive ter</w:t>
      </w:r>
      <w:bookmarkStart w:id="0" w:name="_GoBack"/>
      <w:bookmarkEnd w:id="0"/>
      <w:r w:rsidRPr="00EB66D4">
        <w:rPr>
          <w:rFonts w:ascii="Georgia" w:eastAsiaTheme="minorHAnsi" w:hAnsi="Georgia" w:cstheme="minorBidi"/>
          <w:sz w:val="22"/>
          <w:szCs w:val="22"/>
          <w:lang w:eastAsia="en-US"/>
        </w:rPr>
        <w:t xml:space="preserve">ms. </w:t>
      </w:r>
    </w:p>
    <w:p w:rsidR="00EB66D4" w:rsidRPr="00EB66D4" w:rsidRDefault="00EB66D4" w:rsidP="00EB66D4">
      <w:pPr>
        <w:autoSpaceDE w:val="0"/>
        <w:autoSpaceDN w:val="0"/>
        <w:adjustRightInd w:val="0"/>
        <w:spacing w:after="0" w:line="240" w:lineRule="auto"/>
        <w:jc w:val="both"/>
        <w:rPr>
          <w:rFonts w:ascii="Georgia" w:hAnsi="Georgia"/>
        </w:rPr>
      </w:pPr>
      <w:r w:rsidRPr="00EB66D4">
        <w:rPr>
          <w:rFonts w:ascii="Georgia" w:hAnsi="Georgia"/>
        </w:rPr>
        <w:t xml:space="preserve">“The </w:t>
      </w:r>
      <w:proofErr w:type="spellStart"/>
      <w:r w:rsidRPr="00EB66D4">
        <w:rPr>
          <w:rFonts w:ascii="Georgia" w:hAnsi="Georgia"/>
        </w:rPr>
        <w:t>ePGP</w:t>
      </w:r>
      <w:proofErr w:type="spellEnd"/>
      <w:r w:rsidRPr="00EB66D4">
        <w:rPr>
          <w:rFonts w:ascii="Georgia" w:hAnsi="Georgia"/>
        </w:rPr>
        <w:t xml:space="preserve"> programme is designed in line with other long duration diploma programmes. Considering the programme duration and its value, a loan facility at attractive terms has been made available to students,” said </w:t>
      </w:r>
      <w:proofErr w:type="spellStart"/>
      <w:r w:rsidRPr="00EB66D4">
        <w:rPr>
          <w:rFonts w:ascii="Georgia" w:hAnsi="Georgia"/>
        </w:rPr>
        <w:t>ePGP</w:t>
      </w:r>
      <w:proofErr w:type="spellEnd"/>
      <w:r w:rsidRPr="00EB66D4">
        <w:rPr>
          <w:rFonts w:ascii="Georgia" w:hAnsi="Georgia"/>
        </w:rPr>
        <w:t xml:space="preserve"> Programme Chair Professor </w:t>
      </w:r>
      <w:proofErr w:type="spellStart"/>
      <w:r w:rsidRPr="00EB66D4">
        <w:rPr>
          <w:rFonts w:ascii="Georgia" w:hAnsi="Georgia"/>
        </w:rPr>
        <w:t>Biju</w:t>
      </w:r>
      <w:proofErr w:type="spellEnd"/>
      <w:r w:rsidRPr="00EB66D4">
        <w:rPr>
          <w:rFonts w:ascii="Georgia" w:hAnsi="Georgia"/>
        </w:rPr>
        <w:t xml:space="preserve"> </w:t>
      </w:r>
      <w:proofErr w:type="spellStart"/>
      <w:r w:rsidRPr="00EB66D4">
        <w:rPr>
          <w:rFonts w:ascii="Georgia" w:hAnsi="Georgia"/>
        </w:rPr>
        <w:t>Varkkey</w:t>
      </w:r>
      <w:proofErr w:type="spellEnd"/>
      <w:r w:rsidRPr="00EB66D4">
        <w:rPr>
          <w:rFonts w:ascii="Georgia" w:hAnsi="Georgia"/>
        </w:rPr>
        <w:t xml:space="preserve"> of IIMA. </w:t>
      </w:r>
    </w:p>
    <w:p w:rsidR="00EB66D4" w:rsidRDefault="00EB66D4" w:rsidP="002A5FB0">
      <w:pPr>
        <w:pStyle w:val="NormalWeb"/>
        <w:jc w:val="both"/>
        <w:rPr>
          <w:rFonts w:ascii="Georgia" w:eastAsiaTheme="minorHAnsi" w:hAnsi="Georgia"/>
          <w:b/>
          <w:sz w:val="22"/>
          <w:szCs w:val="22"/>
          <w:lang w:eastAsia="en-US"/>
        </w:rPr>
      </w:pPr>
    </w:p>
    <w:p w:rsidR="008E5ED8" w:rsidRPr="007D3283" w:rsidRDefault="008E5ED8" w:rsidP="002A5FB0">
      <w:pPr>
        <w:pStyle w:val="NormalWeb"/>
        <w:jc w:val="both"/>
        <w:rPr>
          <w:rFonts w:ascii="Georgia" w:eastAsiaTheme="minorHAnsi" w:hAnsi="Georgia"/>
          <w:b/>
          <w:sz w:val="22"/>
          <w:szCs w:val="22"/>
          <w:lang w:eastAsia="en-US"/>
        </w:rPr>
      </w:pPr>
      <w:r w:rsidRPr="007D3283">
        <w:rPr>
          <w:rFonts w:ascii="Georgia" w:eastAsiaTheme="minorHAnsi" w:hAnsi="Georgia"/>
          <w:b/>
          <w:sz w:val="22"/>
          <w:szCs w:val="22"/>
          <w:lang w:eastAsia="en-US"/>
        </w:rPr>
        <w:t>About IIMA:</w:t>
      </w:r>
    </w:p>
    <w:p w:rsidR="008E5ED8" w:rsidRPr="007D3283" w:rsidRDefault="008E5ED8" w:rsidP="002A5FB0">
      <w:pPr>
        <w:pStyle w:val="NormalWeb"/>
        <w:jc w:val="both"/>
        <w:rPr>
          <w:rFonts w:ascii="Georgia" w:hAnsi="Georgia"/>
          <w:sz w:val="22"/>
          <w:szCs w:val="22"/>
          <w:lang w:val="en-US"/>
        </w:rPr>
      </w:pPr>
      <w:r w:rsidRPr="007D3283">
        <w:rPr>
          <w:rFonts w:ascii="Georgia" w:hAnsi="Georgia"/>
          <w:sz w:val="22"/>
          <w:szCs w:val="22"/>
          <w:lang w:val="en-US"/>
        </w:rPr>
        <w:t xml:space="preserve">Established in 1961, the Indian Institute of Management, Ahmedabad (IIMA) is recognized globally for excellence in management education. One of the top management schools in the world, IIMA educates leaders of the enterprises. The Institute’s strategic priorities include: strengthening connection with its various constituencies, including academics, practitioners, alumni, and the community; nurturing a high performance work environment of stretch, autonomy, and teamwork; and strategic growth while maintaining emphasis on quality. As per the latest ranking by The Economist, IIMA is No. 1 School in the world on the parameter of opening up new career opportunities for students. The flagship Post Graduate </w:t>
      </w:r>
      <w:proofErr w:type="spellStart"/>
      <w:r w:rsidRPr="007D3283">
        <w:rPr>
          <w:rFonts w:ascii="Georgia" w:hAnsi="Georgia"/>
          <w:sz w:val="22"/>
          <w:szCs w:val="22"/>
          <w:lang w:val="en-US"/>
        </w:rPr>
        <w:t>Programme</w:t>
      </w:r>
      <w:proofErr w:type="spellEnd"/>
      <w:r w:rsidRPr="007D3283">
        <w:rPr>
          <w:rFonts w:ascii="Georgia" w:hAnsi="Georgia"/>
          <w:sz w:val="22"/>
          <w:szCs w:val="22"/>
          <w:lang w:val="en-US"/>
        </w:rPr>
        <w:t xml:space="preserve"> (PGP) is ranked 16th in the Financial Times Masters in Management Ranking 2016. As per the Financial Times’ Global MBA Ranking 2016, IIMA’s Post Graduate </w:t>
      </w:r>
      <w:proofErr w:type="spellStart"/>
      <w:r w:rsidRPr="007D3283">
        <w:rPr>
          <w:rFonts w:ascii="Georgia" w:hAnsi="Georgia"/>
          <w:sz w:val="22"/>
          <w:szCs w:val="22"/>
          <w:lang w:val="en-US"/>
        </w:rPr>
        <w:t>Programme</w:t>
      </w:r>
      <w:proofErr w:type="spellEnd"/>
      <w:r w:rsidRPr="007D3283">
        <w:rPr>
          <w:rFonts w:ascii="Georgia" w:hAnsi="Georgia"/>
          <w:sz w:val="22"/>
          <w:szCs w:val="22"/>
          <w:lang w:val="en-US"/>
        </w:rPr>
        <w:t xml:space="preserve"> for Executives (PGPX) is ranked 24th in the World. </w:t>
      </w:r>
    </w:p>
    <w:p w:rsidR="000858BD" w:rsidRDefault="000858BD" w:rsidP="000858BD">
      <w:pPr>
        <w:pStyle w:val="NoSpacing"/>
        <w:ind w:right="101"/>
        <w:jc w:val="center"/>
        <w:rPr>
          <w:rFonts w:ascii="Georgia" w:hAnsi="Georgia" w:cs="Calibri"/>
          <w:b/>
          <w:sz w:val="18"/>
          <w:szCs w:val="24"/>
        </w:rPr>
      </w:pPr>
    </w:p>
    <w:p w:rsidR="000858BD" w:rsidRDefault="000858BD" w:rsidP="000858BD">
      <w:pPr>
        <w:pStyle w:val="NoSpacing"/>
        <w:ind w:right="101"/>
        <w:jc w:val="center"/>
        <w:rPr>
          <w:rFonts w:ascii="Georgia" w:hAnsi="Georgia" w:cs="Calibri"/>
          <w:b/>
          <w:sz w:val="24"/>
          <w:szCs w:val="24"/>
        </w:rPr>
      </w:pPr>
    </w:p>
    <w:p w:rsidR="000858BD" w:rsidRPr="0006197A" w:rsidRDefault="000858BD" w:rsidP="000858BD">
      <w:pPr>
        <w:pStyle w:val="NoSpacing"/>
        <w:ind w:right="101"/>
        <w:jc w:val="center"/>
        <w:rPr>
          <w:rFonts w:ascii="Georgia" w:hAnsi="Georgia" w:cs="Calibri"/>
          <w:b/>
          <w:sz w:val="24"/>
          <w:szCs w:val="24"/>
        </w:rPr>
      </w:pPr>
      <w:r>
        <w:rPr>
          <w:rFonts w:ascii="Georgia" w:hAnsi="Georgia" w:cs="Calibri"/>
          <w:b/>
          <w:sz w:val="24"/>
          <w:szCs w:val="24"/>
        </w:rPr>
        <w:t>IIMA Media Contacts</w:t>
      </w:r>
    </w:p>
    <w:p w:rsidR="000858BD" w:rsidRPr="0006674C" w:rsidRDefault="000858BD" w:rsidP="000858BD">
      <w:pPr>
        <w:pStyle w:val="NoSpacing"/>
        <w:ind w:right="101"/>
        <w:jc w:val="both"/>
        <w:rPr>
          <w:rFonts w:ascii="Adobe Garamond Pro" w:hAnsi="Adobe Garamond Pro"/>
          <w:sz w:val="20"/>
          <w:szCs w:val="24"/>
          <w:lang w:eastAsia="de-DE"/>
        </w:rPr>
      </w:pPr>
    </w:p>
    <w:tbl>
      <w:tblPr>
        <w:tblW w:w="0" w:type="auto"/>
        <w:jc w:val="center"/>
        <w:tblInd w:w="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663"/>
        <w:gridCol w:w="4672"/>
      </w:tblGrid>
      <w:tr w:rsidR="000858BD" w:rsidRPr="007018B6" w:rsidTr="0074284C">
        <w:trPr>
          <w:trHeight w:val="527"/>
          <w:jc w:val="center"/>
        </w:trPr>
        <w:tc>
          <w:tcPr>
            <w:tcW w:w="4663" w:type="dxa"/>
            <w:tcMar>
              <w:top w:w="0" w:type="dxa"/>
              <w:left w:w="108" w:type="dxa"/>
              <w:bottom w:w="0" w:type="dxa"/>
              <w:right w:w="108" w:type="dxa"/>
            </w:tcMar>
            <w:hideMark/>
          </w:tcPr>
          <w:p w:rsidR="000858BD" w:rsidRPr="007018B6" w:rsidRDefault="000858BD" w:rsidP="0074284C">
            <w:pPr>
              <w:autoSpaceDE w:val="0"/>
              <w:autoSpaceDN w:val="0"/>
              <w:spacing w:after="0" w:line="240" w:lineRule="auto"/>
              <w:jc w:val="center"/>
              <w:rPr>
                <w:rFonts w:ascii="Cambria" w:hAnsi="Cambria"/>
                <w:b/>
                <w:color w:val="000000"/>
                <w:sz w:val="16"/>
                <w:szCs w:val="24"/>
                <w:lang w:val="de-DE" w:eastAsia="de-DE"/>
              </w:rPr>
            </w:pPr>
          </w:p>
          <w:p w:rsidR="000858BD" w:rsidRPr="007018B6" w:rsidRDefault="000858BD" w:rsidP="0074284C">
            <w:pPr>
              <w:autoSpaceDE w:val="0"/>
              <w:autoSpaceDN w:val="0"/>
              <w:spacing w:after="0" w:line="240" w:lineRule="auto"/>
              <w:jc w:val="center"/>
              <w:rPr>
                <w:rFonts w:ascii="Cambria" w:hAnsi="Cambria"/>
                <w:color w:val="000000"/>
                <w:sz w:val="24"/>
                <w:szCs w:val="24"/>
                <w:lang w:val="de-DE" w:eastAsia="de-DE"/>
              </w:rPr>
            </w:pPr>
            <w:r w:rsidRPr="007018B6">
              <w:rPr>
                <w:rFonts w:ascii="Cambria" w:hAnsi="Cambria"/>
                <w:b/>
                <w:color w:val="000000"/>
                <w:sz w:val="24"/>
                <w:szCs w:val="24"/>
                <w:lang w:val="de-DE" w:eastAsia="de-DE"/>
              </w:rPr>
              <w:t>Mr. Deepak Bhatt</w:t>
            </w:r>
          </w:p>
          <w:p w:rsidR="000858BD" w:rsidRPr="007018B6" w:rsidRDefault="000858BD" w:rsidP="0074284C">
            <w:pPr>
              <w:autoSpaceDE w:val="0"/>
              <w:autoSpaceDN w:val="0"/>
              <w:spacing w:after="0" w:line="240" w:lineRule="auto"/>
              <w:jc w:val="center"/>
              <w:rPr>
                <w:rFonts w:ascii="Cambria" w:hAnsi="Cambria"/>
                <w:color w:val="000000"/>
                <w:sz w:val="24"/>
                <w:szCs w:val="24"/>
                <w:lang w:val="de-DE" w:eastAsia="de-DE"/>
              </w:rPr>
            </w:pPr>
            <w:r w:rsidRPr="007018B6">
              <w:rPr>
                <w:rFonts w:ascii="Cambria" w:hAnsi="Cambria"/>
                <w:color w:val="000000"/>
                <w:sz w:val="24"/>
                <w:szCs w:val="24"/>
                <w:lang w:val="de-DE" w:eastAsia="de-DE"/>
              </w:rPr>
              <w:t>Manager, Communications</w:t>
            </w:r>
          </w:p>
          <w:p w:rsidR="000858BD" w:rsidRPr="007018B6" w:rsidRDefault="000858BD" w:rsidP="0074284C">
            <w:pPr>
              <w:autoSpaceDE w:val="0"/>
              <w:autoSpaceDN w:val="0"/>
              <w:spacing w:after="0" w:line="240" w:lineRule="auto"/>
              <w:jc w:val="center"/>
              <w:rPr>
                <w:rFonts w:ascii="Cambria" w:hAnsi="Cambria"/>
                <w:color w:val="000000"/>
                <w:sz w:val="24"/>
                <w:szCs w:val="24"/>
                <w:lang w:val="de-DE" w:eastAsia="de-DE"/>
              </w:rPr>
            </w:pPr>
            <w:r w:rsidRPr="007018B6">
              <w:rPr>
                <w:rFonts w:ascii="Cambria" w:hAnsi="Cambria"/>
                <w:color w:val="000000"/>
                <w:sz w:val="24"/>
                <w:szCs w:val="24"/>
                <w:lang w:val="de-DE" w:eastAsia="de-DE"/>
              </w:rPr>
              <w:t xml:space="preserve">Email: </w:t>
            </w:r>
            <w:hyperlink r:id="rId7" w:history="1">
              <w:r w:rsidRPr="007018B6">
                <w:rPr>
                  <w:rStyle w:val="Hyperlink"/>
                  <w:rFonts w:ascii="Cambria" w:hAnsi="Cambria"/>
                  <w:sz w:val="24"/>
                  <w:szCs w:val="24"/>
                  <w:lang w:val="de-DE" w:eastAsia="de-DE"/>
                </w:rPr>
                <w:t>mngr-comm@iima.ac.in</w:t>
              </w:r>
            </w:hyperlink>
            <w:r w:rsidRPr="007018B6">
              <w:rPr>
                <w:rFonts w:ascii="Cambria" w:hAnsi="Cambria"/>
                <w:color w:val="000000"/>
                <w:sz w:val="24"/>
                <w:szCs w:val="24"/>
                <w:lang w:val="de-DE" w:eastAsia="de-DE"/>
              </w:rPr>
              <w:br/>
              <w:t>Phone: +91-79-66324683</w:t>
            </w:r>
          </w:p>
          <w:p w:rsidR="000858BD" w:rsidRPr="007018B6" w:rsidRDefault="000858BD" w:rsidP="0074284C">
            <w:pPr>
              <w:autoSpaceDE w:val="0"/>
              <w:autoSpaceDN w:val="0"/>
              <w:spacing w:after="0" w:line="240" w:lineRule="auto"/>
              <w:jc w:val="center"/>
              <w:rPr>
                <w:rFonts w:ascii="Cambria" w:hAnsi="Cambria"/>
                <w:color w:val="000000"/>
                <w:sz w:val="16"/>
                <w:szCs w:val="24"/>
                <w:lang w:val="de-DE" w:eastAsia="de-DE"/>
              </w:rPr>
            </w:pPr>
          </w:p>
        </w:tc>
        <w:tc>
          <w:tcPr>
            <w:tcW w:w="4672" w:type="dxa"/>
            <w:tcMar>
              <w:top w:w="0" w:type="dxa"/>
              <w:left w:w="108" w:type="dxa"/>
              <w:bottom w:w="0" w:type="dxa"/>
              <w:right w:w="108" w:type="dxa"/>
            </w:tcMar>
            <w:hideMark/>
          </w:tcPr>
          <w:p w:rsidR="000858BD" w:rsidRPr="007018B6" w:rsidRDefault="000858BD" w:rsidP="0074284C">
            <w:pPr>
              <w:autoSpaceDE w:val="0"/>
              <w:autoSpaceDN w:val="0"/>
              <w:spacing w:after="0" w:line="240" w:lineRule="auto"/>
              <w:rPr>
                <w:rFonts w:ascii="Cambria" w:hAnsi="Cambria"/>
                <w:b/>
                <w:color w:val="000000"/>
                <w:sz w:val="16"/>
                <w:szCs w:val="24"/>
                <w:lang w:val="de-DE" w:eastAsia="de-DE"/>
              </w:rPr>
            </w:pPr>
          </w:p>
          <w:p w:rsidR="000858BD" w:rsidRPr="007018B6" w:rsidRDefault="003356C9" w:rsidP="0074284C">
            <w:pPr>
              <w:autoSpaceDE w:val="0"/>
              <w:autoSpaceDN w:val="0"/>
              <w:spacing w:after="0" w:line="240" w:lineRule="auto"/>
              <w:jc w:val="center"/>
              <w:rPr>
                <w:rFonts w:ascii="Cambria" w:hAnsi="Cambria"/>
                <w:color w:val="000000"/>
                <w:sz w:val="24"/>
                <w:szCs w:val="24"/>
                <w:lang w:val="de-DE" w:eastAsia="de-DE"/>
              </w:rPr>
            </w:pPr>
            <w:r>
              <w:rPr>
                <w:rFonts w:ascii="Cambria" w:hAnsi="Cambria"/>
                <w:b/>
                <w:color w:val="000000"/>
                <w:sz w:val="24"/>
                <w:szCs w:val="24"/>
                <w:lang w:val="de-DE" w:eastAsia="de-DE"/>
              </w:rPr>
              <w:t>Ms. Mitaaly Naidu</w:t>
            </w:r>
          </w:p>
          <w:p w:rsidR="000858BD" w:rsidRPr="007018B6" w:rsidRDefault="003356C9" w:rsidP="0074284C">
            <w:pPr>
              <w:autoSpaceDE w:val="0"/>
              <w:autoSpaceDN w:val="0"/>
              <w:spacing w:after="0" w:line="240" w:lineRule="auto"/>
              <w:jc w:val="center"/>
              <w:rPr>
                <w:rFonts w:ascii="Cambria" w:hAnsi="Cambria"/>
                <w:color w:val="000000"/>
                <w:sz w:val="24"/>
                <w:szCs w:val="24"/>
                <w:lang w:val="de-DE" w:eastAsia="de-DE"/>
              </w:rPr>
            </w:pPr>
            <w:r>
              <w:rPr>
                <w:rFonts w:ascii="Cambria" w:hAnsi="Cambria"/>
                <w:color w:val="000000"/>
                <w:sz w:val="24"/>
                <w:szCs w:val="24"/>
                <w:lang w:val="de-DE" w:eastAsia="de-DE"/>
              </w:rPr>
              <w:t xml:space="preserve">PR </w:t>
            </w:r>
            <w:r w:rsidR="000858BD" w:rsidRPr="007018B6">
              <w:rPr>
                <w:rFonts w:ascii="Cambria" w:hAnsi="Cambria"/>
                <w:color w:val="000000"/>
                <w:sz w:val="24"/>
                <w:szCs w:val="24"/>
                <w:lang w:val="de-DE" w:eastAsia="de-DE"/>
              </w:rPr>
              <w:t>Executive, Communications</w:t>
            </w:r>
          </w:p>
          <w:p w:rsidR="000858BD" w:rsidRPr="007018B6" w:rsidRDefault="000858BD" w:rsidP="0074284C">
            <w:pPr>
              <w:autoSpaceDE w:val="0"/>
              <w:autoSpaceDN w:val="0"/>
              <w:spacing w:after="0" w:line="240" w:lineRule="auto"/>
              <w:jc w:val="center"/>
              <w:rPr>
                <w:rFonts w:ascii="Cambria" w:hAnsi="Cambria"/>
                <w:color w:val="000000"/>
                <w:sz w:val="24"/>
                <w:szCs w:val="24"/>
                <w:lang w:val="de-DE" w:eastAsia="de-DE"/>
              </w:rPr>
            </w:pPr>
            <w:r w:rsidRPr="007018B6">
              <w:rPr>
                <w:rFonts w:ascii="Cambria" w:hAnsi="Cambria"/>
                <w:color w:val="000000"/>
                <w:sz w:val="24"/>
                <w:szCs w:val="24"/>
                <w:lang w:val="de-DE" w:eastAsia="de-DE"/>
              </w:rPr>
              <w:t xml:space="preserve">Email: </w:t>
            </w:r>
            <w:hyperlink r:id="rId8" w:history="1">
              <w:r w:rsidR="003356C9" w:rsidRPr="00B41106">
                <w:rPr>
                  <w:rStyle w:val="Hyperlink"/>
                  <w:rFonts w:ascii="Cambria" w:hAnsi="Cambria"/>
                  <w:sz w:val="24"/>
                  <w:szCs w:val="24"/>
                  <w:lang w:val="de-DE" w:eastAsia="de-DE"/>
                </w:rPr>
                <w:t>pr@iima.ac.in</w:t>
              </w:r>
            </w:hyperlink>
            <w:r w:rsidR="007F0546">
              <w:rPr>
                <w:rFonts w:ascii="Cambria" w:hAnsi="Cambria"/>
                <w:color w:val="000000"/>
                <w:sz w:val="24"/>
                <w:szCs w:val="24"/>
                <w:lang w:val="de-DE" w:eastAsia="de-DE"/>
              </w:rPr>
              <w:br/>
              <w:t>Phone: +91-79-66324684</w:t>
            </w:r>
          </w:p>
        </w:tc>
      </w:tr>
    </w:tbl>
    <w:p w:rsidR="000858BD" w:rsidRDefault="000858BD" w:rsidP="000858BD">
      <w:pPr>
        <w:spacing w:after="0" w:line="240" w:lineRule="auto"/>
        <w:rPr>
          <w:sz w:val="32"/>
        </w:rPr>
      </w:pPr>
    </w:p>
    <w:p w:rsidR="000858BD" w:rsidRPr="000858BD" w:rsidRDefault="000858BD" w:rsidP="000858BD">
      <w:pPr>
        <w:spacing w:after="0" w:line="240" w:lineRule="auto"/>
        <w:jc w:val="both"/>
        <w:rPr>
          <w:rFonts w:ascii="Cambria" w:hAnsi="Cambria"/>
          <w:color w:val="000000"/>
          <w:sz w:val="24"/>
          <w:szCs w:val="24"/>
          <w:lang w:eastAsia="en-IN"/>
        </w:rPr>
      </w:pPr>
    </w:p>
    <w:sectPr w:rsidR="000858BD" w:rsidRPr="000858BD" w:rsidSect="000858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dobe Garamond Pro">
    <w:panose1 w:val="00000000000000000000"/>
    <w:charset w:val="00"/>
    <w:family w:val="roman"/>
    <w:notTrueType/>
    <w:pitch w:val="variable"/>
    <w:sig w:usb0="00000007" w:usb1="00000001"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92080"/>
    <w:multiLevelType w:val="hybridMultilevel"/>
    <w:tmpl w:val="EA3EDA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7CE82DB4"/>
    <w:multiLevelType w:val="hybridMultilevel"/>
    <w:tmpl w:val="0D64FB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FE9"/>
    <w:rsid w:val="00030AB8"/>
    <w:rsid w:val="0008425C"/>
    <w:rsid w:val="000858BD"/>
    <w:rsid w:val="001E03C9"/>
    <w:rsid w:val="001F10C4"/>
    <w:rsid w:val="002405FA"/>
    <w:rsid w:val="002735C6"/>
    <w:rsid w:val="002A5FB0"/>
    <w:rsid w:val="002B2B53"/>
    <w:rsid w:val="00310AFA"/>
    <w:rsid w:val="003356C9"/>
    <w:rsid w:val="00371C19"/>
    <w:rsid w:val="00375A2A"/>
    <w:rsid w:val="0038793E"/>
    <w:rsid w:val="004A70BD"/>
    <w:rsid w:val="00511D18"/>
    <w:rsid w:val="00564716"/>
    <w:rsid w:val="006A6F62"/>
    <w:rsid w:val="0075340D"/>
    <w:rsid w:val="007C176F"/>
    <w:rsid w:val="007F0546"/>
    <w:rsid w:val="008726D8"/>
    <w:rsid w:val="008E5ED8"/>
    <w:rsid w:val="00915BD1"/>
    <w:rsid w:val="0096718D"/>
    <w:rsid w:val="00A36FE9"/>
    <w:rsid w:val="00A6724F"/>
    <w:rsid w:val="00A85EB3"/>
    <w:rsid w:val="00AE0FCF"/>
    <w:rsid w:val="00B8307F"/>
    <w:rsid w:val="00C17DAC"/>
    <w:rsid w:val="00C33D46"/>
    <w:rsid w:val="00C579DA"/>
    <w:rsid w:val="00CE5CD9"/>
    <w:rsid w:val="00D55DDE"/>
    <w:rsid w:val="00D91A99"/>
    <w:rsid w:val="00DD2EA0"/>
    <w:rsid w:val="00E05917"/>
    <w:rsid w:val="00EB66D4"/>
    <w:rsid w:val="00F243B1"/>
    <w:rsid w:val="00F47332"/>
    <w:rsid w:val="00F526B8"/>
    <w:rsid w:val="00F645E6"/>
    <w:rsid w:val="00F91CDA"/>
    <w:rsid w:val="00F92ACE"/>
    <w:rsid w:val="00FA1BEF"/>
    <w:rsid w:val="00FB76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8BD"/>
    <w:rPr>
      <w:rFonts w:ascii="Tahoma" w:hAnsi="Tahoma" w:cs="Tahoma"/>
      <w:sz w:val="16"/>
      <w:szCs w:val="16"/>
    </w:rPr>
  </w:style>
  <w:style w:type="paragraph" w:styleId="ListParagraph">
    <w:name w:val="List Paragraph"/>
    <w:basedOn w:val="Normal"/>
    <w:uiPriority w:val="34"/>
    <w:qFormat/>
    <w:rsid w:val="000858BD"/>
    <w:pPr>
      <w:ind w:left="720"/>
      <w:contextualSpacing/>
    </w:pPr>
  </w:style>
  <w:style w:type="character" w:styleId="Hyperlink">
    <w:name w:val="Hyperlink"/>
    <w:uiPriority w:val="99"/>
    <w:unhideWhenUsed/>
    <w:rsid w:val="000858BD"/>
    <w:rPr>
      <w:color w:val="0000FF"/>
      <w:u w:val="single"/>
    </w:rPr>
  </w:style>
  <w:style w:type="paragraph" w:styleId="NoSpacing">
    <w:name w:val="No Spacing"/>
    <w:uiPriority w:val="1"/>
    <w:qFormat/>
    <w:rsid w:val="000858BD"/>
    <w:pPr>
      <w:spacing w:after="0" w:line="240" w:lineRule="auto"/>
    </w:pPr>
    <w:rPr>
      <w:rFonts w:ascii="Calibri" w:eastAsia="Calibri" w:hAnsi="Calibri" w:cs="Times New Roman"/>
    </w:rPr>
  </w:style>
  <w:style w:type="paragraph" w:styleId="NormalWeb">
    <w:name w:val="Normal (Web)"/>
    <w:basedOn w:val="Normal"/>
    <w:uiPriority w:val="99"/>
    <w:unhideWhenUsed/>
    <w:rsid w:val="008E5ED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m">
    <w:name w:val="im"/>
    <w:basedOn w:val="DefaultParagraphFont"/>
    <w:rsid w:val="00915B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8BD"/>
    <w:rPr>
      <w:rFonts w:ascii="Tahoma" w:hAnsi="Tahoma" w:cs="Tahoma"/>
      <w:sz w:val="16"/>
      <w:szCs w:val="16"/>
    </w:rPr>
  </w:style>
  <w:style w:type="paragraph" w:styleId="ListParagraph">
    <w:name w:val="List Paragraph"/>
    <w:basedOn w:val="Normal"/>
    <w:uiPriority w:val="34"/>
    <w:qFormat/>
    <w:rsid w:val="000858BD"/>
    <w:pPr>
      <w:ind w:left="720"/>
      <w:contextualSpacing/>
    </w:pPr>
  </w:style>
  <w:style w:type="character" w:styleId="Hyperlink">
    <w:name w:val="Hyperlink"/>
    <w:uiPriority w:val="99"/>
    <w:unhideWhenUsed/>
    <w:rsid w:val="000858BD"/>
    <w:rPr>
      <w:color w:val="0000FF"/>
      <w:u w:val="single"/>
    </w:rPr>
  </w:style>
  <w:style w:type="paragraph" w:styleId="NoSpacing">
    <w:name w:val="No Spacing"/>
    <w:uiPriority w:val="1"/>
    <w:qFormat/>
    <w:rsid w:val="000858BD"/>
    <w:pPr>
      <w:spacing w:after="0" w:line="240" w:lineRule="auto"/>
    </w:pPr>
    <w:rPr>
      <w:rFonts w:ascii="Calibri" w:eastAsia="Calibri" w:hAnsi="Calibri" w:cs="Times New Roman"/>
    </w:rPr>
  </w:style>
  <w:style w:type="paragraph" w:styleId="NormalWeb">
    <w:name w:val="Normal (Web)"/>
    <w:basedOn w:val="Normal"/>
    <w:uiPriority w:val="99"/>
    <w:unhideWhenUsed/>
    <w:rsid w:val="008E5ED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m">
    <w:name w:val="im"/>
    <w:basedOn w:val="DefaultParagraphFont"/>
    <w:rsid w:val="00915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61251">
      <w:bodyDiv w:val="1"/>
      <w:marLeft w:val="0"/>
      <w:marRight w:val="0"/>
      <w:marTop w:val="0"/>
      <w:marBottom w:val="0"/>
      <w:divBdr>
        <w:top w:val="none" w:sz="0" w:space="0" w:color="auto"/>
        <w:left w:val="none" w:sz="0" w:space="0" w:color="auto"/>
        <w:bottom w:val="none" w:sz="0" w:space="0" w:color="auto"/>
        <w:right w:val="none" w:sz="0" w:space="0" w:color="auto"/>
      </w:divBdr>
      <w:divsChild>
        <w:div w:id="1265067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37177345">
              <w:marLeft w:val="0"/>
              <w:marRight w:val="0"/>
              <w:marTop w:val="0"/>
              <w:marBottom w:val="0"/>
              <w:divBdr>
                <w:top w:val="none" w:sz="0" w:space="0" w:color="auto"/>
                <w:left w:val="none" w:sz="0" w:space="0" w:color="auto"/>
                <w:bottom w:val="none" w:sz="0" w:space="0" w:color="auto"/>
                <w:right w:val="none" w:sz="0" w:space="0" w:color="auto"/>
              </w:divBdr>
              <w:divsChild>
                <w:div w:id="14291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6218">
          <w:marLeft w:val="0"/>
          <w:marRight w:val="0"/>
          <w:marTop w:val="0"/>
          <w:marBottom w:val="0"/>
          <w:divBdr>
            <w:top w:val="none" w:sz="0" w:space="0" w:color="auto"/>
            <w:left w:val="none" w:sz="0" w:space="0" w:color="auto"/>
            <w:bottom w:val="none" w:sz="0" w:space="0" w:color="auto"/>
            <w:right w:val="none" w:sz="0" w:space="0" w:color="auto"/>
          </w:divBdr>
        </w:div>
        <w:div w:id="5922013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51127">
              <w:marLeft w:val="0"/>
              <w:marRight w:val="0"/>
              <w:marTop w:val="0"/>
              <w:marBottom w:val="0"/>
              <w:divBdr>
                <w:top w:val="none" w:sz="0" w:space="0" w:color="auto"/>
                <w:left w:val="none" w:sz="0" w:space="0" w:color="auto"/>
                <w:bottom w:val="none" w:sz="0" w:space="0" w:color="auto"/>
                <w:right w:val="none" w:sz="0" w:space="0" w:color="auto"/>
              </w:divBdr>
              <w:divsChild>
                <w:div w:id="588739135">
                  <w:marLeft w:val="0"/>
                  <w:marRight w:val="0"/>
                  <w:marTop w:val="0"/>
                  <w:marBottom w:val="0"/>
                  <w:divBdr>
                    <w:top w:val="none" w:sz="0" w:space="0" w:color="auto"/>
                    <w:left w:val="none" w:sz="0" w:space="0" w:color="auto"/>
                    <w:bottom w:val="none" w:sz="0" w:space="0" w:color="auto"/>
                    <w:right w:val="none" w:sz="0" w:space="0" w:color="auto"/>
                  </w:divBdr>
                  <w:divsChild>
                    <w:div w:id="489641765">
                      <w:marLeft w:val="0"/>
                      <w:marRight w:val="0"/>
                      <w:marTop w:val="0"/>
                      <w:marBottom w:val="0"/>
                      <w:divBdr>
                        <w:top w:val="none" w:sz="0" w:space="0" w:color="auto"/>
                        <w:left w:val="none" w:sz="0" w:space="0" w:color="auto"/>
                        <w:bottom w:val="none" w:sz="0" w:space="0" w:color="auto"/>
                        <w:right w:val="none" w:sz="0" w:space="0" w:color="auto"/>
                      </w:divBdr>
                    </w:div>
                    <w:div w:id="1296719888">
                      <w:marLeft w:val="0"/>
                      <w:marRight w:val="0"/>
                      <w:marTop w:val="0"/>
                      <w:marBottom w:val="0"/>
                      <w:divBdr>
                        <w:top w:val="none" w:sz="0" w:space="0" w:color="auto"/>
                        <w:left w:val="none" w:sz="0" w:space="0" w:color="auto"/>
                        <w:bottom w:val="none" w:sz="0" w:space="0" w:color="auto"/>
                        <w:right w:val="none" w:sz="0" w:space="0" w:color="auto"/>
                      </w:divBdr>
                    </w:div>
                    <w:div w:id="1603609447">
                      <w:marLeft w:val="0"/>
                      <w:marRight w:val="0"/>
                      <w:marTop w:val="0"/>
                      <w:marBottom w:val="0"/>
                      <w:divBdr>
                        <w:top w:val="none" w:sz="0" w:space="0" w:color="auto"/>
                        <w:left w:val="none" w:sz="0" w:space="0" w:color="auto"/>
                        <w:bottom w:val="none" w:sz="0" w:space="0" w:color="auto"/>
                        <w:right w:val="none" w:sz="0" w:space="0" w:color="auto"/>
                      </w:divBdr>
                    </w:div>
                    <w:div w:id="792555662">
                      <w:marLeft w:val="0"/>
                      <w:marRight w:val="0"/>
                      <w:marTop w:val="0"/>
                      <w:marBottom w:val="0"/>
                      <w:divBdr>
                        <w:top w:val="none" w:sz="0" w:space="0" w:color="auto"/>
                        <w:left w:val="none" w:sz="0" w:space="0" w:color="auto"/>
                        <w:bottom w:val="none" w:sz="0" w:space="0" w:color="auto"/>
                        <w:right w:val="none" w:sz="0" w:space="0" w:color="auto"/>
                      </w:divBdr>
                    </w:div>
                    <w:div w:id="452796520">
                      <w:marLeft w:val="0"/>
                      <w:marRight w:val="0"/>
                      <w:marTop w:val="0"/>
                      <w:marBottom w:val="0"/>
                      <w:divBdr>
                        <w:top w:val="none" w:sz="0" w:space="0" w:color="auto"/>
                        <w:left w:val="none" w:sz="0" w:space="0" w:color="auto"/>
                        <w:bottom w:val="none" w:sz="0" w:space="0" w:color="auto"/>
                        <w:right w:val="none" w:sz="0" w:space="0" w:color="auto"/>
                      </w:divBdr>
                    </w:div>
                    <w:div w:id="14015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50884">
          <w:marLeft w:val="0"/>
          <w:marRight w:val="0"/>
          <w:marTop w:val="0"/>
          <w:marBottom w:val="0"/>
          <w:divBdr>
            <w:top w:val="none" w:sz="0" w:space="0" w:color="auto"/>
            <w:left w:val="none" w:sz="0" w:space="0" w:color="auto"/>
            <w:bottom w:val="none" w:sz="0" w:space="0" w:color="auto"/>
            <w:right w:val="none" w:sz="0" w:space="0" w:color="auto"/>
          </w:divBdr>
        </w:div>
        <w:div w:id="21158981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1944468">
              <w:marLeft w:val="0"/>
              <w:marRight w:val="0"/>
              <w:marTop w:val="0"/>
              <w:marBottom w:val="0"/>
              <w:divBdr>
                <w:top w:val="none" w:sz="0" w:space="0" w:color="auto"/>
                <w:left w:val="none" w:sz="0" w:space="0" w:color="auto"/>
                <w:bottom w:val="none" w:sz="0" w:space="0" w:color="auto"/>
                <w:right w:val="none" w:sz="0" w:space="0" w:color="auto"/>
              </w:divBdr>
              <w:divsChild>
                <w:div w:id="545915732">
                  <w:marLeft w:val="0"/>
                  <w:marRight w:val="0"/>
                  <w:marTop w:val="0"/>
                  <w:marBottom w:val="0"/>
                  <w:divBdr>
                    <w:top w:val="none" w:sz="0" w:space="0" w:color="auto"/>
                    <w:left w:val="none" w:sz="0" w:space="0" w:color="auto"/>
                    <w:bottom w:val="none" w:sz="0" w:space="0" w:color="auto"/>
                    <w:right w:val="none" w:sz="0" w:space="0" w:color="auto"/>
                  </w:divBdr>
                  <w:divsChild>
                    <w:div w:id="1556428940">
                      <w:marLeft w:val="0"/>
                      <w:marRight w:val="0"/>
                      <w:marTop w:val="0"/>
                      <w:marBottom w:val="0"/>
                      <w:divBdr>
                        <w:top w:val="none" w:sz="0" w:space="0" w:color="auto"/>
                        <w:left w:val="none" w:sz="0" w:space="0" w:color="auto"/>
                        <w:bottom w:val="none" w:sz="0" w:space="0" w:color="auto"/>
                        <w:right w:val="none" w:sz="0" w:space="0" w:color="auto"/>
                      </w:divBdr>
                    </w:div>
                    <w:div w:id="1896088048">
                      <w:marLeft w:val="0"/>
                      <w:marRight w:val="0"/>
                      <w:marTop w:val="0"/>
                      <w:marBottom w:val="0"/>
                      <w:divBdr>
                        <w:top w:val="none" w:sz="0" w:space="0" w:color="auto"/>
                        <w:left w:val="none" w:sz="0" w:space="0" w:color="auto"/>
                        <w:bottom w:val="none" w:sz="0" w:space="0" w:color="auto"/>
                        <w:right w:val="none" w:sz="0" w:space="0" w:color="auto"/>
                      </w:divBdr>
                    </w:div>
                    <w:div w:id="18164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02222">
          <w:marLeft w:val="0"/>
          <w:marRight w:val="0"/>
          <w:marTop w:val="0"/>
          <w:marBottom w:val="0"/>
          <w:divBdr>
            <w:top w:val="none" w:sz="0" w:space="0" w:color="auto"/>
            <w:left w:val="none" w:sz="0" w:space="0" w:color="auto"/>
            <w:bottom w:val="none" w:sz="0" w:space="0" w:color="auto"/>
            <w:right w:val="none" w:sz="0" w:space="0" w:color="auto"/>
          </w:divBdr>
        </w:div>
        <w:div w:id="383800224">
          <w:marLeft w:val="0"/>
          <w:marRight w:val="0"/>
          <w:marTop w:val="0"/>
          <w:marBottom w:val="0"/>
          <w:divBdr>
            <w:top w:val="none" w:sz="0" w:space="0" w:color="auto"/>
            <w:left w:val="none" w:sz="0" w:space="0" w:color="auto"/>
            <w:bottom w:val="none" w:sz="0" w:space="0" w:color="auto"/>
            <w:right w:val="none" w:sz="0" w:space="0" w:color="auto"/>
          </w:divBdr>
        </w:div>
        <w:div w:id="17464939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5937583">
              <w:marLeft w:val="0"/>
              <w:marRight w:val="0"/>
              <w:marTop w:val="0"/>
              <w:marBottom w:val="0"/>
              <w:divBdr>
                <w:top w:val="none" w:sz="0" w:space="0" w:color="auto"/>
                <w:left w:val="none" w:sz="0" w:space="0" w:color="auto"/>
                <w:bottom w:val="none" w:sz="0" w:space="0" w:color="auto"/>
                <w:right w:val="none" w:sz="0" w:space="0" w:color="auto"/>
              </w:divBdr>
              <w:divsChild>
                <w:div w:id="851380918">
                  <w:marLeft w:val="0"/>
                  <w:marRight w:val="0"/>
                  <w:marTop w:val="0"/>
                  <w:marBottom w:val="0"/>
                  <w:divBdr>
                    <w:top w:val="none" w:sz="0" w:space="0" w:color="auto"/>
                    <w:left w:val="none" w:sz="0" w:space="0" w:color="auto"/>
                    <w:bottom w:val="none" w:sz="0" w:space="0" w:color="auto"/>
                    <w:right w:val="none" w:sz="0" w:space="0" w:color="auto"/>
                  </w:divBdr>
                  <w:divsChild>
                    <w:div w:id="106433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ima.ac.in" TargetMode="External"/><Relationship Id="rId3" Type="http://schemas.microsoft.com/office/2007/relationships/stylesWithEffects" Target="stylesWithEffects.xml"/><Relationship Id="rId7" Type="http://schemas.openxmlformats.org/officeDocument/2006/relationships/hyperlink" Target="mailto:mngr-comm@iima.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IIMA</dc:creator>
  <cp:lastModifiedBy>IIMA</cp:lastModifiedBy>
  <cp:revision>3</cp:revision>
  <cp:lastPrinted>2017-04-19T11:34:00Z</cp:lastPrinted>
  <dcterms:created xsi:type="dcterms:W3CDTF">2017-04-21T12:00:00Z</dcterms:created>
  <dcterms:modified xsi:type="dcterms:W3CDTF">2017-04-21T12:04:00Z</dcterms:modified>
</cp:coreProperties>
</file>