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73B95" w:rsidRDefault="005E2C69">
      <w:pPr>
        <w:spacing w:line="200" w:lineRule="exact"/>
        <w:rPr>
          <w:rFonts w:ascii="Times New Roman" w:eastAsia="Times New Roman" w:hAnsi="Times New Roman"/>
          <w:sz w:val="24"/>
        </w:rPr>
      </w:pPr>
      <w:bookmarkStart w:id="0" w:name="page1"/>
      <w:bookmarkEnd w:id="0"/>
      <w:r>
        <w:rPr>
          <w:noProof/>
        </w:rPr>
        <w:drawing>
          <wp:anchor distT="0" distB="0" distL="114300" distR="114300" simplePos="0" relativeHeight="251657728" behindDoc="1" locked="0" layoutInCell="1" allowOverlap="1">
            <wp:simplePos x="0" y="0"/>
            <wp:positionH relativeFrom="page">
              <wp:posOffset>905510</wp:posOffset>
            </wp:positionH>
            <wp:positionV relativeFrom="page">
              <wp:posOffset>914400</wp:posOffset>
            </wp:positionV>
            <wp:extent cx="6019800" cy="895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19800" cy="895985"/>
                    </a:xfrm>
                    <a:prstGeom prst="rect">
                      <a:avLst/>
                    </a:prstGeom>
                    <a:noFill/>
                  </pic:spPr>
                </pic:pic>
              </a:graphicData>
            </a:graphic>
          </wp:anchor>
        </w:drawing>
      </w:r>
    </w:p>
    <w:p w:rsidR="00373B95" w:rsidRDefault="00373B95">
      <w:pPr>
        <w:spacing w:line="200" w:lineRule="exact"/>
        <w:rPr>
          <w:rFonts w:ascii="Times New Roman" w:eastAsia="Times New Roman" w:hAnsi="Times New Roman"/>
          <w:sz w:val="24"/>
        </w:rPr>
      </w:pPr>
    </w:p>
    <w:p w:rsidR="00373B95" w:rsidRDefault="00373B95">
      <w:pPr>
        <w:spacing w:line="200" w:lineRule="exact"/>
        <w:rPr>
          <w:rFonts w:ascii="Times New Roman" w:eastAsia="Times New Roman" w:hAnsi="Times New Roman"/>
          <w:sz w:val="24"/>
        </w:rPr>
      </w:pPr>
    </w:p>
    <w:p w:rsidR="00373B95" w:rsidRDefault="00373B95">
      <w:pPr>
        <w:spacing w:line="200" w:lineRule="exact"/>
        <w:rPr>
          <w:rFonts w:ascii="Times New Roman" w:eastAsia="Times New Roman" w:hAnsi="Times New Roman"/>
          <w:sz w:val="24"/>
        </w:rPr>
      </w:pPr>
    </w:p>
    <w:p w:rsidR="00373B95" w:rsidRDefault="00373B95">
      <w:pPr>
        <w:spacing w:line="200" w:lineRule="exact"/>
        <w:rPr>
          <w:rFonts w:ascii="Times New Roman" w:eastAsia="Times New Roman" w:hAnsi="Times New Roman"/>
          <w:sz w:val="24"/>
        </w:rPr>
      </w:pPr>
    </w:p>
    <w:p w:rsidR="00373B95" w:rsidRDefault="00373B95">
      <w:pPr>
        <w:spacing w:line="200" w:lineRule="exact"/>
        <w:rPr>
          <w:rFonts w:ascii="Times New Roman" w:eastAsia="Times New Roman" w:hAnsi="Times New Roman"/>
          <w:sz w:val="24"/>
        </w:rPr>
      </w:pPr>
    </w:p>
    <w:p w:rsidR="00373B95" w:rsidRDefault="00373B95">
      <w:pPr>
        <w:spacing w:line="200" w:lineRule="exact"/>
        <w:rPr>
          <w:rFonts w:ascii="Times New Roman" w:eastAsia="Times New Roman" w:hAnsi="Times New Roman"/>
          <w:sz w:val="24"/>
        </w:rPr>
      </w:pPr>
    </w:p>
    <w:p w:rsidR="00373B95" w:rsidRDefault="00373B95">
      <w:pPr>
        <w:spacing w:line="200" w:lineRule="exact"/>
        <w:rPr>
          <w:rFonts w:ascii="Times New Roman" w:eastAsia="Times New Roman" w:hAnsi="Times New Roman"/>
          <w:sz w:val="24"/>
        </w:rPr>
      </w:pPr>
    </w:p>
    <w:p w:rsidR="00373B95" w:rsidRDefault="00373B95">
      <w:pPr>
        <w:spacing w:line="278" w:lineRule="exact"/>
        <w:rPr>
          <w:rFonts w:ascii="Times New Roman" w:eastAsia="Times New Roman" w:hAnsi="Times New Roman"/>
          <w:sz w:val="24"/>
        </w:rPr>
      </w:pPr>
    </w:p>
    <w:p w:rsidR="00373B95" w:rsidRDefault="00886FA5">
      <w:pPr>
        <w:spacing w:line="0" w:lineRule="atLeast"/>
        <w:ind w:left="20"/>
        <w:rPr>
          <w:rFonts w:ascii="Times New Roman" w:eastAsia="Times New Roman" w:hAnsi="Times New Roman"/>
          <w:b/>
          <w:sz w:val="24"/>
        </w:rPr>
      </w:pPr>
      <w:r>
        <w:rPr>
          <w:rFonts w:ascii="Times New Roman" w:eastAsia="Times New Roman" w:hAnsi="Times New Roman"/>
          <w:b/>
          <w:sz w:val="24"/>
        </w:rPr>
        <w:t xml:space="preserve">PGP </w:t>
      </w:r>
      <w:r w:rsidR="00C07828">
        <w:rPr>
          <w:rFonts w:ascii="Times New Roman" w:eastAsia="Times New Roman" w:hAnsi="Times New Roman"/>
          <w:b/>
          <w:sz w:val="24"/>
        </w:rPr>
        <w:t>Summers</w:t>
      </w:r>
      <w:r>
        <w:rPr>
          <w:rFonts w:ascii="Times New Roman" w:eastAsia="Times New Roman" w:hAnsi="Times New Roman"/>
          <w:b/>
          <w:sz w:val="24"/>
        </w:rPr>
        <w:t xml:space="preserve"> Placement 201</w:t>
      </w:r>
      <w:r w:rsidR="008414F9">
        <w:rPr>
          <w:rFonts w:ascii="Times New Roman" w:eastAsia="Times New Roman" w:hAnsi="Times New Roman"/>
          <w:b/>
          <w:sz w:val="24"/>
        </w:rPr>
        <w:t>8</w:t>
      </w:r>
      <w:r>
        <w:rPr>
          <w:rFonts w:ascii="Times New Roman" w:eastAsia="Times New Roman" w:hAnsi="Times New Roman"/>
          <w:b/>
          <w:sz w:val="24"/>
        </w:rPr>
        <w:t>-201</w:t>
      </w:r>
      <w:r w:rsidR="008414F9">
        <w:rPr>
          <w:rFonts w:ascii="Times New Roman" w:eastAsia="Times New Roman" w:hAnsi="Times New Roman"/>
          <w:b/>
          <w:sz w:val="24"/>
        </w:rPr>
        <w:t>9</w:t>
      </w:r>
      <w:bookmarkStart w:id="1" w:name="_GoBack"/>
      <w:bookmarkEnd w:id="1"/>
    </w:p>
    <w:p w:rsidR="00373B95" w:rsidRDefault="00373B95">
      <w:pPr>
        <w:spacing w:line="319" w:lineRule="exact"/>
        <w:rPr>
          <w:rFonts w:ascii="Times New Roman" w:eastAsia="Times New Roman" w:hAnsi="Times New Roman"/>
          <w:sz w:val="24"/>
        </w:rPr>
      </w:pPr>
    </w:p>
    <w:p w:rsidR="00373B95" w:rsidRDefault="00886FA5">
      <w:pPr>
        <w:spacing w:line="0" w:lineRule="atLeast"/>
        <w:ind w:left="20"/>
        <w:rPr>
          <w:rFonts w:ascii="Times New Roman" w:eastAsia="Times New Roman" w:hAnsi="Times New Roman"/>
          <w:b/>
          <w:color w:val="002060"/>
          <w:sz w:val="24"/>
        </w:rPr>
      </w:pPr>
      <w:r>
        <w:rPr>
          <w:rFonts w:ascii="Times New Roman" w:eastAsia="Times New Roman" w:hAnsi="Times New Roman"/>
          <w:b/>
          <w:color w:val="002060"/>
          <w:sz w:val="24"/>
        </w:rPr>
        <w:t>IIM Ahmedabad</w:t>
      </w:r>
    </w:p>
    <w:p w:rsidR="00373B95" w:rsidRDefault="00373B95">
      <w:pPr>
        <w:spacing w:line="323" w:lineRule="exact"/>
        <w:rPr>
          <w:rFonts w:ascii="Times New Roman" w:eastAsia="Times New Roman" w:hAnsi="Times New Roman"/>
          <w:sz w:val="24"/>
        </w:rPr>
      </w:pPr>
    </w:p>
    <w:p w:rsidR="00373B95" w:rsidRDefault="0023550C">
      <w:pPr>
        <w:spacing w:line="0" w:lineRule="atLeast"/>
        <w:rPr>
          <w:rFonts w:ascii="Times New Roman" w:eastAsia="Times New Roman" w:hAnsi="Times New Roman"/>
          <w:b/>
          <w:sz w:val="24"/>
        </w:rPr>
      </w:pPr>
      <w:r>
        <w:rPr>
          <w:rFonts w:ascii="Times New Roman" w:eastAsia="Times New Roman" w:hAnsi="Times New Roman"/>
          <w:b/>
          <w:sz w:val="24"/>
        </w:rPr>
        <w:t>October 27</w:t>
      </w:r>
      <w:r w:rsidR="00A167B2">
        <w:rPr>
          <w:rFonts w:ascii="Times New Roman" w:eastAsia="Times New Roman" w:hAnsi="Times New Roman"/>
          <w:b/>
          <w:sz w:val="24"/>
        </w:rPr>
        <w:t>,</w:t>
      </w:r>
      <w:r w:rsidR="00886FA5">
        <w:rPr>
          <w:rFonts w:ascii="Times New Roman" w:eastAsia="Times New Roman" w:hAnsi="Times New Roman"/>
          <w:b/>
          <w:sz w:val="24"/>
        </w:rPr>
        <w:t xml:space="preserve"> 201</w:t>
      </w:r>
      <w:r w:rsidR="005E2C69">
        <w:rPr>
          <w:rFonts w:ascii="Times New Roman" w:eastAsia="Times New Roman" w:hAnsi="Times New Roman"/>
          <w:b/>
          <w:sz w:val="24"/>
        </w:rPr>
        <w:t>8</w:t>
      </w:r>
    </w:p>
    <w:p w:rsidR="00373B95" w:rsidRDefault="00373B95">
      <w:pPr>
        <w:spacing w:line="237" w:lineRule="exact"/>
        <w:rPr>
          <w:rFonts w:ascii="Times New Roman" w:eastAsia="Times New Roman" w:hAnsi="Times New Roman"/>
          <w:sz w:val="24"/>
        </w:rPr>
      </w:pPr>
    </w:p>
    <w:p w:rsidR="00373B95" w:rsidRDefault="00886FA5">
      <w:pPr>
        <w:spacing w:line="0" w:lineRule="atLeast"/>
        <w:rPr>
          <w:rFonts w:ascii="Times New Roman" w:eastAsia="Times New Roman" w:hAnsi="Times New Roman"/>
          <w:b/>
          <w:sz w:val="24"/>
        </w:rPr>
      </w:pPr>
      <w:r>
        <w:rPr>
          <w:rFonts w:ascii="Times New Roman" w:eastAsia="Times New Roman" w:hAnsi="Times New Roman"/>
          <w:b/>
          <w:sz w:val="24"/>
        </w:rPr>
        <w:t>Ahmedabad</w:t>
      </w:r>
    </w:p>
    <w:p w:rsidR="00373B95" w:rsidRDefault="00373B95">
      <w:pPr>
        <w:spacing w:line="200" w:lineRule="exact"/>
        <w:rPr>
          <w:rFonts w:ascii="Times New Roman" w:eastAsia="Times New Roman" w:hAnsi="Times New Roman"/>
          <w:sz w:val="24"/>
        </w:rPr>
      </w:pPr>
    </w:p>
    <w:p w:rsidR="00373B95" w:rsidRPr="0023550C" w:rsidRDefault="00373B95">
      <w:pPr>
        <w:spacing w:line="226" w:lineRule="exact"/>
        <w:rPr>
          <w:rFonts w:ascii="Times New Roman" w:eastAsia="Times New Roman" w:hAnsi="Times New Roman" w:cs="Times New Roman"/>
          <w:sz w:val="22"/>
          <w:szCs w:val="22"/>
        </w:rPr>
      </w:pPr>
    </w:p>
    <w:p w:rsidR="0023550C" w:rsidRPr="0023550C" w:rsidRDefault="0023550C" w:rsidP="0023550C">
      <w:pPr>
        <w:shd w:val="clear" w:color="auto" w:fill="FFFFFF"/>
        <w:jc w:val="both"/>
        <w:rPr>
          <w:rFonts w:ascii="Times New Roman" w:eastAsia="Times New Roman" w:hAnsi="Times New Roman" w:cs="Times New Roman"/>
          <w:color w:val="222222"/>
          <w:sz w:val="22"/>
          <w:szCs w:val="22"/>
        </w:rPr>
      </w:pPr>
      <w:r w:rsidRPr="0023550C">
        <w:rPr>
          <w:rFonts w:ascii="Times New Roman" w:eastAsia="Times New Roman" w:hAnsi="Times New Roman" w:cs="Times New Roman"/>
          <w:color w:val="222222"/>
          <w:sz w:val="22"/>
          <w:szCs w:val="22"/>
          <w:lang w:val="en-US"/>
        </w:rPr>
        <w:t xml:space="preserve">The Summer Internship 2018-19 recruitment process for the Post Graduate </w:t>
      </w:r>
      <w:proofErr w:type="spellStart"/>
      <w:r w:rsidRPr="0023550C">
        <w:rPr>
          <w:rFonts w:ascii="Times New Roman" w:eastAsia="Times New Roman" w:hAnsi="Times New Roman" w:cs="Times New Roman"/>
          <w:color w:val="222222"/>
          <w:sz w:val="22"/>
          <w:szCs w:val="22"/>
          <w:lang w:val="en-US"/>
        </w:rPr>
        <w:t>Programme</w:t>
      </w:r>
      <w:proofErr w:type="spellEnd"/>
      <w:r w:rsidRPr="0023550C">
        <w:rPr>
          <w:rFonts w:ascii="Times New Roman" w:eastAsia="Times New Roman" w:hAnsi="Times New Roman" w:cs="Times New Roman"/>
          <w:color w:val="222222"/>
          <w:sz w:val="22"/>
          <w:szCs w:val="22"/>
          <w:lang w:val="en-US"/>
        </w:rPr>
        <w:t xml:space="preserve"> (PGP) of IIM Ahmedabad begins on </w:t>
      </w:r>
      <w:r w:rsidRPr="0023550C">
        <w:rPr>
          <w:rFonts w:ascii="Times New Roman" w:eastAsia="Times New Roman" w:hAnsi="Times New Roman" w:cs="Times New Roman"/>
          <w:b/>
          <w:bCs/>
          <w:color w:val="222222"/>
          <w:sz w:val="22"/>
          <w:szCs w:val="22"/>
          <w:lang w:val="en-US"/>
        </w:rPr>
        <w:t>October 29, 2018</w:t>
      </w:r>
      <w:r w:rsidRPr="0023550C">
        <w:rPr>
          <w:rFonts w:ascii="Times New Roman" w:eastAsia="Times New Roman" w:hAnsi="Times New Roman" w:cs="Times New Roman"/>
          <w:color w:val="222222"/>
          <w:sz w:val="22"/>
          <w:szCs w:val="22"/>
          <w:lang w:val="en-US"/>
        </w:rPr>
        <w:t>. As you might be aware, IIM Ahmedabad follows a cluster-cohort based placement process wherein companies offering similar profiles are grouped into cohorts, and several cohorts are invited to the campus in a particular cluster. The schedule for the same is as follows:</w:t>
      </w:r>
    </w:p>
    <w:p w:rsidR="0023550C" w:rsidRPr="0023550C" w:rsidRDefault="0023550C" w:rsidP="0023550C">
      <w:pPr>
        <w:shd w:val="clear" w:color="auto" w:fill="FFFFFF"/>
        <w:jc w:val="both"/>
        <w:rPr>
          <w:rFonts w:ascii="Times New Roman" w:eastAsia="Times New Roman" w:hAnsi="Times New Roman" w:cs="Times New Roman"/>
          <w:color w:val="222222"/>
          <w:sz w:val="22"/>
          <w:szCs w:val="22"/>
        </w:rPr>
      </w:pPr>
    </w:p>
    <w:p w:rsidR="0023550C" w:rsidRPr="0023550C" w:rsidRDefault="0023550C" w:rsidP="0023550C">
      <w:pPr>
        <w:shd w:val="clear" w:color="auto" w:fill="FFFFFF"/>
        <w:spacing w:after="160" w:line="293" w:lineRule="atLeast"/>
        <w:jc w:val="both"/>
        <w:rPr>
          <w:rFonts w:ascii="Times New Roman" w:eastAsia="Times New Roman" w:hAnsi="Times New Roman" w:cs="Times New Roman"/>
          <w:color w:val="222222"/>
          <w:sz w:val="22"/>
          <w:szCs w:val="22"/>
        </w:rPr>
      </w:pPr>
      <w:r w:rsidRPr="0023550C">
        <w:rPr>
          <w:rFonts w:ascii="Times New Roman" w:eastAsia="Times New Roman" w:hAnsi="Times New Roman" w:cs="Times New Roman"/>
          <w:b/>
          <w:bCs/>
          <w:color w:val="222222"/>
          <w:sz w:val="22"/>
          <w:szCs w:val="22"/>
          <w:lang w:val="en-US"/>
        </w:rPr>
        <w:t>Cluster 1: </w:t>
      </w:r>
      <w:r w:rsidRPr="0023550C">
        <w:rPr>
          <w:rFonts w:ascii="Times New Roman" w:eastAsia="Times New Roman" w:hAnsi="Times New Roman" w:cs="Times New Roman"/>
          <w:color w:val="222222"/>
          <w:sz w:val="22"/>
          <w:szCs w:val="22"/>
          <w:lang w:val="en-US"/>
        </w:rPr>
        <w:t> October 29, 2018</w:t>
      </w:r>
    </w:p>
    <w:p w:rsidR="0023550C" w:rsidRPr="0023550C" w:rsidRDefault="0023550C" w:rsidP="0023550C">
      <w:pPr>
        <w:shd w:val="clear" w:color="auto" w:fill="FFFFFF"/>
        <w:spacing w:after="160" w:line="293" w:lineRule="atLeast"/>
        <w:jc w:val="both"/>
        <w:rPr>
          <w:rFonts w:ascii="Times New Roman" w:eastAsia="Times New Roman" w:hAnsi="Times New Roman" w:cs="Times New Roman"/>
          <w:color w:val="222222"/>
          <w:sz w:val="22"/>
          <w:szCs w:val="22"/>
        </w:rPr>
      </w:pPr>
      <w:r w:rsidRPr="0023550C">
        <w:rPr>
          <w:rFonts w:ascii="Times New Roman" w:eastAsia="Times New Roman" w:hAnsi="Times New Roman" w:cs="Times New Roman"/>
          <w:b/>
          <w:bCs/>
          <w:color w:val="222222"/>
          <w:sz w:val="22"/>
          <w:szCs w:val="22"/>
          <w:lang w:val="en-US"/>
        </w:rPr>
        <w:t>Cluster 2:</w:t>
      </w:r>
      <w:r w:rsidRPr="0023550C">
        <w:rPr>
          <w:rFonts w:ascii="Times New Roman" w:eastAsia="Times New Roman" w:hAnsi="Times New Roman" w:cs="Times New Roman"/>
          <w:color w:val="222222"/>
          <w:sz w:val="22"/>
          <w:szCs w:val="22"/>
          <w:lang w:val="en-US"/>
        </w:rPr>
        <w:t>  November 1, 2018</w:t>
      </w:r>
    </w:p>
    <w:p w:rsidR="0023550C" w:rsidRPr="0023550C" w:rsidRDefault="0023550C" w:rsidP="0023550C">
      <w:pPr>
        <w:shd w:val="clear" w:color="auto" w:fill="FFFFFF"/>
        <w:spacing w:after="160" w:line="293" w:lineRule="atLeast"/>
        <w:jc w:val="both"/>
        <w:rPr>
          <w:rFonts w:ascii="Times New Roman" w:eastAsia="Times New Roman" w:hAnsi="Times New Roman" w:cs="Times New Roman"/>
          <w:color w:val="222222"/>
          <w:sz w:val="22"/>
          <w:szCs w:val="22"/>
        </w:rPr>
      </w:pPr>
      <w:r w:rsidRPr="0023550C">
        <w:rPr>
          <w:rFonts w:ascii="Times New Roman" w:eastAsia="Times New Roman" w:hAnsi="Times New Roman" w:cs="Times New Roman"/>
          <w:b/>
          <w:bCs/>
          <w:color w:val="222222"/>
          <w:sz w:val="22"/>
          <w:szCs w:val="22"/>
          <w:lang w:val="en-US"/>
        </w:rPr>
        <w:t>Cluster 3:</w:t>
      </w:r>
      <w:r w:rsidRPr="0023550C">
        <w:rPr>
          <w:rFonts w:ascii="Times New Roman" w:eastAsia="Times New Roman" w:hAnsi="Times New Roman" w:cs="Times New Roman"/>
          <w:color w:val="222222"/>
          <w:sz w:val="22"/>
          <w:szCs w:val="22"/>
          <w:lang w:val="en-US"/>
        </w:rPr>
        <w:t>  November 4, 2018</w:t>
      </w:r>
    </w:p>
    <w:p w:rsidR="0023550C" w:rsidRPr="0023550C" w:rsidRDefault="0023550C" w:rsidP="0023550C">
      <w:pPr>
        <w:shd w:val="clear" w:color="auto" w:fill="FFFFFF"/>
        <w:spacing w:after="160" w:line="293" w:lineRule="atLeast"/>
        <w:jc w:val="both"/>
        <w:rPr>
          <w:rFonts w:ascii="Times New Roman" w:eastAsia="Times New Roman" w:hAnsi="Times New Roman" w:cs="Times New Roman"/>
          <w:color w:val="222222"/>
          <w:sz w:val="22"/>
          <w:szCs w:val="22"/>
        </w:rPr>
      </w:pPr>
      <w:r w:rsidRPr="0023550C">
        <w:rPr>
          <w:rFonts w:ascii="Times New Roman" w:eastAsia="Times New Roman" w:hAnsi="Times New Roman" w:cs="Times New Roman"/>
          <w:color w:val="222222"/>
          <w:sz w:val="22"/>
          <w:szCs w:val="22"/>
          <w:lang w:val="en-US"/>
        </w:rPr>
        <w:t>The institute will follow a rolling process post Cluster 3, if necessary. </w:t>
      </w:r>
    </w:p>
    <w:p w:rsidR="0023550C" w:rsidRPr="0023550C" w:rsidRDefault="0023550C" w:rsidP="0023550C">
      <w:pPr>
        <w:shd w:val="clear" w:color="auto" w:fill="FFFFFF"/>
        <w:spacing w:after="160" w:line="293" w:lineRule="atLeast"/>
        <w:jc w:val="both"/>
        <w:rPr>
          <w:rFonts w:ascii="Times New Roman" w:eastAsia="Times New Roman" w:hAnsi="Times New Roman" w:cs="Times New Roman"/>
          <w:color w:val="222222"/>
          <w:sz w:val="22"/>
          <w:szCs w:val="22"/>
        </w:rPr>
      </w:pPr>
      <w:r w:rsidRPr="0023550C">
        <w:rPr>
          <w:rFonts w:ascii="Times New Roman" w:eastAsia="Times New Roman" w:hAnsi="Times New Roman" w:cs="Times New Roman"/>
          <w:color w:val="222222"/>
          <w:sz w:val="22"/>
          <w:szCs w:val="22"/>
          <w:lang w:val="en-US"/>
        </w:rPr>
        <w:t>The Summer Internship 2018-19 recruitment process for the </w:t>
      </w:r>
      <w:r w:rsidRPr="0023550C">
        <w:rPr>
          <w:rFonts w:ascii="Times New Roman" w:eastAsia="Times New Roman" w:hAnsi="Times New Roman" w:cs="Times New Roman"/>
          <w:b/>
          <w:bCs/>
          <w:color w:val="222222"/>
          <w:sz w:val="22"/>
          <w:szCs w:val="22"/>
          <w:lang w:val="en-US"/>
        </w:rPr>
        <w:t>PGP-FABM</w:t>
      </w:r>
      <w:r w:rsidRPr="0023550C">
        <w:rPr>
          <w:rFonts w:ascii="Times New Roman" w:eastAsia="Times New Roman" w:hAnsi="Times New Roman" w:cs="Times New Roman"/>
          <w:color w:val="222222"/>
          <w:sz w:val="22"/>
          <w:szCs w:val="22"/>
          <w:lang w:val="en-US"/>
        </w:rPr>
        <w:t> </w:t>
      </w:r>
      <w:proofErr w:type="spellStart"/>
      <w:r w:rsidRPr="0023550C">
        <w:rPr>
          <w:rFonts w:ascii="Times New Roman" w:eastAsia="Times New Roman" w:hAnsi="Times New Roman" w:cs="Times New Roman"/>
          <w:color w:val="222222"/>
          <w:sz w:val="22"/>
          <w:szCs w:val="22"/>
          <w:lang w:val="en-US"/>
        </w:rPr>
        <w:t>programme</w:t>
      </w:r>
      <w:proofErr w:type="spellEnd"/>
      <w:r w:rsidRPr="0023550C">
        <w:rPr>
          <w:rFonts w:ascii="Times New Roman" w:eastAsia="Times New Roman" w:hAnsi="Times New Roman" w:cs="Times New Roman"/>
          <w:color w:val="222222"/>
          <w:sz w:val="22"/>
          <w:szCs w:val="22"/>
          <w:lang w:val="en-US"/>
        </w:rPr>
        <w:t xml:space="preserve"> of IIM Ahmedabad is scheduled on</w:t>
      </w:r>
      <w:r w:rsidRPr="0023550C">
        <w:rPr>
          <w:rFonts w:ascii="Times New Roman" w:eastAsia="Times New Roman" w:hAnsi="Times New Roman" w:cs="Times New Roman"/>
          <w:b/>
          <w:bCs/>
          <w:color w:val="222222"/>
          <w:sz w:val="22"/>
          <w:szCs w:val="22"/>
          <w:lang w:val="en-US"/>
        </w:rPr>
        <w:t> November 1, 2018.</w:t>
      </w:r>
      <w:r w:rsidRPr="0023550C">
        <w:rPr>
          <w:rFonts w:ascii="Times New Roman" w:eastAsia="Times New Roman" w:hAnsi="Times New Roman" w:cs="Times New Roman"/>
          <w:color w:val="222222"/>
          <w:sz w:val="22"/>
          <w:szCs w:val="22"/>
          <w:lang w:val="en-US"/>
        </w:rPr>
        <w:t> The institute will follow a rolling process post that, if necessary. </w:t>
      </w:r>
    </w:p>
    <w:p w:rsidR="0023550C" w:rsidRPr="0023550C" w:rsidRDefault="0023550C" w:rsidP="0023550C">
      <w:pPr>
        <w:shd w:val="clear" w:color="auto" w:fill="FFFFFF"/>
        <w:spacing w:after="160" w:line="293" w:lineRule="atLeast"/>
        <w:jc w:val="both"/>
        <w:rPr>
          <w:rFonts w:ascii="Times New Roman" w:eastAsia="Times New Roman" w:hAnsi="Times New Roman" w:cs="Times New Roman"/>
          <w:color w:val="222222"/>
          <w:sz w:val="22"/>
          <w:szCs w:val="22"/>
        </w:rPr>
      </w:pPr>
      <w:r w:rsidRPr="0023550C">
        <w:rPr>
          <w:rFonts w:ascii="Times New Roman" w:eastAsia="Times New Roman" w:hAnsi="Times New Roman" w:cs="Times New Roman"/>
          <w:color w:val="222222"/>
          <w:sz w:val="22"/>
          <w:szCs w:val="22"/>
          <w:lang w:val="en-US"/>
        </w:rPr>
        <w:t>We understand that there will be considerable interest among your readership across India and abroad regarding placements at IIM Ahmedabad. Therefore, we will continue our policy of proactively reaching out to the media by issuing a press release following each cluster. This will be released on the IIMA website around </w:t>
      </w:r>
      <w:r w:rsidRPr="0023550C">
        <w:rPr>
          <w:rFonts w:ascii="Times New Roman" w:eastAsia="Times New Roman" w:hAnsi="Times New Roman" w:cs="Times New Roman"/>
          <w:b/>
          <w:bCs/>
          <w:color w:val="222222"/>
          <w:sz w:val="22"/>
          <w:szCs w:val="22"/>
          <w:lang w:val="en-US"/>
        </w:rPr>
        <w:t>10 p.m. on each of the cluster days</w:t>
      </w:r>
      <w:r w:rsidRPr="0023550C">
        <w:rPr>
          <w:rFonts w:ascii="Times New Roman" w:eastAsia="Times New Roman" w:hAnsi="Times New Roman" w:cs="Times New Roman"/>
          <w:color w:val="222222"/>
          <w:sz w:val="22"/>
          <w:szCs w:val="22"/>
          <w:lang w:val="en-US"/>
        </w:rPr>
        <w:t> mentioned above for Cluster 1 and 2. Cluster 3 report and the Consolidated report will be sent together.</w:t>
      </w:r>
    </w:p>
    <w:p w:rsidR="0023550C" w:rsidRPr="0023550C" w:rsidRDefault="0023550C" w:rsidP="0023550C">
      <w:pPr>
        <w:shd w:val="clear" w:color="auto" w:fill="FFFFFF"/>
        <w:spacing w:after="160" w:line="293" w:lineRule="atLeast"/>
        <w:jc w:val="both"/>
        <w:rPr>
          <w:rFonts w:ascii="Times New Roman" w:eastAsia="Times New Roman" w:hAnsi="Times New Roman" w:cs="Times New Roman"/>
          <w:color w:val="222222"/>
          <w:sz w:val="22"/>
          <w:szCs w:val="22"/>
        </w:rPr>
      </w:pPr>
      <w:r w:rsidRPr="0023550C">
        <w:rPr>
          <w:rFonts w:ascii="Times New Roman" w:eastAsia="Times New Roman" w:hAnsi="Times New Roman" w:cs="Times New Roman"/>
          <w:color w:val="222222"/>
          <w:sz w:val="22"/>
          <w:szCs w:val="22"/>
          <w:lang w:val="en-US"/>
        </w:rPr>
        <w:t>The reports will be accessible through the following link:</w:t>
      </w:r>
    </w:p>
    <w:p w:rsidR="0023550C" w:rsidRPr="0023550C" w:rsidRDefault="002B513F" w:rsidP="0023550C">
      <w:pPr>
        <w:shd w:val="clear" w:color="auto" w:fill="FFFFFF"/>
        <w:spacing w:after="160" w:line="293" w:lineRule="atLeast"/>
        <w:jc w:val="both"/>
        <w:rPr>
          <w:rFonts w:ascii="Times New Roman" w:eastAsia="Times New Roman" w:hAnsi="Times New Roman" w:cs="Times New Roman"/>
          <w:color w:val="222222"/>
          <w:sz w:val="22"/>
          <w:szCs w:val="22"/>
        </w:rPr>
      </w:pPr>
      <w:hyperlink r:id="rId6" w:tgtFrame="_blank" w:history="1">
        <w:r w:rsidR="0023550C" w:rsidRPr="0023550C">
          <w:rPr>
            <w:rFonts w:ascii="Times New Roman" w:eastAsia="Times New Roman" w:hAnsi="Times New Roman" w:cs="Times New Roman"/>
            <w:color w:val="0000FF"/>
            <w:sz w:val="22"/>
            <w:szCs w:val="22"/>
            <w:u w:val="single"/>
            <w:lang w:val="en-US"/>
          </w:rPr>
          <w:t>https://www.iima.ac.in/web/pgp/placements/media</w:t>
        </w:r>
      </w:hyperlink>
    </w:p>
    <w:p w:rsidR="0023550C" w:rsidRPr="0023550C" w:rsidRDefault="0023550C" w:rsidP="0023550C">
      <w:pPr>
        <w:shd w:val="clear" w:color="auto" w:fill="FFFFFF"/>
        <w:spacing w:after="160" w:line="293" w:lineRule="atLeast"/>
        <w:jc w:val="both"/>
        <w:rPr>
          <w:rFonts w:ascii="Times New Roman" w:eastAsia="Times New Roman" w:hAnsi="Times New Roman" w:cs="Times New Roman"/>
          <w:color w:val="222222"/>
          <w:sz w:val="22"/>
          <w:szCs w:val="22"/>
        </w:rPr>
      </w:pPr>
      <w:r w:rsidRPr="0023550C">
        <w:rPr>
          <w:rFonts w:ascii="Times New Roman" w:eastAsia="Times New Roman" w:hAnsi="Times New Roman" w:cs="Times New Roman"/>
          <w:color w:val="222222"/>
          <w:sz w:val="22"/>
          <w:szCs w:val="22"/>
          <w:lang w:val="en-US"/>
        </w:rPr>
        <w:t>The press release will contain important details and the highlights of each cluster. We continuously strive to achieve a greater degree of transparency about the placement process and will provide as much information as possible. In order to ensure more transparency, IIMA introduced the Indian Placement Reporting Standards (IPRS) in 2010. As per these standards, the record date for capturing the summer internship placement statistics is set at 3 months from the date of completion of summer internships and the due date for the Summer Internship Placement report would be 6 months from the date of completion of the internship.</w:t>
      </w:r>
    </w:p>
    <w:p w:rsidR="0023550C" w:rsidRPr="0023550C" w:rsidRDefault="0023550C" w:rsidP="0023550C">
      <w:pPr>
        <w:shd w:val="clear" w:color="auto" w:fill="FFFFFF"/>
        <w:spacing w:after="160" w:line="293" w:lineRule="atLeast"/>
        <w:jc w:val="both"/>
        <w:rPr>
          <w:rFonts w:ascii="Times New Roman" w:eastAsia="Times New Roman" w:hAnsi="Times New Roman" w:cs="Times New Roman"/>
          <w:color w:val="222222"/>
          <w:sz w:val="22"/>
          <w:szCs w:val="22"/>
        </w:rPr>
      </w:pPr>
      <w:r w:rsidRPr="0023550C">
        <w:rPr>
          <w:rFonts w:ascii="Times New Roman" w:eastAsia="Times New Roman" w:hAnsi="Times New Roman" w:cs="Times New Roman"/>
          <w:color w:val="222222"/>
          <w:sz w:val="22"/>
          <w:szCs w:val="22"/>
          <w:lang w:val="en-US"/>
        </w:rPr>
        <w:lastRenderedPageBreak/>
        <w:t xml:space="preserve">We request your cooperation in our </w:t>
      </w:r>
      <w:proofErr w:type="spellStart"/>
      <w:r w:rsidRPr="0023550C">
        <w:rPr>
          <w:rFonts w:ascii="Times New Roman" w:eastAsia="Times New Roman" w:hAnsi="Times New Roman" w:cs="Times New Roman"/>
          <w:color w:val="222222"/>
          <w:sz w:val="22"/>
          <w:szCs w:val="22"/>
          <w:lang w:val="en-US"/>
        </w:rPr>
        <w:t>endeavour</w:t>
      </w:r>
      <w:proofErr w:type="spellEnd"/>
      <w:r w:rsidRPr="0023550C">
        <w:rPr>
          <w:rFonts w:ascii="Times New Roman" w:eastAsia="Times New Roman" w:hAnsi="Times New Roman" w:cs="Times New Roman"/>
          <w:color w:val="222222"/>
          <w:sz w:val="22"/>
          <w:szCs w:val="22"/>
          <w:lang w:val="en-US"/>
        </w:rPr>
        <w:t> to conduct a smooth and transparent recruitment process. The Placement Committee will be extremely busy in managing the process all through the day and hence, we will not be able to answer individual media queries. Kindly wait for the official press release in the evening which will contain authentic information. It is our earnest request that you refrain from trying to gather information from unofficial sources as it will only lead to misinformation and speculation. In case of any urgent queries, please do reach out to the </w:t>
      </w:r>
      <w:r w:rsidRPr="0023550C">
        <w:rPr>
          <w:rFonts w:ascii="Times New Roman" w:eastAsia="Times New Roman" w:hAnsi="Times New Roman" w:cs="Times New Roman"/>
          <w:b/>
          <w:bCs/>
          <w:color w:val="222222"/>
          <w:sz w:val="22"/>
          <w:szCs w:val="22"/>
          <w:lang w:val="en-US"/>
        </w:rPr>
        <w:t>Placement Media Coordinator</w:t>
      </w:r>
      <w:r w:rsidRPr="0023550C">
        <w:rPr>
          <w:rFonts w:ascii="Times New Roman" w:eastAsia="Times New Roman" w:hAnsi="Times New Roman" w:cs="Times New Roman"/>
          <w:color w:val="222222"/>
          <w:sz w:val="22"/>
          <w:szCs w:val="22"/>
          <w:lang w:val="en-US"/>
        </w:rPr>
        <w:t> at </w:t>
      </w:r>
      <w:r w:rsidRPr="0023550C">
        <w:rPr>
          <w:rFonts w:ascii="Times New Roman" w:eastAsia="Times New Roman" w:hAnsi="Times New Roman" w:cs="Times New Roman"/>
          <w:b/>
          <w:bCs/>
          <w:color w:val="000000"/>
          <w:sz w:val="22"/>
          <w:szCs w:val="22"/>
          <w:lang w:val="en-US"/>
        </w:rPr>
        <w:t>+91-9909927818</w:t>
      </w:r>
      <w:r w:rsidRPr="0023550C">
        <w:rPr>
          <w:rFonts w:ascii="Times New Roman" w:eastAsia="Times New Roman" w:hAnsi="Times New Roman" w:cs="Times New Roman"/>
          <w:color w:val="000000"/>
          <w:sz w:val="22"/>
          <w:szCs w:val="22"/>
          <w:lang w:val="en-US"/>
        </w:rPr>
        <w:t> (</w:t>
      </w:r>
      <w:r w:rsidRPr="0023550C">
        <w:rPr>
          <w:rFonts w:ascii="Times New Roman" w:eastAsia="Times New Roman" w:hAnsi="Times New Roman" w:cs="Times New Roman"/>
          <w:b/>
          <w:bCs/>
          <w:i/>
          <w:iCs/>
          <w:color w:val="000000"/>
          <w:sz w:val="22"/>
          <w:szCs w:val="22"/>
          <w:lang w:val="en-US"/>
        </w:rPr>
        <w:t>only after 10 p.m. on Placement days</w:t>
      </w:r>
      <w:r w:rsidRPr="0023550C">
        <w:rPr>
          <w:rFonts w:ascii="Times New Roman" w:eastAsia="Times New Roman" w:hAnsi="Times New Roman" w:cs="Times New Roman"/>
          <w:color w:val="222222"/>
          <w:sz w:val="22"/>
          <w:szCs w:val="22"/>
          <w:lang w:val="en-US"/>
        </w:rPr>
        <w:t>).</w:t>
      </w:r>
    </w:p>
    <w:p w:rsidR="00886FA5" w:rsidRPr="0023550C" w:rsidRDefault="0023550C" w:rsidP="0023550C">
      <w:pPr>
        <w:spacing w:line="360" w:lineRule="auto"/>
        <w:ind w:left="20" w:hanging="10"/>
        <w:jc w:val="both"/>
        <w:rPr>
          <w:rFonts w:ascii="Times New Roman" w:eastAsia="Times New Roman" w:hAnsi="Times New Roman" w:cs="Times New Roman"/>
          <w:sz w:val="22"/>
          <w:szCs w:val="22"/>
        </w:rPr>
      </w:pPr>
      <w:r w:rsidRPr="0023550C">
        <w:rPr>
          <w:rFonts w:ascii="Times New Roman" w:eastAsia="Times New Roman" w:hAnsi="Times New Roman" w:cs="Times New Roman"/>
          <w:color w:val="222222"/>
          <w:sz w:val="22"/>
          <w:szCs w:val="22"/>
          <w:shd w:val="clear" w:color="auto" w:fill="FFFFFF"/>
          <w:lang w:val="en-US"/>
        </w:rPr>
        <w:t>We sincerely hope that this effort will make things more convenient for both of us and help in fostering a healthy relationship between the Media and IIM Ahmedabad.</w:t>
      </w:r>
    </w:p>
    <w:sectPr w:rsidR="00886FA5" w:rsidRPr="0023550C" w:rsidSect="003E6BF2">
      <w:pgSz w:w="11900" w:h="16840"/>
      <w:pgMar w:top="1440" w:right="1440" w:bottom="1440" w:left="1420" w:header="0" w:footer="0" w:gutter="0"/>
      <w:cols w:space="0" w:equalWidth="0">
        <w:col w:w="90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4FA4AA38">
      <w:start w:val="1"/>
      <w:numFmt w:val="decimal"/>
      <w:lvlText w:val="%1."/>
      <w:lvlJc w:val="left"/>
    </w:lvl>
    <w:lvl w:ilvl="1" w:tplc="ACFE3376">
      <w:start w:val="1"/>
      <w:numFmt w:val="bullet"/>
      <w:lvlText w:val=""/>
      <w:lvlJc w:val="left"/>
    </w:lvl>
    <w:lvl w:ilvl="2" w:tplc="C6A8A0F4">
      <w:start w:val="1"/>
      <w:numFmt w:val="bullet"/>
      <w:lvlText w:val=""/>
      <w:lvlJc w:val="left"/>
    </w:lvl>
    <w:lvl w:ilvl="3" w:tplc="4D6EE918">
      <w:start w:val="1"/>
      <w:numFmt w:val="bullet"/>
      <w:lvlText w:val=""/>
      <w:lvlJc w:val="left"/>
    </w:lvl>
    <w:lvl w:ilvl="4" w:tplc="DC2402F0">
      <w:start w:val="1"/>
      <w:numFmt w:val="bullet"/>
      <w:lvlText w:val=""/>
      <w:lvlJc w:val="left"/>
    </w:lvl>
    <w:lvl w:ilvl="5" w:tplc="331C3586">
      <w:start w:val="1"/>
      <w:numFmt w:val="bullet"/>
      <w:lvlText w:val=""/>
      <w:lvlJc w:val="left"/>
    </w:lvl>
    <w:lvl w:ilvl="6" w:tplc="9ECEB102">
      <w:start w:val="1"/>
      <w:numFmt w:val="bullet"/>
      <w:lvlText w:val=""/>
      <w:lvlJc w:val="left"/>
    </w:lvl>
    <w:lvl w:ilvl="7" w:tplc="4F34DFD0">
      <w:start w:val="1"/>
      <w:numFmt w:val="bullet"/>
      <w:lvlText w:val=""/>
      <w:lvlJc w:val="left"/>
    </w:lvl>
    <w:lvl w:ilvl="8" w:tplc="A7BEA68A">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WysDQxMzIxNTS3NDFR0lEKTi0uzszPAykwqQUAclOFqSwAAAA="/>
  </w:docVars>
  <w:rsids>
    <w:rsidRoot w:val="005E2C69"/>
    <w:rsid w:val="000530BF"/>
    <w:rsid w:val="000652DD"/>
    <w:rsid w:val="0008103C"/>
    <w:rsid w:val="000E475B"/>
    <w:rsid w:val="00211104"/>
    <w:rsid w:val="0023550C"/>
    <w:rsid w:val="00263F28"/>
    <w:rsid w:val="0028366C"/>
    <w:rsid w:val="002B513F"/>
    <w:rsid w:val="00373B95"/>
    <w:rsid w:val="003E6BF2"/>
    <w:rsid w:val="004A3D23"/>
    <w:rsid w:val="00530321"/>
    <w:rsid w:val="005A32F8"/>
    <w:rsid w:val="005B12FA"/>
    <w:rsid w:val="005E2C69"/>
    <w:rsid w:val="00602409"/>
    <w:rsid w:val="00683DEB"/>
    <w:rsid w:val="006A3D0A"/>
    <w:rsid w:val="007371E3"/>
    <w:rsid w:val="008414F9"/>
    <w:rsid w:val="008674FF"/>
    <w:rsid w:val="00886FA5"/>
    <w:rsid w:val="008961F4"/>
    <w:rsid w:val="00931509"/>
    <w:rsid w:val="00A167B2"/>
    <w:rsid w:val="00B036EF"/>
    <w:rsid w:val="00B17351"/>
    <w:rsid w:val="00B41614"/>
    <w:rsid w:val="00B66B35"/>
    <w:rsid w:val="00C07828"/>
    <w:rsid w:val="00C72976"/>
    <w:rsid w:val="00C855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7D5A53-8713-4823-A3AA-298F1730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55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24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ima.ac.in/web/pgp/placements/medi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Sreenidhi Suresh Babu</dc:creator>
  <cp:keywords/>
  <cp:lastModifiedBy>Mitaalyn</cp:lastModifiedBy>
  <cp:revision>3</cp:revision>
  <cp:lastPrinted>2018-11-01T14:13:00Z</cp:lastPrinted>
  <dcterms:created xsi:type="dcterms:W3CDTF">2018-11-02T11:50:00Z</dcterms:created>
  <dcterms:modified xsi:type="dcterms:W3CDTF">2018-11-02T12:05:00Z</dcterms:modified>
</cp:coreProperties>
</file>