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D541D3" w14:textId="4A065AC6" w:rsidR="00756925" w:rsidRDefault="00F70C41" w:rsidP="00EC5A76">
      <w:pPr>
        <w:pStyle w:val="Title"/>
        <w:jc w:val="center"/>
        <w:rPr>
          <w:rFonts w:ascii="Times New Roman" w:hAnsi="Times New Roman" w:cs="Times New Roman"/>
          <w:sz w:val="48"/>
        </w:rPr>
      </w:pPr>
      <w:r>
        <w:rPr>
          <w:rFonts w:ascii="Times New Roman" w:hAnsi="Times New Roman" w:cs="Times New Roman"/>
          <w:sz w:val="48"/>
        </w:rPr>
        <w:t xml:space="preserve">  </w:t>
      </w:r>
      <w:r>
        <w:rPr>
          <w:rFonts w:ascii="Times New Roman" w:hAnsi="Times New Roman" w:cs="Times New Roman"/>
          <w:noProof/>
          <w:sz w:val="48"/>
        </w:rPr>
        <w:drawing>
          <wp:inline distT="0" distB="0" distL="0" distR="0" wp14:anchorId="1B594383" wp14:editId="11461E55">
            <wp:extent cx="904875" cy="904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REVERSE P_P.jpg"/>
                    <pic:cNvPicPr/>
                  </pic:nvPicPr>
                  <pic:blipFill>
                    <a:blip r:embed="rId9">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inline>
        </w:drawing>
      </w:r>
      <w:r>
        <w:rPr>
          <w:rFonts w:ascii="Times New Roman" w:hAnsi="Times New Roman" w:cs="Times New Roman"/>
          <w:sz w:val="48"/>
        </w:rPr>
        <w:t xml:space="preserve">  </w:t>
      </w:r>
      <w:r>
        <w:rPr>
          <w:rFonts w:ascii="Times New Roman" w:hAnsi="Times New Roman" w:cs="Times New Roman"/>
          <w:noProof/>
          <w:sz w:val="48"/>
        </w:rPr>
        <w:drawing>
          <wp:inline distT="0" distB="0" distL="0" distR="0" wp14:anchorId="26B99CDB" wp14:editId="6F5B7F57">
            <wp:extent cx="2120081" cy="95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0081" cy="952500"/>
                    </a:xfrm>
                    <a:prstGeom prst="rect">
                      <a:avLst/>
                    </a:prstGeom>
                    <a:noFill/>
                    <a:ln>
                      <a:noFill/>
                    </a:ln>
                  </pic:spPr>
                </pic:pic>
              </a:graphicData>
            </a:graphic>
          </wp:inline>
        </w:drawing>
      </w:r>
    </w:p>
    <w:p w14:paraId="0C41E067" w14:textId="304D4D17" w:rsidR="00756925" w:rsidRDefault="00756925" w:rsidP="00756925"/>
    <w:p w14:paraId="091026E2" w14:textId="4BB06FFC" w:rsidR="00F70C41" w:rsidRPr="00F70C41" w:rsidRDefault="00F70C41" w:rsidP="00F70C41">
      <w:pPr>
        <w:jc w:val="center"/>
        <w:rPr>
          <w:b/>
          <w:sz w:val="32"/>
        </w:rPr>
      </w:pPr>
      <w:r w:rsidRPr="00F70C41">
        <w:rPr>
          <w:b/>
          <w:sz w:val="32"/>
        </w:rPr>
        <w:t>PRESS RELEASE</w:t>
      </w:r>
    </w:p>
    <w:p w14:paraId="2249F963" w14:textId="08854D56" w:rsidR="00EC5A76" w:rsidRDefault="00146EA1" w:rsidP="00107E4D">
      <w:pPr>
        <w:jc w:val="center"/>
        <w:rPr>
          <w:rFonts w:cs="Times New Roman"/>
          <w:b/>
          <w:sz w:val="32"/>
          <w:szCs w:val="24"/>
        </w:rPr>
      </w:pPr>
      <w:r>
        <w:rPr>
          <w:rFonts w:cs="Times New Roman"/>
          <w:b/>
          <w:sz w:val="32"/>
          <w:szCs w:val="24"/>
        </w:rPr>
        <w:t>Blood Donation Camp at IIM</w:t>
      </w:r>
      <w:r w:rsidR="00C43CF7" w:rsidRPr="00C43CF7">
        <w:rPr>
          <w:rFonts w:cs="Times New Roman"/>
          <w:b/>
          <w:sz w:val="32"/>
          <w:szCs w:val="24"/>
        </w:rPr>
        <w:t>A</w:t>
      </w:r>
      <w:r w:rsidR="00BB5CE7">
        <w:rPr>
          <w:rFonts w:cs="Times New Roman"/>
          <w:b/>
          <w:sz w:val="32"/>
          <w:szCs w:val="24"/>
        </w:rPr>
        <w:t xml:space="preserve"> to celebrate Independence Day</w:t>
      </w:r>
    </w:p>
    <w:p w14:paraId="6B32E750" w14:textId="5C677999" w:rsidR="00FB502C" w:rsidRDefault="00FB502C" w:rsidP="009A2958">
      <w:pPr>
        <w:spacing w:after="0" w:line="240" w:lineRule="auto"/>
        <w:jc w:val="center"/>
        <w:rPr>
          <w:rFonts w:cs="Times New Roman"/>
          <w:b/>
          <w:sz w:val="28"/>
          <w:szCs w:val="24"/>
        </w:rPr>
      </w:pPr>
      <w:r>
        <w:rPr>
          <w:rFonts w:cs="Times New Roman"/>
          <w:b/>
          <w:noProof/>
          <w:sz w:val="28"/>
          <w:szCs w:val="24"/>
        </w:rPr>
        <w:drawing>
          <wp:inline distT="0" distB="0" distL="0" distR="0" wp14:anchorId="0602C41C" wp14:editId="5E8467BD">
            <wp:extent cx="5943600" cy="3343275"/>
            <wp:effectExtent l="0" t="0" r="0" b="9525"/>
            <wp:docPr id="1" name="Picture 1" descr="E:\Download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A858C7B" w14:textId="44E543D0" w:rsidR="009A2958" w:rsidRPr="009A2958" w:rsidRDefault="009A2958" w:rsidP="009A2958">
      <w:pPr>
        <w:spacing w:after="0" w:line="240" w:lineRule="auto"/>
        <w:jc w:val="right"/>
        <w:rPr>
          <w:rFonts w:ascii="Cambria" w:hAnsi="Cambria" w:cs="Times New Roman"/>
          <w:sz w:val="20"/>
          <w:szCs w:val="20"/>
        </w:rPr>
      </w:pPr>
      <w:r>
        <w:rPr>
          <w:rFonts w:ascii="Cambria" w:hAnsi="Cambria" w:cs="Times New Roman"/>
          <w:sz w:val="20"/>
          <w:szCs w:val="20"/>
        </w:rPr>
        <w:t>IIMA Students and F</w:t>
      </w:r>
      <w:r w:rsidRPr="009A2958">
        <w:rPr>
          <w:rFonts w:ascii="Cambria" w:hAnsi="Cambria" w:cs="Times New Roman"/>
          <w:sz w:val="20"/>
          <w:szCs w:val="20"/>
        </w:rPr>
        <w:t>aculty at the Blood donation camp</w:t>
      </w:r>
    </w:p>
    <w:p w14:paraId="5CAA1A91" w14:textId="77777777" w:rsidR="009A2958" w:rsidRPr="0089626F" w:rsidRDefault="009A2958" w:rsidP="009A2958">
      <w:pPr>
        <w:spacing w:after="0" w:line="240" w:lineRule="auto"/>
        <w:jc w:val="right"/>
        <w:rPr>
          <w:rFonts w:cs="Times New Roman"/>
          <w:b/>
          <w:sz w:val="28"/>
          <w:szCs w:val="24"/>
        </w:rPr>
      </w:pPr>
    </w:p>
    <w:p w14:paraId="0FF70D53" w14:textId="54D2506D" w:rsidR="00A534ED" w:rsidRPr="0089626F" w:rsidRDefault="003D4366" w:rsidP="00A534ED">
      <w:pPr>
        <w:rPr>
          <w:rFonts w:cs="Times New Roman"/>
          <w:b/>
          <w:szCs w:val="24"/>
        </w:rPr>
      </w:pPr>
      <w:r>
        <w:rPr>
          <w:rFonts w:cs="Times New Roman"/>
          <w:b/>
          <w:szCs w:val="24"/>
        </w:rPr>
        <w:t>August 16</w:t>
      </w:r>
      <w:r w:rsidR="00F70C41" w:rsidRPr="0089626F">
        <w:rPr>
          <w:rFonts w:cs="Times New Roman"/>
          <w:b/>
          <w:szCs w:val="24"/>
        </w:rPr>
        <w:t xml:space="preserve">, </w:t>
      </w:r>
      <w:r w:rsidR="00F70C41" w:rsidRPr="0052218C">
        <w:rPr>
          <w:rFonts w:cs="Times New Roman"/>
          <w:b/>
          <w:noProof/>
          <w:szCs w:val="24"/>
        </w:rPr>
        <w:t>2017</w:t>
      </w:r>
      <w:r w:rsidR="00F70C41" w:rsidRPr="0089626F">
        <w:rPr>
          <w:rFonts w:cs="Times New Roman"/>
          <w:b/>
          <w:szCs w:val="24"/>
        </w:rPr>
        <w:t xml:space="preserve"> | Ahmedabad</w:t>
      </w:r>
    </w:p>
    <w:p w14:paraId="03939F06" w14:textId="734C1011" w:rsidR="00836A01" w:rsidRPr="00836A01" w:rsidRDefault="00836A01" w:rsidP="00CC3CA1">
      <w:pPr>
        <w:rPr>
          <w:rFonts w:cs="Times New Roman"/>
          <w:szCs w:val="24"/>
        </w:rPr>
      </w:pPr>
      <w:r w:rsidRPr="00836A01">
        <w:rPr>
          <w:rFonts w:cs="Times New Roman"/>
          <w:szCs w:val="24"/>
        </w:rPr>
        <w:t>Students of the Indian Institut</w:t>
      </w:r>
      <w:r w:rsidR="00146EA1">
        <w:rPr>
          <w:rFonts w:cs="Times New Roman"/>
          <w:szCs w:val="24"/>
        </w:rPr>
        <w:t>e of Management Ahmedabad (IIM</w:t>
      </w:r>
      <w:r w:rsidRPr="00836A01">
        <w:rPr>
          <w:rFonts w:cs="Times New Roman"/>
          <w:szCs w:val="24"/>
        </w:rPr>
        <w:t xml:space="preserve">A) have </w:t>
      </w:r>
      <w:r>
        <w:rPr>
          <w:rFonts w:cs="Times New Roman"/>
          <w:szCs w:val="24"/>
        </w:rPr>
        <w:t>co</w:t>
      </w:r>
      <w:r w:rsidRPr="00836A01">
        <w:rPr>
          <w:rFonts w:cs="Times New Roman"/>
          <w:szCs w:val="24"/>
        </w:rPr>
        <w:t>me forward for a noble cause. Panacea – The Healthca</w:t>
      </w:r>
      <w:r>
        <w:rPr>
          <w:rFonts w:cs="Times New Roman"/>
          <w:szCs w:val="24"/>
        </w:rPr>
        <w:t>re Club of IIM Ahmedabad organiz</w:t>
      </w:r>
      <w:r w:rsidRPr="00836A01">
        <w:rPr>
          <w:rFonts w:cs="Times New Roman"/>
          <w:szCs w:val="24"/>
        </w:rPr>
        <w:t xml:space="preserve">ed a </w:t>
      </w:r>
      <w:r>
        <w:rPr>
          <w:rFonts w:cs="Times New Roman"/>
          <w:szCs w:val="24"/>
        </w:rPr>
        <w:t>Voluntary Blood Donation Camp commemorating</w:t>
      </w:r>
      <w:r w:rsidRPr="00836A01">
        <w:rPr>
          <w:rFonts w:cs="Times New Roman"/>
          <w:szCs w:val="24"/>
        </w:rPr>
        <w:t xml:space="preserve"> Independence Day</w:t>
      </w:r>
      <w:r>
        <w:rPr>
          <w:rFonts w:cs="Times New Roman"/>
          <w:szCs w:val="24"/>
        </w:rPr>
        <w:t xml:space="preserve"> celebrations</w:t>
      </w:r>
      <w:r w:rsidRPr="00836A01">
        <w:rPr>
          <w:rFonts w:cs="Times New Roman"/>
          <w:szCs w:val="24"/>
        </w:rPr>
        <w:t xml:space="preserve"> inside Students’ Mess, Old Campus from </w:t>
      </w:r>
      <w:r w:rsidR="004D21DF">
        <w:rPr>
          <w:rFonts w:cs="Times New Roman"/>
          <w:noProof/>
          <w:szCs w:val="24"/>
        </w:rPr>
        <w:t>10.</w:t>
      </w:r>
      <w:r w:rsidRPr="0052218C">
        <w:rPr>
          <w:rFonts w:cs="Times New Roman"/>
          <w:noProof/>
          <w:szCs w:val="24"/>
        </w:rPr>
        <w:t>30</w:t>
      </w:r>
      <w:r w:rsidR="0052218C">
        <w:rPr>
          <w:rFonts w:cs="Times New Roman"/>
          <w:noProof/>
          <w:szCs w:val="24"/>
        </w:rPr>
        <w:t xml:space="preserve"> </w:t>
      </w:r>
      <w:r w:rsidRPr="0052218C">
        <w:rPr>
          <w:rFonts w:cs="Times New Roman"/>
          <w:noProof/>
          <w:szCs w:val="24"/>
        </w:rPr>
        <w:t>a</w:t>
      </w:r>
      <w:r w:rsidR="004D21DF">
        <w:rPr>
          <w:rFonts w:cs="Times New Roman"/>
          <w:noProof/>
          <w:szCs w:val="24"/>
        </w:rPr>
        <w:t>.</w:t>
      </w:r>
      <w:r w:rsidRPr="0052218C">
        <w:rPr>
          <w:rFonts w:cs="Times New Roman"/>
          <w:noProof/>
          <w:szCs w:val="24"/>
        </w:rPr>
        <w:t>m</w:t>
      </w:r>
      <w:r w:rsidR="004D21DF">
        <w:rPr>
          <w:rFonts w:cs="Times New Roman"/>
          <w:noProof/>
          <w:szCs w:val="24"/>
        </w:rPr>
        <w:t>.</w:t>
      </w:r>
      <w:r w:rsidRPr="00836A01">
        <w:rPr>
          <w:rFonts w:cs="Times New Roman"/>
          <w:szCs w:val="24"/>
        </w:rPr>
        <w:t xml:space="preserve"> to </w:t>
      </w:r>
      <w:r w:rsidR="004D21DF">
        <w:rPr>
          <w:rFonts w:cs="Times New Roman"/>
          <w:noProof/>
          <w:szCs w:val="24"/>
        </w:rPr>
        <w:t>5</w:t>
      </w:r>
      <w:r w:rsidR="0052218C">
        <w:rPr>
          <w:rFonts w:cs="Times New Roman"/>
          <w:noProof/>
          <w:szCs w:val="24"/>
        </w:rPr>
        <w:t xml:space="preserve"> </w:t>
      </w:r>
      <w:r w:rsidRPr="0052218C">
        <w:rPr>
          <w:rFonts w:cs="Times New Roman"/>
          <w:noProof/>
          <w:szCs w:val="24"/>
        </w:rPr>
        <w:t>p</w:t>
      </w:r>
      <w:r w:rsidR="004D21DF">
        <w:rPr>
          <w:rFonts w:cs="Times New Roman"/>
          <w:noProof/>
          <w:szCs w:val="24"/>
        </w:rPr>
        <w:t>.</w:t>
      </w:r>
      <w:r w:rsidRPr="0052218C">
        <w:rPr>
          <w:rFonts w:cs="Times New Roman"/>
          <w:noProof/>
          <w:szCs w:val="24"/>
        </w:rPr>
        <w:t>m.</w:t>
      </w:r>
      <w:r w:rsidRPr="00836A01">
        <w:rPr>
          <w:rFonts w:cs="Times New Roman"/>
          <w:szCs w:val="24"/>
        </w:rPr>
        <w:t xml:space="preserve"> The camp </w:t>
      </w:r>
      <w:r w:rsidRPr="0052218C">
        <w:rPr>
          <w:rFonts w:cs="Times New Roman"/>
          <w:noProof/>
          <w:szCs w:val="24"/>
        </w:rPr>
        <w:t>was conducted</w:t>
      </w:r>
      <w:r w:rsidRPr="00836A01">
        <w:rPr>
          <w:rFonts w:cs="Times New Roman"/>
          <w:szCs w:val="24"/>
        </w:rPr>
        <w:t xml:space="preserve"> in collaboration with Gujarat Cancer Research Institute, Ahmedabad. The blood uni</w:t>
      </w:r>
      <w:r>
        <w:rPr>
          <w:rFonts w:cs="Times New Roman"/>
          <w:szCs w:val="24"/>
        </w:rPr>
        <w:t xml:space="preserve">ts collected from this camp will </w:t>
      </w:r>
      <w:r w:rsidRPr="0052218C">
        <w:rPr>
          <w:rFonts w:cs="Times New Roman"/>
          <w:noProof/>
          <w:szCs w:val="24"/>
        </w:rPr>
        <w:t>be donated</w:t>
      </w:r>
      <w:r w:rsidRPr="00836A01">
        <w:rPr>
          <w:rFonts w:cs="Times New Roman"/>
          <w:szCs w:val="24"/>
        </w:rPr>
        <w:t xml:space="preserve"> for the treatment of needy cancer &amp; thalassemia patients.</w:t>
      </w:r>
    </w:p>
    <w:p w14:paraId="51486AF7" w14:textId="1B113382" w:rsidR="00836A01" w:rsidRPr="00836A01" w:rsidRDefault="00836A01" w:rsidP="00CC3CA1">
      <w:pPr>
        <w:rPr>
          <w:rFonts w:cs="Times New Roman"/>
          <w:szCs w:val="24"/>
        </w:rPr>
      </w:pPr>
      <w:r w:rsidRPr="00836A01">
        <w:rPr>
          <w:rFonts w:cs="Times New Roman"/>
          <w:szCs w:val="24"/>
        </w:rPr>
        <w:t xml:space="preserve">Over 100 members of the IIM Ahmedabad community came forward </w:t>
      </w:r>
      <w:r w:rsidRPr="0052218C">
        <w:rPr>
          <w:rFonts w:cs="Times New Roman"/>
          <w:noProof/>
          <w:szCs w:val="24"/>
        </w:rPr>
        <w:t>for</w:t>
      </w:r>
      <w:r w:rsidRPr="00836A01">
        <w:rPr>
          <w:rFonts w:cs="Times New Roman"/>
          <w:szCs w:val="24"/>
        </w:rPr>
        <w:t xml:space="preserve"> the blood donation activity. Faculty members such as Prof</w:t>
      </w:r>
      <w:r w:rsidR="001C5BDD">
        <w:rPr>
          <w:rFonts w:cs="Times New Roman"/>
          <w:szCs w:val="24"/>
        </w:rPr>
        <w:t>essor</w:t>
      </w:r>
      <w:r w:rsidRPr="00836A01">
        <w:rPr>
          <w:rFonts w:cs="Times New Roman"/>
          <w:szCs w:val="24"/>
        </w:rPr>
        <w:t xml:space="preserve"> Satish Deodhar, Prof</w:t>
      </w:r>
      <w:r w:rsidR="001C5BDD">
        <w:rPr>
          <w:rFonts w:cs="Times New Roman"/>
          <w:szCs w:val="24"/>
        </w:rPr>
        <w:t>essor</w:t>
      </w:r>
      <w:r w:rsidRPr="00836A01">
        <w:rPr>
          <w:rFonts w:cs="Times New Roman"/>
          <w:szCs w:val="24"/>
        </w:rPr>
        <w:t xml:space="preserve"> Vishal Gupta</w:t>
      </w:r>
      <w:r w:rsidR="001C5BDD">
        <w:rPr>
          <w:rFonts w:cs="Times New Roman"/>
          <w:szCs w:val="24"/>
        </w:rPr>
        <w:t xml:space="preserve"> and </w:t>
      </w:r>
      <w:r w:rsidRPr="00836A01">
        <w:rPr>
          <w:rFonts w:cs="Times New Roman"/>
          <w:szCs w:val="24"/>
        </w:rPr>
        <w:t>Prof</w:t>
      </w:r>
      <w:r w:rsidR="001C5BDD">
        <w:rPr>
          <w:rFonts w:cs="Times New Roman"/>
          <w:szCs w:val="24"/>
        </w:rPr>
        <w:t>essor</w:t>
      </w:r>
      <w:r w:rsidRPr="00836A01">
        <w:rPr>
          <w:rFonts w:cs="Times New Roman"/>
          <w:szCs w:val="24"/>
        </w:rPr>
        <w:t xml:space="preserve"> Viswanath Pingali actively participated in this event, setting an example for the </w:t>
      </w:r>
      <w:r w:rsidRPr="00836A01">
        <w:rPr>
          <w:rFonts w:cs="Times New Roman"/>
          <w:szCs w:val="24"/>
        </w:rPr>
        <w:lastRenderedPageBreak/>
        <w:t xml:space="preserve">students on campus. IIMA staff members and students from various courses such as PGP, PGP-FABM, FPM, PGPX, </w:t>
      </w:r>
      <w:r w:rsidRPr="0052218C">
        <w:rPr>
          <w:rFonts w:cs="Times New Roman"/>
          <w:noProof/>
          <w:szCs w:val="24"/>
        </w:rPr>
        <w:t>etc</w:t>
      </w:r>
      <w:r w:rsidRPr="00836A01">
        <w:rPr>
          <w:rFonts w:cs="Times New Roman"/>
          <w:szCs w:val="24"/>
        </w:rPr>
        <w:t xml:space="preserve">. showed great enthusiasm in donating blood. </w:t>
      </w:r>
      <w:r w:rsidR="0052218C">
        <w:rPr>
          <w:rFonts w:cs="Times New Roman"/>
          <w:szCs w:val="24"/>
        </w:rPr>
        <w:t>A</w:t>
      </w:r>
      <w:r w:rsidRPr="00836A01">
        <w:rPr>
          <w:rFonts w:cs="Times New Roman"/>
          <w:szCs w:val="24"/>
        </w:rPr>
        <w:t xml:space="preserve"> record total of 83 </w:t>
      </w:r>
      <w:r w:rsidR="0052218C">
        <w:rPr>
          <w:rFonts w:cs="Times New Roman"/>
          <w:szCs w:val="24"/>
        </w:rPr>
        <w:t xml:space="preserve">units of </w:t>
      </w:r>
      <w:r w:rsidRPr="00836A01">
        <w:rPr>
          <w:rFonts w:cs="Times New Roman"/>
          <w:szCs w:val="24"/>
        </w:rPr>
        <w:t xml:space="preserve">blood </w:t>
      </w:r>
      <w:r w:rsidRPr="0052218C">
        <w:rPr>
          <w:rFonts w:cs="Times New Roman"/>
          <w:noProof/>
          <w:szCs w:val="24"/>
        </w:rPr>
        <w:t>were collected</w:t>
      </w:r>
      <w:r w:rsidR="0052218C" w:rsidRPr="0052218C">
        <w:rPr>
          <w:rFonts w:cs="Times New Roman"/>
          <w:noProof/>
          <w:szCs w:val="24"/>
        </w:rPr>
        <w:t xml:space="preserve"> within </w:t>
      </w:r>
      <w:r w:rsidR="00BB5CE7">
        <w:rPr>
          <w:rFonts w:cs="Times New Roman"/>
          <w:noProof/>
          <w:szCs w:val="24"/>
        </w:rPr>
        <w:t>seven</w:t>
      </w:r>
      <w:bookmarkStart w:id="0" w:name="_GoBack"/>
      <w:bookmarkEnd w:id="0"/>
      <w:r w:rsidR="0052218C" w:rsidRPr="0052218C">
        <w:rPr>
          <w:rFonts w:cs="Times New Roman"/>
          <w:noProof/>
          <w:szCs w:val="24"/>
        </w:rPr>
        <w:t xml:space="preserve"> hours</w:t>
      </w:r>
      <w:r w:rsidRPr="0052218C">
        <w:rPr>
          <w:rFonts w:cs="Times New Roman"/>
          <w:noProof/>
          <w:szCs w:val="24"/>
        </w:rPr>
        <w:t>.</w:t>
      </w:r>
    </w:p>
    <w:p w14:paraId="6666B628" w14:textId="230D141B" w:rsidR="006217F1" w:rsidRDefault="00836A01" w:rsidP="00CC3CA1">
      <w:pPr>
        <w:rPr>
          <w:rFonts w:cs="Times New Roman"/>
          <w:szCs w:val="24"/>
        </w:rPr>
      </w:pPr>
      <w:r w:rsidRPr="00836A01">
        <w:rPr>
          <w:rFonts w:cs="Times New Roman"/>
          <w:szCs w:val="24"/>
        </w:rPr>
        <w:t xml:space="preserve">Dr. Abhik Biswas, Coordinator of Panacea-The Healthcare Club of </w:t>
      </w:r>
      <w:r w:rsidR="0052218C" w:rsidRPr="0052218C">
        <w:rPr>
          <w:rFonts w:cs="Times New Roman"/>
          <w:noProof/>
          <w:szCs w:val="24"/>
        </w:rPr>
        <w:t>IIM</w:t>
      </w:r>
      <w:r w:rsidRPr="0052218C">
        <w:rPr>
          <w:rFonts w:cs="Times New Roman"/>
          <w:noProof/>
          <w:szCs w:val="24"/>
        </w:rPr>
        <w:t>A</w:t>
      </w:r>
      <w:r w:rsidRPr="00836A01">
        <w:rPr>
          <w:rFonts w:cs="Times New Roman"/>
          <w:szCs w:val="24"/>
        </w:rPr>
        <w:t xml:space="preserve"> expressed his sincere gratitude to the entire IIM Ahmedabad community and the GCRI team for making this event a huge success.</w:t>
      </w:r>
      <w:r>
        <w:rPr>
          <w:rFonts w:cs="Times New Roman"/>
          <w:szCs w:val="24"/>
        </w:rPr>
        <w:t xml:space="preserve"> Commenting on the event, he said </w:t>
      </w:r>
      <w:r w:rsidRPr="001C5BDD">
        <w:rPr>
          <w:rFonts w:cs="Times New Roman"/>
          <w:i/>
          <w:szCs w:val="24"/>
        </w:rPr>
        <w:t>“Every year there is a fresh batch of students, but the willingness to contribute to the society has always been increasing. The event is one o</w:t>
      </w:r>
      <w:r w:rsidR="0052218C" w:rsidRPr="001C5BDD">
        <w:rPr>
          <w:rFonts w:cs="Times New Roman"/>
          <w:i/>
          <w:szCs w:val="24"/>
        </w:rPr>
        <w:t>f the several ways by which IIM</w:t>
      </w:r>
      <w:r w:rsidRPr="001C5BDD">
        <w:rPr>
          <w:rFonts w:cs="Times New Roman"/>
          <w:i/>
          <w:szCs w:val="24"/>
        </w:rPr>
        <w:t>A has expressed its sense of responsibility towards the society, and we hope that in future, we will be able to utilize every opportunity to reach out and help those in need.”</w:t>
      </w:r>
      <w:r w:rsidR="00107E4D" w:rsidRPr="001C5BDD">
        <w:rPr>
          <w:rFonts w:cs="Times New Roman"/>
          <w:i/>
          <w:szCs w:val="24"/>
        </w:rPr>
        <w:t xml:space="preserve"> </w:t>
      </w:r>
    </w:p>
    <w:p w14:paraId="004D7C56" w14:textId="37A7A8DD" w:rsidR="00146989" w:rsidRPr="00146989" w:rsidRDefault="00146989" w:rsidP="00107E4D">
      <w:pPr>
        <w:rPr>
          <w:rFonts w:cs="Times New Roman"/>
          <w:b/>
          <w:szCs w:val="24"/>
        </w:rPr>
      </w:pPr>
      <w:r w:rsidRPr="00146989">
        <w:rPr>
          <w:rFonts w:cs="Times New Roman"/>
          <w:b/>
          <w:szCs w:val="24"/>
        </w:rPr>
        <w:t>-End of Text-</w:t>
      </w:r>
    </w:p>
    <w:p w14:paraId="48454EF2" w14:textId="51D72A89" w:rsidR="00335B1D" w:rsidRPr="000E6560" w:rsidRDefault="00335B1D" w:rsidP="00335B1D">
      <w:pPr>
        <w:rPr>
          <w:rFonts w:cs="Calibri"/>
          <w:b/>
          <w:bCs/>
          <w:sz w:val="20"/>
          <w:szCs w:val="20"/>
        </w:rPr>
      </w:pPr>
      <w:r w:rsidRPr="000E6560">
        <w:rPr>
          <w:rFonts w:cs="Calibri"/>
          <w:b/>
          <w:bCs/>
          <w:sz w:val="20"/>
          <w:szCs w:val="20"/>
        </w:rPr>
        <w:t>About Indian Institute of Management Ahmedabad (IIMA)</w:t>
      </w:r>
    </w:p>
    <w:p w14:paraId="63A569E2" w14:textId="3E844D91" w:rsidR="00335B1D" w:rsidRPr="000E6560" w:rsidRDefault="00335B1D" w:rsidP="00E47DC7">
      <w:pPr>
        <w:spacing w:line="240" w:lineRule="auto"/>
        <w:contextualSpacing/>
        <w:rPr>
          <w:rFonts w:cs="Helv"/>
          <w:color w:val="000000"/>
          <w:sz w:val="20"/>
          <w:szCs w:val="20"/>
          <w:lang w:eastAsia="de-DE"/>
        </w:rPr>
      </w:pPr>
      <w:r w:rsidRPr="000E6560">
        <w:rPr>
          <w:rFonts w:cs="Helv"/>
          <w:color w:val="000000"/>
          <w:sz w:val="20"/>
          <w:szCs w:val="20"/>
          <w:lang w:eastAsia="de-DE"/>
        </w:rPr>
        <w:t xml:space="preserve">Established </w:t>
      </w:r>
      <w:r w:rsidRPr="000E6560">
        <w:rPr>
          <w:rFonts w:cs="Helv"/>
          <w:noProof/>
          <w:color w:val="000000"/>
          <w:sz w:val="20"/>
          <w:szCs w:val="20"/>
          <w:lang w:eastAsia="de-DE"/>
        </w:rPr>
        <w:t>in 1961, the Indian Institute of Management, Ahmedabad</w:t>
      </w:r>
      <w:r w:rsidRPr="000E6560">
        <w:rPr>
          <w:rFonts w:cs="Helv"/>
          <w:color w:val="000000"/>
          <w:sz w:val="20"/>
          <w:szCs w:val="20"/>
          <w:lang w:eastAsia="de-DE"/>
        </w:rPr>
        <w:t xml:space="preserve"> (IIMA) is recognized globally for excellence in management education. One </w:t>
      </w:r>
      <w:r w:rsidRPr="000E6560">
        <w:rPr>
          <w:rFonts w:cs="Helv"/>
          <w:noProof/>
          <w:color w:val="000000"/>
          <w:sz w:val="20"/>
          <w:szCs w:val="20"/>
          <w:lang w:eastAsia="de-DE"/>
        </w:rPr>
        <w:t>of the top management schools in the world,</w:t>
      </w:r>
      <w:r w:rsidRPr="000E6560">
        <w:rPr>
          <w:rFonts w:cs="Helv"/>
          <w:color w:val="000000"/>
          <w:sz w:val="20"/>
          <w:szCs w:val="20"/>
          <w:lang w:eastAsia="de-DE"/>
        </w:rPr>
        <w:t xml:space="preserve"> IIMA educa</w:t>
      </w:r>
      <w:r w:rsidR="00E47DC7" w:rsidRPr="000E6560">
        <w:rPr>
          <w:rFonts w:cs="Helv"/>
          <w:color w:val="000000"/>
          <w:sz w:val="20"/>
          <w:szCs w:val="20"/>
          <w:lang w:eastAsia="de-DE"/>
        </w:rPr>
        <w:t>tes leaders of the enterprises.</w:t>
      </w:r>
    </w:p>
    <w:p w14:paraId="74A07BAE" w14:textId="77777777" w:rsidR="00E47DC7" w:rsidRPr="000E6560" w:rsidRDefault="00E47DC7" w:rsidP="00E47DC7">
      <w:pPr>
        <w:spacing w:line="240" w:lineRule="auto"/>
        <w:contextualSpacing/>
        <w:rPr>
          <w:rFonts w:cs="Helv"/>
          <w:color w:val="000000"/>
          <w:sz w:val="20"/>
          <w:szCs w:val="20"/>
          <w:lang w:eastAsia="de-DE"/>
        </w:rPr>
      </w:pPr>
    </w:p>
    <w:p w14:paraId="5BDBF5AA" w14:textId="77777777" w:rsidR="00335B1D" w:rsidRPr="000E6560" w:rsidRDefault="00335B1D" w:rsidP="00E47DC7">
      <w:pPr>
        <w:spacing w:line="240" w:lineRule="auto"/>
        <w:contextualSpacing/>
        <w:rPr>
          <w:rFonts w:cs="Helv"/>
          <w:color w:val="000000"/>
          <w:sz w:val="20"/>
          <w:szCs w:val="20"/>
          <w:lang w:eastAsia="de-DE"/>
        </w:rPr>
      </w:pPr>
      <w:r w:rsidRPr="000E6560">
        <w:rPr>
          <w:rFonts w:cs="Helv"/>
          <w:color w:val="000000"/>
          <w:sz w:val="20"/>
          <w:szCs w:val="20"/>
          <w:lang w:eastAsia="de-DE"/>
        </w:rPr>
        <w:t xml:space="preserve">The Institute’s strategic priorities include: strengthening connection with its various constituencies, including academics, practitioners, alumni, and the </w:t>
      </w:r>
      <w:r w:rsidRPr="000E6560">
        <w:rPr>
          <w:rFonts w:cs="Helv"/>
          <w:noProof/>
          <w:color w:val="000000"/>
          <w:sz w:val="20"/>
          <w:szCs w:val="20"/>
          <w:lang w:eastAsia="de-DE"/>
        </w:rPr>
        <w:t>community; nurturing a high performance work environment of</w:t>
      </w:r>
      <w:r w:rsidRPr="000E6560">
        <w:rPr>
          <w:rFonts w:cs="Helv"/>
          <w:color w:val="000000"/>
          <w:sz w:val="20"/>
          <w:szCs w:val="20"/>
          <w:lang w:eastAsia="de-DE"/>
        </w:rPr>
        <w:t xml:space="preserve"> stretch, autonomy, and teamwork; and strategic growth while maintaining emphasis on quality.</w:t>
      </w:r>
    </w:p>
    <w:p w14:paraId="4BB5B167" w14:textId="77777777" w:rsidR="00E47DC7" w:rsidRPr="000E6560" w:rsidRDefault="00E47DC7" w:rsidP="00E47DC7">
      <w:pPr>
        <w:spacing w:line="240" w:lineRule="auto"/>
        <w:contextualSpacing/>
        <w:rPr>
          <w:rFonts w:cs="Helv"/>
          <w:color w:val="000000"/>
          <w:sz w:val="20"/>
          <w:szCs w:val="20"/>
          <w:lang w:eastAsia="de-DE"/>
        </w:rPr>
      </w:pPr>
    </w:p>
    <w:p w14:paraId="206C708C" w14:textId="7CF0DA67" w:rsidR="00335B1D" w:rsidRPr="000E6560" w:rsidRDefault="00335B1D" w:rsidP="00E47DC7">
      <w:pPr>
        <w:spacing w:line="240" w:lineRule="auto"/>
        <w:contextualSpacing/>
        <w:rPr>
          <w:rFonts w:cs="Helv"/>
          <w:color w:val="000000"/>
          <w:sz w:val="20"/>
          <w:szCs w:val="20"/>
          <w:lang w:eastAsia="de-DE"/>
        </w:rPr>
      </w:pPr>
      <w:r w:rsidRPr="000E6560">
        <w:rPr>
          <w:rFonts w:cs="Helv"/>
          <w:color w:val="000000"/>
          <w:sz w:val="20"/>
          <w:szCs w:val="20"/>
          <w:lang w:eastAsia="de-DE"/>
        </w:rPr>
        <w:t xml:space="preserve">As </w:t>
      </w:r>
      <w:r w:rsidRPr="000E6560">
        <w:rPr>
          <w:rFonts w:cs="Helv"/>
          <w:noProof/>
          <w:color w:val="000000"/>
          <w:sz w:val="20"/>
          <w:szCs w:val="20"/>
          <w:lang w:eastAsia="de-DE"/>
        </w:rPr>
        <w:t xml:space="preserve">per the latest ranking by </w:t>
      </w:r>
      <w:r w:rsidRPr="000E6560">
        <w:rPr>
          <w:rFonts w:cs="Helv"/>
          <w:i/>
          <w:noProof/>
          <w:color w:val="000000"/>
          <w:sz w:val="20"/>
          <w:szCs w:val="20"/>
          <w:lang w:eastAsia="de-DE"/>
        </w:rPr>
        <w:t>The Economist</w:t>
      </w:r>
      <w:r w:rsidRPr="000E6560">
        <w:rPr>
          <w:rFonts w:cs="Helv"/>
          <w:noProof/>
          <w:color w:val="000000"/>
          <w:sz w:val="20"/>
          <w:szCs w:val="20"/>
          <w:lang w:eastAsia="de-DE"/>
        </w:rPr>
        <w:t>, IIMA</w:t>
      </w:r>
      <w:r w:rsidRPr="000E6560">
        <w:rPr>
          <w:rFonts w:cs="Helv"/>
          <w:color w:val="000000"/>
          <w:sz w:val="20"/>
          <w:szCs w:val="20"/>
          <w:lang w:eastAsia="de-DE"/>
        </w:rPr>
        <w:t xml:space="preserve"> is No. 1 School in the world on </w:t>
      </w:r>
      <w:r w:rsidRPr="000E6560">
        <w:rPr>
          <w:rFonts w:cs="Helv"/>
          <w:noProof/>
          <w:color w:val="000000"/>
          <w:sz w:val="20"/>
          <w:szCs w:val="20"/>
          <w:lang w:eastAsia="de-DE"/>
        </w:rPr>
        <w:t>the parameter of opening up new career opportunities</w:t>
      </w:r>
      <w:r w:rsidRPr="000E6560">
        <w:rPr>
          <w:rFonts w:cs="Helv"/>
          <w:color w:val="000000"/>
          <w:sz w:val="20"/>
          <w:szCs w:val="20"/>
          <w:lang w:eastAsia="de-DE"/>
        </w:rPr>
        <w:t xml:space="preserve"> for students. The flagship Post Graduate Programme (PGP) is ranked 16</w:t>
      </w:r>
      <w:r w:rsidRPr="000E6560">
        <w:rPr>
          <w:rFonts w:cs="Helv"/>
          <w:color w:val="000000"/>
          <w:sz w:val="20"/>
          <w:szCs w:val="20"/>
          <w:vertAlign w:val="superscript"/>
          <w:lang w:eastAsia="de-DE"/>
        </w:rPr>
        <w:t>th</w:t>
      </w:r>
      <w:r w:rsidRPr="000E6560">
        <w:rPr>
          <w:rFonts w:cs="Helv"/>
          <w:color w:val="000000"/>
          <w:sz w:val="20"/>
          <w:szCs w:val="20"/>
          <w:lang w:eastAsia="de-DE"/>
        </w:rPr>
        <w:t xml:space="preserve"> in the </w:t>
      </w:r>
      <w:r w:rsidRPr="000E6560">
        <w:rPr>
          <w:rFonts w:cs="Helv"/>
          <w:i/>
          <w:color w:val="000000"/>
          <w:sz w:val="20"/>
          <w:szCs w:val="20"/>
          <w:lang w:eastAsia="de-DE"/>
        </w:rPr>
        <w:t>Financial Times</w:t>
      </w:r>
      <w:r w:rsidRPr="000E6560">
        <w:rPr>
          <w:rFonts w:cs="Helv"/>
          <w:color w:val="000000"/>
          <w:sz w:val="20"/>
          <w:szCs w:val="20"/>
          <w:lang w:eastAsia="de-DE"/>
        </w:rPr>
        <w:t xml:space="preserve"> Masters in Management Ranking 2016. As </w:t>
      </w:r>
      <w:r w:rsidRPr="000E6560">
        <w:rPr>
          <w:rFonts w:cs="Helv"/>
          <w:noProof/>
          <w:color w:val="000000"/>
          <w:sz w:val="20"/>
          <w:szCs w:val="20"/>
          <w:lang w:eastAsia="de-DE"/>
        </w:rPr>
        <w:t xml:space="preserve">per the </w:t>
      </w:r>
      <w:r w:rsidRPr="000E6560">
        <w:rPr>
          <w:rFonts w:cs="Helv"/>
          <w:i/>
          <w:noProof/>
          <w:color w:val="000000"/>
          <w:sz w:val="20"/>
          <w:szCs w:val="20"/>
          <w:lang w:eastAsia="de-DE"/>
        </w:rPr>
        <w:t>Financial Times’</w:t>
      </w:r>
      <w:r w:rsidRPr="000E6560">
        <w:rPr>
          <w:rFonts w:cs="Helv"/>
          <w:noProof/>
          <w:color w:val="000000"/>
          <w:sz w:val="20"/>
          <w:szCs w:val="20"/>
          <w:lang w:eastAsia="de-DE"/>
        </w:rPr>
        <w:t xml:space="preserve"> Global MBA Ranking 2016,</w:t>
      </w:r>
      <w:r w:rsidRPr="000E6560">
        <w:rPr>
          <w:rFonts w:cs="Helv"/>
          <w:color w:val="000000"/>
          <w:sz w:val="20"/>
          <w:szCs w:val="20"/>
          <w:lang w:eastAsia="de-DE"/>
        </w:rPr>
        <w:t xml:space="preserve"> IIMA’s Post Graduate Programme for Executives (PGPX) is ranked 24</w:t>
      </w:r>
      <w:r w:rsidRPr="000E6560">
        <w:rPr>
          <w:rFonts w:cs="Helv"/>
          <w:color w:val="000000"/>
          <w:sz w:val="20"/>
          <w:szCs w:val="20"/>
          <w:vertAlign w:val="superscript"/>
          <w:lang w:eastAsia="de-DE"/>
        </w:rPr>
        <w:t>th</w:t>
      </w:r>
      <w:r w:rsidRPr="000E6560">
        <w:rPr>
          <w:rFonts w:cs="Helv"/>
          <w:color w:val="000000"/>
          <w:sz w:val="20"/>
          <w:szCs w:val="20"/>
          <w:lang w:eastAsia="de-DE"/>
        </w:rPr>
        <w:t xml:space="preserve"> in the World. </w:t>
      </w:r>
      <w:r w:rsidR="00E47DC7" w:rsidRPr="000E6560">
        <w:rPr>
          <w:rFonts w:cs="Times New Roman"/>
          <w:sz w:val="20"/>
          <w:szCs w:val="20"/>
        </w:rPr>
        <w:t>IIMA has been ranked as #1 Management institute as per the National Institutional Ranking Framework (NIRF) rankings of Ministry of Human Resource Development, Government of India.</w:t>
      </w:r>
    </w:p>
    <w:p w14:paraId="045B1872" w14:textId="77777777" w:rsidR="003B5CB4" w:rsidRPr="00D561D4" w:rsidRDefault="003B5CB4" w:rsidP="003B5CB4">
      <w:pPr>
        <w:shd w:val="clear" w:color="auto" w:fill="FFFFFF"/>
        <w:spacing w:after="0" w:line="240" w:lineRule="auto"/>
        <w:rPr>
          <w:rFonts w:ascii="Cambria" w:eastAsia="Times New Roman" w:hAnsi="Cambria" w:cs="Arial"/>
          <w:color w:val="000000"/>
          <w:sz w:val="20"/>
          <w:szCs w:val="26"/>
          <w:lang w:eastAsia="en-IN"/>
        </w:rPr>
      </w:pPr>
    </w:p>
    <w:p w14:paraId="31F3E747" w14:textId="77777777" w:rsidR="003B5CB4" w:rsidRDefault="003B5CB4" w:rsidP="003B5CB4">
      <w:pPr>
        <w:shd w:val="clear" w:color="auto" w:fill="FFFFFF"/>
        <w:spacing w:after="0" w:line="240" w:lineRule="auto"/>
        <w:textAlignment w:val="baseline"/>
        <w:rPr>
          <w:rFonts w:ascii="Cambria" w:eastAsia="Times New Roman" w:hAnsi="Cambria" w:cs="Calibri"/>
          <w:b/>
          <w:bCs/>
          <w:color w:val="000000"/>
          <w:sz w:val="26"/>
          <w:szCs w:val="26"/>
          <w:lang w:eastAsia="en-IN"/>
        </w:rPr>
      </w:pPr>
      <w:r w:rsidRPr="0097304B">
        <w:rPr>
          <w:rFonts w:ascii="Cambria" w:eastAsia="Times New Roman" w:hAnsi="Cambria" w:cs="Calibri"/>
          <w:b/>
          <w:bCs/>
          <w:color w:val="000000"/>
          <w:sz w:val="26"/>
          <w:szCs w:val="26"/>
          <w:lang w:eastAsia="en-IN"/>
        </w:rPr>
        <w:t>For media queries, please contact:</w:t>
      </w:r>
    </w:p>
    <w:p w14:paraId="5192CA30" w14:textId="77777777" w:rsidR="00D561D4" w:rsidRPr="00D561D4" w:rsidRDefault="00D561D4" w:rsidP="003B5CB4">
      <w:pPr>
        <w:shd w:val="clear" w:color="auto" w:fill="FFFFFF"/>
        <w:spacing w:after="0" w:line="240" w:lineRule="auto"/>
        <w:textAlignment w:val="baseline"/>
        <w:rPr>
          <w:rFonts w:ascii="Cambria" w:eastAsia="Times New Roman" w:hAnsi="Cambria" w:cs="Calibri"/>
          <w:b/>
          <w:bCs/>
          <w:color w:val="000000"/>
          <w:sz w:val="20"/>
          <w:szCs w:val="26"/>
          <w:lang w:eastAsia="en-IN"/>
        </w:rPr>
      </w:pPr>
    </w:p>
    <w:tbl>
      <w:tblPr>
        <w:tblStyle w:val="TableGrid"/>
        <w:tblW w:w="0" w:type="auto"/>
        <w:tblLook w:val="04A0" w:firstRow="1" w:lastRow="0" w:firstColumn="1" w:lastColumn="0" w:noHBand="0" w:noVBand="1"/>
      </w:tblPr>
      <w:tblGrid>
        <w:gridCol w:w="4788"/>
        <w:gridCol w:w="4788"/>
      </w:tblGrid>
      <w:tr w:rsidR="00D561D4" w:rsidRPr="00BF1C13" w14:paraId="08690A21" w14:textId="77777777" w:rsidTr="00D561D4">
        <w:tc>
          <w:tcPr>
            <w:tcW w:w="4788" w:type="dxa"/>
          </w:tcPr>
          <w:p w14:paraId="2A9D4E9B" w14:textId="77777777" w:rsidR="00D561D4" w:rsidRPr="00BF1C13" w:rsidRDefault="00D561D4" w:rsidP="00D561D4">
            <w:pPr>
              <w:spacing w:line="240" w:lineRule="auto"/>
              <w:contextualSpacing/>
              <w:rPr>
                <w:rFonts w:ascii="Cambria" w:hAnsi="Cambria" w:cs="Cambria"/>
                <w:b/>
                <w:color w:val="000000"/>
                <w:szCs w:val="24"/>
              </w:rPr>
            </w:pPr>
          </w:p>
          <w:p w14:paraId="3B806D9B" w14:textId="5E10A124" w:rsidR="00D561D4" w:rsidRPr="00BF1C13" w:rsidRDefault="00F42749" w:rsidP="00D561D4">
            <w:pPr>
              <w:spacing w:line="240" w:lineRule="auto"/>
              <w:contextualSpacing/>
              <w:jc w:val="left"/>
              <w:rPr>
                <w:rFonts w:ascii="Cambria" w:hAnsi="Cambria" w:cs="Cambria"/>
                <w:b/>
                <w:color w:val="000000"/>
                <w:szCs w:val="24"/>
              </w:rPr>
            </w:pPr>
            <w:r>
              <w:rPr>
                <w:rFonts w:ascii="Cambria" w:hAnsi="Cambria" w:cs="Cambria"/>
                <w:b/>
                <w:color w:val="000000"/>
                <w:szCs w:val="24"/>
              </w:rPr>
              <w:t>Abhik Biswas</w:t>
            </w:r>
          </w:p>
          <w:p w14:paraId="48F9B397" w14:textId="4D4B3B6B" w:rsidR="00D561D4" w:rsidRPr="00BF1C13" w:rsidRDefault="00F42749" w:rsidP="00D561D4">
            <w:pPr>
              <w:spacing w:line="240" w:lineRule="auto"/>
              <w:contextualSpacing/>
              <w:jc w:val="left"/>
              <w:rPr>
                <w:rFonts w:ascii="Cambria" w:hAnsi="Cambria" w:cs="Cambria"/>
                <w:color w:val="000000"/>
                <w:szCs w:val="24"/>
              </w:rPr>
            </w:pPr>
            <w:r>
              <w:rPr>
                <w:rFonts w:ascii="Cambria" w:hAnsi="Cambria" w:cs="Cambria"/>
                <w:color w:val="000000"/>
                <w:szCs w:val="24"/>
              </w:rPr>
              <w:t>Coordinator, Panacea</w:t>
            </w:r>
            <w:r w:rsidR="00D561D4" w:rsidRPr="00BF1C13">
              <w:rPr>
                <w:rFonts w:ascii="Cambria" w:hAnsi="Cambria" w:cs="Cambria"/>
                <w:color w:val="000000"/>
                <w:szCs w:val="24"/>
              </w:rPr>
              <w:t xml:space="preserve"> (PGP-2)</w:t>
            </w:r>
          </w:p>
          <w:p w14:paraId="2E6B915B" w14:textId="5D286E66" w:rsidR="00D561D4" w:rsidRPr="00BF1C13" w:rsidRDefault="00D561D4" w:rsidP="00D561D4">
            <w:pPr>
              <w:spacing w:line="240" w:lineRule="auto"/>
              <w:contextualSpacing/>
              <w:jc w:val="left"/>
              <w:rPr>
                <w:rFonts w:ascii="Cambria" w:hAnsi="Cambria" w:cs="Cambria"/>
                <w:color w:val="000000"/>
                <w:szCs w:val="24"/>
              </w:rPr>
            </w:pPr>
            <w:r w:rsidRPr="00BF1C13">
              <w:rPr>
                <w:rFonts w:ascii="Cambria" w:hAnsi="Cambria" w:cs="Cambria"/>
                <w:color w:val="000000"/>
                <w:szCs w:val="24"/>
              </w:rPr>
              <w:t>Indian In</w:t>
            </w:r>
            <w:r w:rsidR="00FB0C8E">
              <w:rPr>
                <w:rFonts w:ascii="Cambria" w:hAnsi="Cambria" w:cs="Cambria"/>
                <w:color w:val="000000"/>
                <w:szCs w:val="24"/>
              </w:rPr>
              <w:t>stitute of Management Ahmedabad</w:t>
            </w:r>
          </w:p>
          <w:p w14:paraId="6FB4204E" w14:textId="6732A53C" w:rsidR="00D561D4" w:rsidRPr="00BF1C13" w:rsidRDefault="00D561D4" w:rsidP="00D561D4">
            <w:pPr>
              <w:spacing w:line="240" w:lineRule="auto"/>
              <w:contextualSpacing/>
              <w:jc w:val="left"/>
              <w:rPr>
                <w:rFonts w:ascii="Cambria" w:hAnsi="Cambria" w:cs="Cambria"/>
                <w:color w:val="000000"/>
                <w:szCs w:val="24"/>
              </w:rPr>
            </w:pPr>
            <w:r w:rsidRPr="00BF1C13">
              <w:rPr>
                <w:rFonts w:ascii="Cambria" w:hAnsi="Cambria" w:cs="Cambria"/>
                <w:color w:val="000000"/>
                <w:szCs w:val="24"/>
              </w:rPr>
              <w:t>Ph: (Cell) +91-</w:t>
            </w:r>
            <w:r w:rsidR="00F42749">
              <w:rPr>
                <w:rFonts w:ascii="Cambria" w:hAnsi="Cambria" w:cs="Cambria"/>
                <w:color w:val="000000"/>
                <w:szCs w:val="24"/>
              </w:rPr>
              <w:t>9433160886</w:t>
            </w:r>
          </w:p>
          <w:p w14:paraId="6C483EC7" w14:textId="6C655F29" w:rsidR="00D561D4" w:rsidRPr="00BF1C13" w:rsidRDefault="00D561D4" w:rsidP="00D561D4">
            <w:pPr>
              <w:spacing w:line="240" w:lineRule="auto"/>
              <w:contextualSpacing/>
              <w:jc w:val="left"/>
              <w:rPr>
                <w:rFonts w:ascii="Cambria" w:hAnsi="Cambria" w:cs="Cambria"/>
                <w:color w:val="000000"/>
                <w:szCs w:val="24"/>
              </w:rPr>
            </w:pPr>
            <w:r w:rsidRPr="00BF1C13">
              <w:rPr>
                <w:rFonts w:ascii="Cambria" w:hAnsi="Cambria" w:cs="Cambria"/>
                <w:color w:val="000000"/>
                <w:szCs w:val="24"/>
              </w:rPr>
              <w:t xml:space="preserve">Email: </w:t>
            </w:r>
            <w:r w:rsidR="00F42749" w:rsidRPr="00F42749">
              <w:rPr>
                <w:rStyle w:val="Hyperlink"/>
                <w:szCs w:val="24"/>
              </w:rPr>
              <w:t>p16abhikb@iima.ac.in</w:t>
            </w:r>
          </w:p>
          <w:p w14:paraId="65C178AF" w14:textId="77777777" w:rsidR="00D561D4" w:rsidRPr="00BF1C13" w:rsidRDefault="00D561D4" w:rsidP="003B5CB4">
            <w:pPr>
              <w:spacing w:line="240" w:lineRule="auto"/>
              <w:textAlignment w:val="baseline"/>
              <w:rPr>
                <w:rFonts w:ascii="Cambria" w:eastAsia="Times New Roman" w:hAnsi="Cambria" w:cs="Calibri"/>
                <w:color w:val="000000"/>
                <w:szCs w:val="24"/>
                <w:lang w:eastAsia="en-IN"/>
              </w:rPr>
            </w:pPr>
          </w:p>
        </w:tc>
        <w:tc>
          <w:tcPr>
            <w:tcW w:w="4788" w:type="dxa"/>
          </w:tcPr>
          <w:p w14:paraId="335EAB93" w14:textId="77777777" w:rsidR="00D561D4" w:rsidRPr="00BF1C13" w:rsidRDefault="00D561D4" w:rsidP="003B5CB4">
            <w:pPr>
              <w:spacing w:line="240" w:lineRule="auto"/>
              <w:textAlignment w:val="baseline"/>
              <w:rPr>
                <w:rFonts w:ascii="Cambria" w:eastAsia="Times New Roman" w:hAnsi="Cambria" w:cs="Calibri"/>
                <w:color w:val="000000"/>
                <w:szCs w:val="24"/>
                <w:lang w:eastAsia="en-IN"/>
              </w:rPr>
            </w:pPr>
          </w:p>
          <w:p w14:paraId="3906F207" w14:textId="5A7FB721" w:rsidR="00D561D4" w:rsidRPr="00BF1C13" w:rsidRDefault="00D561D4" w:rsidP="00D561D4">
            <w:pPr>
              <w:spacing w:line="240" w:lineRule="auto"/>
              <w:contextualSpacing/>
              <w:jc w:val="left"/>
              <w:rPr>
                <w:rFonts w:ascii="Cambria" w:hAnsi="Cambria" w:cs="Cambria"/>
                <w:b/>
                <w:color w:val="000000"/>
                <w:szCs w:val="24"/>
              </w:rPr>
            </w:pPr>
            <w:r w:rsidRPr="00BF1C13">
              <w:rPr>
                <w:rFonts w:ascii="Cambria" w:hAnsi="Cambria" w:cs="Cambria"/>
                <w:b/>
                <w:color w:val="000000"/>
                <w:szCs w:val="24"/>
              </w:rPr>
              <w:t>Arpit Jain</w:t>
            </w:r>
          </w:p>
          <w:p w14:paraId="6EC749B7" w14:textId="79741EAA" w:rsidR="00D561D4" w:rsidRPr="00BF1C13" w:rsidRDefault="00D561D4" w:rsidP="00D561D4">
            <w:pPr>
              <w:spacing w:line="240" w:lineRule="auto"/>
              <w:contextualSpacing/>
              <w:jc w:val="left"/>
              <w:rPr>
                <w:rFonts w:ascii="Cambria" w:hAnsi="Cambria" w:cs="Cambria"/>
                <w:color w:val="000000"/>
                <w:szCs w:val="24"/>
              </w:rPr>
            </w:pPr>
            <w:r w:rsidRPr="00BF1C13">
              <w:rPr>
                <w:rFonts w:ascii="Cambria" w:hAnsi="Cambria" w:cs="Cambria"/>
                <w:color w:val="000000"/>
                <w:szCs w:val="24"/>
              </w:rPr>
              <w:t>External Media Relations (PGP-2)</w:t>
            </w:r>
          </w:p>
          <w:p w14:paraId="6E63EA0A" w14:textId="3569D394" w:rsidR="00D561D4" w:rsidRPr="00BF1C13" w:rsidRDefault="00D561D4" w:rsidP="00D561D4">
            <w:pPr>
              <w:spacing w:line="240" w:lineRule="auto"/>
              <w:contextualSpacing/>
              <w:jc w:val="left"/>
              <w:rPr>
                <w:rFonts w:ascii="Cambria" w:hAnsi="Cambria" w:cs="Cambria"/>
                <w:color w:val="000000"/>
                <w:szCs w:val="24"/>
              </w:rPr>
            </w:pPr>
            <w:r w:rsidRPr="00BF1C13">
              <w:rPr>
                <w:rFonts w:ascii="Cambria" w:hAnsi="Cambria" w:cs="Cambria"/>
                <w:color w:val="000000"/>
                <w:szCs w:val="24"/>
              </w:rPr>
              <w:t>Indian In</w:t>
            </w:r>
            <w:r w:rsidR="00FB0C8E">
              <w:rPr>
                <w:rFonts w:ascii="Cambria" w:hAnsi="Cambria" w:cs="Cambria"/>
                <w:color w:val="000000"/>
                <w:szCs w:val="24"/>
              </w:rPr>
              <w:t>stitute of Management Ahmedabad</w:t>
            </w:r>
          </w:p>
          <w:p w14:paraId="0A166584" w14:textId="4D37FE91" w:rsidR="00D561D4" w:rsidRPr="00BF1C13" w:rsidRDefault="00D561D4" w:rsidP="00D561D4">
            <w:pPr>
              <w:spacing w:line="240" w:lineRule="auto"/>
              <w:contextualSpacing/>
              <w:jc w:val="left"/>
              <w:rPr>
                <w:rFonts w:ascii="Cambria" w:hAnsi="Cambria" w:cs="Cambria"/>
                <w:color w:val="000000"/>
                <w:szCs w:val="24"/>
              </w:rPr>
            </w:pPr>
            <w:r w:rsidRPr="00BF1C13">
              <w:rPr>
                <w:rFonts w:ascii="Cambria" w:hAnsi="Cambria" w:cs="Cambria"/>
                <w:color w:val="000000"/>
                <w:szCs w:val="24"/>
              </w:rPr>
              <w:t>Ph: (Cell) +91-</w:t>
            </w:r>
            <w:r w:rsidR="00063A8F" w:rsidRPr="00BF1C13">
              <w:rPr>
                <w:rFonts w:ascii="Cambria" w:hAnsi="Cambria" w:cs="Cambria"/>
                <w:color w:val="000000"/>
                <w:szCs w:val="24"/>
              </w:rPr>
              <w:t>9916288168</w:t>
            </w:r>
          </w:p>
          <w:p w14:paraId="4A3FB0A8" w14:textId="608102BB" w:rsidR="00D561D4" w:rsidRPr="00BF1C13" w:rsidRDefault="00D561D4" w:rsidP="00063A8F">
            <w:pPr>
              <w:rPr>
                <w:szCs w:val="24"/>
                <w:u w:val="single"/>
              </w:rPr>
            </w:pPr>
            <w:r w:rsidRPr="00BF1C13">
              <w:rPr>
                <w:rFonts w:ascii="Cambria" w:hAnsi="Cambria" w:cs="Cambria"/>
                <w:color w:val="000000"/>
                <w:szCs w:val="24"/>
              </w:rPr>
              <w:t xml:space="preserve">Email: </w:t>
            </w:r>
            <w:hyperlink r:id="rId12" w:history="1">
              <w:r w:rsidR="00063A8F" w:rsidRPr="00BF1C13">
                <w:rPr>
                  <w:rStyle w:val="Hyperlink"/>
                  <w:szCs w:val="24"/>
                </w:rPr>
                <w:t>p16arpitj@iima.ac.in</w:t>
              </w:r>
            </w:hyperlink>
            <w:r w:rsidR="00063A8F" w:rsidRPr="00BF1C13">
              <w:rPr>
                <w:szCs w:val="24"/>
                <w:u w:val="single"/>
              </w:rPr>
              <w:t xml:space="preserve"> </w:t>
            </w:r>
          </w:p>
        </w:tc>
      </w:tr>
    </w:tbl>
    <w:p w14:paraId="67F59B11" w14:textId="39FEEAC1" w:rsidR="0005513B" w:rsidRDefault="0005513B" w:rsidP="00EC5A76"/>
    <w:sectPr w:rsidR="0005513B" w:rsidSect="00D561D4">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4AA5D" w14:textId="77777777" w:rsidR="00DC606A" w:rsidRDefault="00DC606A" w:rsidP="008815DD">
      <w:pPr>
        <w:spacing w:after="0" w:line="240" w:lineRule="auto"/>
      </w:pPr>
      <w:r>
        <w:separator/>
      </w:r>
    </w:p>
  </w:endnote>
  <w:endnote w:type="continuationSeparator" w:id="0">
    <w:p w14:paraId="56C60320" w14:textId="77777777" w:rsidR="00DC606A" w:rsidRDefault="00DC606A" w:rsidP="00881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D41B92" w14:textId="77777777" w:rsidR="00DC606A" w:rsidRDefault="00DC606A" w:rsidP="008815DD">
      <w:pPr>
        <w:spacing w:after="0" w:line="240" w:lineRule="auto"/>
      </w:pPr>
      <w:r>
        <w:separator/>
      </w:r>
    </w:p>
  </w:footnote>
  <w:footnote w:type="continuationSeparator" w:id="0">
    <w:p w14:paraId="68DB6837" w14:textId="77777777" w:rsidR="00DC606A" w:rsidRDefault="00DC606A" w:rsidP="008815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0E4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C15093"/>
    <w:multiLevelType w:val="hybridMultilevel"/>
    <w:tmpl w:val="7BD4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772F2"/>
    <w:multiLevelType w:val="hybridMultilevel"/>
    <w:tmpl w:val="28129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51386F"/>
    <w:multiLevelType w:val="hybridMultilevel"/>
    <w:tmpl w:val="92486AFA"/>
    <w:lvl w:ilvl="0" w:tplc="72C432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KwNLA0MzE2NjcxtrBU0lEKTi0uzszPAymwrAUAHCLSJiwAAAA="/>
  </w:docVars>
  <w:rsids>
    <w:rsidRoot w:val="00251224"/>
    <w:rsid w:val="00050BC5"/>
    <w:rsid w:val="0005513B"/>
    <w:rsid w:val="00063A8F"/>
    <w:rsid w:val="000714AD"/>
    <w:rsid w:val="000A1CF1"/>
    <w:rsid w:val="000E2B3A"/>
    <w:rsid w:val="000E6560"/>
    <w:rsid w:val="000F1EE9"/>
    <w:rsid w:val="00107E4D"/>
    <w:rsid w:val="00146989"/>
    <w:rsid w:val="00146EA1"/>
    <w:rsid w:val="0015745D"/>
    <w:rsid w:val="00161C19"/>
    <w:rsid w:val="00193A96"/>
    <w:rsid w:val="001C5BDD"/>
    <w:rsid w:val="002276D5"/>
    <w:rsid w:val="002345E6"/>
    <w:rsid w:val="00241FB9"/>
    <w:rsid w:val="00251224"/>
    <w:rsid w:val="00260EF2"/>
    <w:rsid w:val="00273B3D"/>
    <w:rsid w:val="002763BC"/>
    <w:rsid w:val="002C0A3F"/>
    <w:rsid w:val="002D7A76"/>
    <w:rsid w:val="002E0F0D"/>
    <w:rsid w:val="002E733F"/>
    <w:rsid w:val="002F17A0"/>
    <w:rsid w:val="002F51F1"/>
    <w:rsid w:val="00321EB1"/>
    <w:rsid w:val="00335B1D"/>
    <w:rsid w:val="00336020"/>
    <w:rsid w:val="00336B8D"/>
    <w:rsid w:val="00362D92"/>
    <w:rsid w:val="0038506B"/>
    <w:rsid w:val="003B0C99"/>
    <w:rsid w:val="003B5CB4"/>
    <w:rsid w:val="003D15C9"/>
    <w:rsid w:val="003D325B"/>
    <w:rsid w:val="003D4366"/>
    <w:rsid w:val="003E2961"/>
    <w:rsid w:val="00403609"/>
    <w:rsid w:val="00406411"/>
    <w:rsid w:val="004479F3"/>
    <w:rsid w:val="00457986"/>
    <w:rsid w:val="0046481D"/>
    <w:rsid w:val="004B249A"/>
    <w:rsid w:val="004B2906"/>
    <w:rsid w:val="004C47D9"/>
    <w:rsid w:val="004D21DF"/>
    <w:rsid w:val="004D2F1E"/>
    <w:rsid w:val="004F7CFE"/>
    <w:rsid w:val="0052218C"/>
    <w:rsid w:val="00546D5C"/>
    <w:rsid w:val="005735E0"/>
    <w:rsid w:val="005801A0"/>
    <w:rsid w:val="005A22A9"/>
    <w:rsid w:val="005B7703"/>
    <w:rsid w:val="005C3185"/>
    <w:rsid w:val="005E1590"/>
    <w:rsid w:val="00600C4B"/>
    <w:rsid w:val="006217F1"/>
    <w:rsid w:val="00621BD8"/>
    <w:rsid w:val="006233E1"/>
    <w:rsid w:val="00652732"/>
    <w:rsid w:val="00663EEB"/>
    <w:rsid w:val="00686A55"/>
    <w:rsid w:val="00686AB4"/>
    <w:rsid w:val="006972F0"/>
    <w:rsid w:val="006A4F33"/>
    <w:rsid w:val="006D08C3"/>
    <w:rsid w:val="006D32E0"/>
    <w:rsid w:val="006E1A29"/>
    <w:rsid w:val="006E3BEC"/>
    <w:rsid w:val="006E5915"/>
    <w:rsid w:val="007063B4"/>
    <w:rsid w:val="00756925"/>
    <w:rsid w:val="00757114"/>
    <w:rsid w:val="007605C9"/>
    <w:rsid w:val="00793765"/>
    <w:rsid w:val="007954BA"/>
    <w:rsid w:val="007C56F2"/>
    <w:rsid w:val="007D2686"/>
    <w:rsid w:val="007D68CC"/>
    <w:rsid w:val="007E5BCE"/>
    <w:rsid w:val="0082475B"/>
    <w:rsid w:val="00833BF2"/>
    <w:rsid w:val="00836A01"/>
    <w:rsid w:val="0085313F"/>
    <w:rsid w:val="00853DFC"/>
    <w:rsid w:val="00860C76"/>
    <w:rsid w:val="0086553A"/>
    <w:rsid w:val="00875657"/>
    <w:rsid w:val="008815DD"/>
    <w:rsid w:val="00892810"/>
    <w:rsid w:val="0089626F"/>
    <w:rsid w:val="008E189B"/>
    <w:rsid w:val="00913C7B"/>
    <w:rsid w:val="009207C9"/>
    <w:rsid w:val="00921970"/>
    <w:rsid w:val="00922815"/>
    <w:rsid w:val="009434D6"/>
    <w:rsid w:val="00945F5F"/>
    <w:rsid w:val="00980172"/>
    <w:rsid w:val="009A2958"/>
    <w:rsid w:val="009B22C2"/>
    <w:rsid w:val="009B4E39"/>
    <w:rsid w:val="009C3ADD"/>
    <w:rsid w:val="00A534ED"/>
    <w:rsid w:val="00A5500C"/>
    <w:rsid w:val="00A73180"/>
    <w:rsid w:val="00AB6BAB"/>
    <w:rsid w:val="00AD4161"/>
    <w:rsid w:val="00AE7D40"/>
    <w:rsid w:val="00B01987"/>
    <w:rsid w:val="00B1205D"/>
    <w:rsid w:val="00B16588"/>
    <w:rsid w:val="00B34664"/>
    <w:rsid w:val="00B53758"/>
    <w:rsid w:val="00B55C51"/>
    <w:rsid w:val="00BA5D81"/>
    <w:rsid w:val="00BB5CE7"/>
    <w:rsid w:val="00BC0123"/>
    <w:rsid w:val="00BD37F4"/>
    <w:rsid w:val="00BF1C13"/>
    <w:rsid w:val="00C01EDB"/>
    <w:rsid w:val="00C43CF7"/>
    <w:rsid w:val="00C55245"/>
    <w:rsid w:val="00C7484A"/>
    <w:rsid w:val="00C83B76"/>
    <w:rsid w:val="00CA7CFE"/>
    <w:rsid w:val="00CB4585"/>
    <w:rsid w:val="00CB69C3"/>
    <w:rsid w:val="00CC1D45"/>
    <w:rsid w:val="00CC3CA1"/>
    <w:rsid w:val="00CF7454"/>
    <w:rsid w:val="00D00824"/>
    <w:rsid w:val="00D31A33"/>
    <w:rsid w:val="00D45D2D"/>
    <w:rsid w:val="00D47A29"/>
    <w:rsid w:val="00D546C2"/>
    <w:rsid w:val="00D561D4"/>
    <w:rsid w:val="00D94869"/>
    <w:rsid w:val="00D94F50"/>
    <w:rsid w:val="00D95D85"/>
    <w:rsid w:val="00DC606A"/>
    <w:rsid w:val="00DD263F"/>
    <w:rsid w:val="00DD6BCB"/>
    <w:rsid w:val="00DE78D0"/>
    <w:rsid w:val="00E079F7"/>
    <w:rsid w:val="00E47DC7"/>
    <w:rsid w:val="00E57313"/>
    <w:rsid w:val="00E70079"/>
    <w:rsid w:val="00E7681F"/>
    <w:rsid w:val="00E97664"/>
    <w:rsid w:val="00EC5A76"/>
    <w:rsid w:val="00F01F16"/>
    <w:rsid w:val="00F14C2C"/>
    <w:rsid w:val="00F42749"/>
    <w:rsid w:val="00F54DA0"/>
    <w:rsid w:val="00F56C6E"/>
    <w:rsid w:val="00F6497C"/>
    <w:rsid w:val="00F70C41"/>
    <w:rsid w:val="00F765CB"/>
    <w:rsid w:val="00F85CC4"/>
    <w:rsid w:val="00FB0C8E"/>
    <w:rsid w:val="00FB502C"/>
    <w:rsid w:val="00FE63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709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61105">
      <w:bodyDiv w:val="1"/>
      <w:marLeft w:val="0"/>
      <w:marRight w:val="0"/>
      <w:marTop w:val="0"/>
      <w:marBottom w:val="0"/>
      <w:divBdr>
        <w:top w:val="none" w:sz="0" w:space="0" w:color="auto"/>
        <w:left w:val="none" w:sz="0" w:space="0" w:color="auto"/>
        <w:bottom w:val="none" w:sz="0" w:space="0" w:color="auto"/>
        <w:right w:val="none" w:sz="0" w:space="0" w:color="auto"/>
      </w:divBdr>
      <w:divsChild>
        <w:div w:id="1417364238">
          <w:marLeft w:val="0"/>
          <w:marRight w:val="0"/>
          <w:marTop w:val="0"/>
          <w:marBottom w:val="0"/>
          <w:divBdr>
            <w:top w:val="none" w:sz="0" w:space="0" w:color="auto"/>
            <w:left w:val="none" w:sz="0" w:space="0" w:color="auto"/>
            <w:bottom w:val="none" w:sz="0" w:space="0" w:color="auto"/>
            <w:right w:val="none" w:sz="0" w:space="0" w:color="auto"/>
          </w:divBdr>
        </w:div>
        <w:div w:id="96022433">
          <w:marLeft w:val="0"/>
          <w:marRight w:val="0"/>
          <w:marTop w:val="0"/>
          <w:marBottom w:val="0"/>
          <w:divBdr>
            <w:top w:val="none" w:sz="0" w:space="0" w:color="auto"/>
            <w:left w:val="none" w:sz="0" w:space="0" w:color="auto"/>
            <w:bottom w:val="none" w:sz="0" w:space="0" w:color="auto"/>
            <w:right w:val="none" w:sz="0" w:space="0" w:color="auto"/>
          </w:divBdr>
        </w:div>
        <w:div w:id="1478961920">
          <w:marLeft w:val="0"/>
          <w:marRight w:val="0"/>
          <w:marTop w:val="0"/>
          <w:marBottom w:val="0"/>
          <w:divBdr>
            <w:top w:val="none" w:sz="0" w:space="0" w:color="auto"/>
            <w:left w:val="none" w:sz="0" w:space="0" w:color="auto"/>
            <w:bottom w:val="none" w:sz="0" w:space="0" w:color="auto"/>
            <w:right w:val="none" w:sz="0" w:space="0" w:color="auto"/>
          </w:divBdr>
        </w:div>
        <w:div w:id="776872346">
          <w:marLeft w:val="0"/>
          <w:marRight w:val="0"/>
          <w:marTop w:val="0"/>
          <w:marBottom w:val="0"/>
          <w:divBdr>
            <w:top w:val="none" w:sz="0" w:space="0" w:color="auto"/>
            <w:left w:val="none" w:sz="0" w:space="0" w:color="auto"/>
            <w:bottom w:val="none" w:sz="0" w:space="0" w:color="auto"/>
            <w:right w:val="none" w:sz="0" w:space="0" w:color="auto"/>
          </w:divBdr>
        </w:div>
        <w:div w:id="484856351">
          <w:marLeft w:val="0"/>
          <w:marRight w:val="0"/>
          <w:marTop w:val="0"/>
          <w:marBottom w:val="0"/>
          <w:divBdr>
            <w:top w:val="none" w:sz="0" w:space="0" w:color="auto"/>
            <w:left w:val="none" w:sz="0" w:space="0" w:color="auto"/>
            <w:bottom w:val="none" w:sz="0" w:space="0" w:color="auto"/>
            <w:right w:val="none" w:sz="0" w:space="0" w:color="auto"/>
          </w:divBdr>
        </w:div>
      </w:divsChild>
    </w:div>
    <w:div w:id="142894266">
      <w:bodyDiv w:val="1"/>
      <w:marLeft w:val="0"/>
      <w:marRight w:val="0"/>
      <w:marTop w:val="0"/>
      <w:marBottom w:val="0"/>
      <w:divBdr>
        <w:top w:val="none" w:sz="0" w:space="0" w:color="auto"/>
        <w:left w:val="none" w:sz="0" w:space="0" w:color="auto"/>
        <w:bottom w:val="none" w:sz="0" w:space="0" w:color="auto"/>
        <w:right w:val="none" w:sz="0" w:space="0" w:color="auto"/>
      </w:divBdr>
    </w:div>
    <w:div w:id="164901502">
      <w:bodyDiv w:val="1"/>
      <w:marLeft w:val="0"/>
      <w:marRight w:val="0"/>
      <w:marTop w:val="0"/>
      <w:marBottom w:val="0"/>
      <w:divBdr>
        <w:top w:val="none" w:sz="0" w:space="0" w:color="auto"/>
        <w:left w:val="none" w:sz="0" w:space="0" w:color="auto"/>
        <w:bottom w:val="none" w:sz="0" w:space="0" w:color="auto"/>
        <w:right w:val="none" w:sz="0" w:space="0" w:color="auto"/>
      </w:divBdr>
    </w:div>
    <w:div w:id="170688051">
      <w:bodyDiv w:val="1"/>
      <w:marLeft w:val="0"/>
      <w:marRight w:val="0"/>
      <w:marTop w:val="0"/>
      <w:marBottom w:val="0"/>
      <w:divBdr>
        <w:top w:val="none" w:sz="0" w:space="0" w:color="auto"/>
        <w:left w:val="none" w:sz="0" w:space="0" w:color="auto"/>
        <w:bottom w:val="none" w:sz="0" w:space="0" w:color="auto"/>
        <w:right w:val="none" w:sz="0" w:space="0" w:color="auto"/>
      </w:divBdr>
    </w:div>
    <w:div w:id="587543230">
      <w:bodyDiv w:val="1"/>
      <w:marLeft w:val="0"/>
      <w:marRight w:val="0"/>
      <w:marTop w:val="0"/>
      <w:marBottom w:val="0"/>
      <w:divBdr>
        <w:top w:val="none" w:sz="0" w:space="0" w:color="auto"/>
        <w:left w:val="none" w:sz="0" w:space="0" w:color="auto"/>
        <w:bottom w:val="none" w:sz="0" w:space="0" w:color="auto"/>
        <w:right w:val="none" w:sz="0" w:space="0" w:color="auto"/>
      </w:divBdr>
    </w:div>
    <w:div w:id="648903079">
      <w:bodyDiv w:val="1"/>
      <w:marLeft w:val="0"/>
      <w:marRight w:val="0"/>
      <w:marTop w:val="0"/>
      <w:marBottom w:val="0"/>
      <w:divBdr>
        <w:top w:val="none" w:sz="0" w:space="0" w:color="auto"/>
        <w:left w:val="none" w:sz="0" w:space="0" w:color="auto"/>
        <w:bottom w:val="none" w:sz="0" w:space="0" w:color="auto"/>
        <w:right w:val="none" w:sz="0" w:space="0" w:color="auto"/>
      </w:divBdr>
    </w:div>
    <w:div w:id="683820773">
      <w:bodyDiv w:val="1"/>
      <w:marLeft w:val="0"/>
      <w:marRight w:val="0"/>
      <w:marTop w:val="0"/>
      <w:marBottom w:val="0"/>
      <w:divBdr>
        <w:top w:val="none" w:sz="0" w:space="0" w:color="auto"/>
        <w:left w:val="none" w:sz="0" w:space="0" w:color="auto"/>
        <w:bottom w:val="none" w:sz="0" w:space="0" w:color="auto"/>
        <w:right w:val="none" w:sz="0" w:space="0" w:color="auto"/>
      </w:divBdr>
    </w:div>
    <w:div w:id="738017892">
      <w:bodyDiv w:val="1"/>
      <w:marLeft w:val="0"/>
      <w:marRight w:val="0"/>
      <w:marTop w:val="0"/>
      <w:marBottom w:val="0"/>
      <w:divBdr>
        <w:top w:val="none" w:sz="0" w:space="0" w:color="auto"/>
        <w:left w:val="none" w:sz="0" w:space="0" w:color="auto"/>
        <w:bottom w:val="none" w:sz="0" w:space="0" w:color="auto"/>
        <w:right w:val="none" w:sz="0" w:space="0" w:color="auto"/>
      </w:divBdr>
    </w:div>
    <w:div w:id="1073504498">
      <w:bodyDiv w:val="1"/>
      <w:marLeft w:val="0"/>
      <w:marRight w:val="0"/>
      <w:marTop w:val="0"/>
      <w:marBottom w:val="0"/>
      <w:divBdr>
        <w:top w:val="none" w:sz="0" w:space="0" w:color="auto"/>
        <w:left w:val="none" w:sz="0" w:space="0" w:color="auto"/>
        <w:bottom w:val="none" w:sz="0" w:space="0" w:color="auto"/>
        <w:right w:val="none" w:sz="0" w:space="0" w:color="auto"/>
      </w:divBdr>
    </w:div>
    <w:div w:id="1458983661">
      <w:bodyDiv w:val="1"/>
      <w:marLeft w:val="0"/>
      <w:marRight w:val="0"/>
      <w:marTop w:val="0"/>
      <w:marBottom w:val="0"/>
      <w:divBdr>
        <w:top w:val="none" w:sz="0" w:space="0" w:color="auto"/>
        <w:left w:val="none" w:sz="0" w:space="0" w:color="auto"/>
        <w:bottom w:val="none" w:sz="0" w:space="0" w:color="auto"/>
        <w:right w:val="none" w:sz="0" w:space="0" w:color="auto"/>
      </w:divBdr>
    </w:div>
    <w:div w:id="1722053850">
      <w:bodyDiv w:val="1"/>
      <w:marLeft w:val="0"/>
      <w:marRight w:val="0"/>
      <w:marTop w:val="0"/>
      <w:marBottom w:val="0"/>
      <w:divBdr>
        <w:top w:val="none" w:sz="0" w:space="0" w:color="auto"/>
        <w:left w:val="none" w:sz="0" w:space="0" w:color="auto"/>
        <w:bottom w:val="none" w:sz="0" w:space="0" w:color="auto"/>
        <w:right w:val="none" w:sz="0" w:space="0" w:color="auto"/>
      </w:divBdr>
    </w:div>
    <w:div w:id="1781366548">
      <w:bodyDiv w:val="1"/>
      <w:marLeft w:val="0"/>
      <w:marRight w:val="0"/>
      <w:marTop w:val="0"/>
      <w:marBottom w:val="0"/>
      <w:divBdr>
        <w:top w:val="none" w:sz="0" w:space="0" w:color="auto"/>
        <w:left w:val="none" w:sz="0" w:space="0" w:color="auto"/>
        <w:bottom w:val="none" w:sz="0" w:space="0" w:color="auto"/>
        <w:right w:val="none" w:sz="0" w:space="0" w:color="auto"/>
      </w:divBdr>
    </w:div>
    <w:div w:id="20338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16arpitj@iima.ac.i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B130B-9CDC-4397-BE20-4C5CD0683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2</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Goutham</dc:creator>
  <cp:lastModifiedBy>mitaalyn</cp:lastModifiedBy>
  <cp:revision>15</cp:revision>
  <cp:lastPrinted>2017-07-18T04:05:00Z</cp:lastPrinted>
  <dcterms:created xsi:type="dcterms:W3CDTF">2017-08-15T15:12:00Z</dcterms:created>
  <dcterms:modified xsi:type="dcterms:W3CDTF">2017-08-16T10:14:00Z</dcterms:modified>
</cp:coreProperties>
</file>