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ED0D" w14:textId="489370BA" w:rsidR="00EB3856" w:rsidRDefault="009A6BB6" w:rsidP="009A6BB6">
      <w:pPr>
        <w:jc w:val="center"/>
        <w:rPr>
          <w:rFonts w:ascii="Mangal" w:hAnsi="Mangal" w:cs="Mangal"/>
          <w:sz w:val="24"/>
          <w:szCs w:val="24"/>
          <w:lang w:bidi="hi-IN"/>
        </w:rPr>
      </w:pPr>
      <w:r w:rsidRPr="00A3760A">
        <w:rPr>
          <w:rStyle w:val="IntenseReference"/>
          <w:noProof/>
          <w:color w:val="44546A" w:themeColor="text2"/>
          <w:szCs w:val="24"/>
        </w:rPr>
        <w:drawing>
          <wp:inline distT="0" distB="0" distL="0" distR="0" wp14:anchorId="5B5878EB" wp14:editId="6C23B80B">
            <wp:extent cx="902335" cy="908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117F2CE8" w14:textId="77777777" w:rsidR="009A6BB6" w:rsidRPr="00B2261C" w:rsidRDefault="009A6BB6">
      <w:pPr>
        <w:rPr>
          <w:rFonts w:ascii="Mangal" w:hAnsi="Mangal" w:cs="Mangal"/>
          <w:sz w:val="24"/>
          <w:szCs w:val="24"/>
          <w:lang w:bidi="hi-IN"/>
        </w:rPr>
      </w:pPr>
    </w:p>
    <w:p w14:paraId="4D04437A" w14:textId="77777777" w:rsidR="00B2261C" w:rsidRPr="00B2261C" w:rsidRDefault="00B2261C" w:rsidP="009A6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b/>
          <w:bCs/>
          <w:color w:val="000000"/>
          <w:sz w:val="28"/>
          <w:szCs w:val="28"/>
          <w:u w:val="single"/>
          <w:lang w:eastAsia="en-IN" w:bidi="hi-IN"/>
        </w:rPr>
      </w:pPr>
      <w:r w:rsidRPr="00B2261C">
        <w:rPr>
          <w:rFonts w:ascii="Mangal" w:eastAsia="Times New Roman" w:hAnsi="Mangal" w:cs="Mangal"/>
          <w:b/>
          <w:bCs/>
          <w:color w:val="000000"/>
          <w:sz w:val="28"/>
          <w:szCs w:val="28"/>
          <w:u w:val="single"/>
          <w:cs/>
          <w:lang w:eastAsia="en-IN" w:bidi="hi-IN"/>
        </w:rPr>
        <w:t>प्रेस विज्ञप्ति</w:t>
      </w:r>
    </w:p>
    <w:p w14:paraId="29812CA0" w14:textId="77777777" w:rsidR="009A6BB6" w:rsidRDefault="009A6BB6"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379D756A" w14:textId="406A811C" w:rsidR="00B2261C" w:rsidRPr="00B2261C" w:rsidRDefault="006E57E4" w:rsidP="006E5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b/>
          <w:bCs/>
          <w:color w:val="000000"/>
          <w:sz w:val="24"/>
          <w:szCs w:val="24"/>
          <w:lang w:eastAsia="en-IN" w:bidi="hi-IN"/>
        </w:rPr>
      </w:pPr>
      <w:r w:rsidRPr="000163E1">
        <w:rPr>
          <w:rFonts w:ascii="Mangal" w:eastAsia="Times New Roman" w:hAnsi="Mangal" w:cs="Mangal"/>
          <w:b/>
          <w:bCs/>
          <w:color w:val="000000"/>
          <w:sz w:val="24"/>
          <w:szCs w:val="24"/>
          <w:cs/>
          <w:lang w:eastAsia="en-IN" w:bidi="hi-IN"/>
        </w:rPr>
        <w:t xml:space="preserve">एफ़एमई अध्ययन पर दिवालियापन वाले </w:t>
      </w:r>
      <w:r w:rsidR="00A53994">
        <w:rPr>
          <w:rFonts w:ascii="Mangal" w:eastAsia="Times New Roman" w:hAnsi="Mangal" w:cs="Mangal" w:hint="cs"/>
          <w:b/>
          <w:bCs/>
          <w:color w:val="000000"/>
          <w:sz w:val="24"/>
          <w:szCs w:val="24"/>
          <w:cs/>
          <w:lang w:eastAsia="en-IN" w:bidi="hi-IN"/>
        </w:rPr>
        <w:t>शासन</w:t>
      </w:r>
      <w:r w:rsidRPr="000163E1">
        <w:rPr>
          <w:rFonts w:ascii="Mangal" w:eastAsia="Times New Roman" w:hAnsi="Mangal" w:cs="Mangal"/>
          <w:b/>
          <w:bCs/>
          <w:color w:val="000000"/>
          <w:sz w:val="24"/>
          <w:szCs w:val="24"/>
          <w:cs/>
          <w:lang w:eastAsia="en-IN" w:bidi="hi-IN"/>
        </w:rPr>
        <w:t xml:space="preserve">-काल तथा व्यवसायसंघों की आर्थिक अनिश्चितता और झटकों के तहत भुगतान में चूक के जोखिमों के लिए </w:t>
      </w:r>
      <w:r w:rsidR="00B2261C" w:rsidRPr="00B2261C">
        <w:rPr>
          <w:rFonts w:ascii="Mangal" w:eastAsia="Times New Roman" w:hAnsi="Mangal" w:cs="Mangal"/>
          <w:b/>
          <w:bCs/>
          <w:color w:val="000000"/>
          <w:sz w:val="24"/>
          <w:szCs w:val="24"/>
          <w:cs/>
          <w:lang w:eastAsia="en-IN" w:bidi="hi-IN"/>
        </w:rPr>
        <w:t xml:space="preserve">आईआईएमए मिश्रा </w:t>
      </w:r>
      <w:r w:rsidRPr="000163E1">
        <w:rPr>
          <w:rFonts w:ascii="Mangal" w:eastAsia="Times New Roman" w:hAnsi="Mangal" w:cs="Mangal"/>
          <w:b/>
          <w:bCs/>
          <w:color w:val="000000"/>
          <w:sz w:val="24"/>
          <w:szCs w:val="24"/>
          <w:cs/>
          <w:lang w:eastAsia="en-IN" w:bidi="hi-IN"/>
        </w:rPr>
        <w:t>केंद्र</w:t>
      </w:r>
      <w:r w:rsidRPr="000163E1">
        <w:rPr>
          <w:rStyle w:val="EndnoteReference"/>
          <w:rFonts w:ascii="Mangal" w:hAnsi="Mangal" w:cs="Mangal"/>
          <w:b/>
          <w:bCs/>
          <w:sz w:val="24"/>
          <w:szCs w:val="24"/>
        </w:rPr>
        <w:endnoteReference w:id="1"/>
      </w:r>
      <w:r w:rsidRPr="000163E1">
        <w:rPr>
          <w:rFonts w:ascii="Mangal" w:eastAsia="Times New Roman" w:hAnsi="Mangal" w:cs="Mangal"/>
          <w:b/>
          <w:bCs/>
          <w:color w:val="000000"/>
          <w:sz w:val="24"/>
          <w:szCs w:val="24"/>
          <w:cs/>
          <w:lang w:eastAsia="en-IN" w:bidi="hi-IN"/>
        </w:rPr>
        <w:t xml:space="preserve"> </w:t>
      </w:r>
      <w:r w:rsidR="00B2261C" w:rsidRPr="00B2261C">
        <w:rPr>
          <w:rFonts w:ascii="Mangal" w:eastAsia="Times New Roman" w:hAnsi="Mangal" w:cs="Mangal"/>
          <w:b/>
          <w:bCs/>
          <w:color w:val="000000"/>
          <w:sz w:val="24"/>
          <w:szCs w:val="24"/>
          <w:cs/>
          <w:lang w:eastAsia="en-IN" w:bidi="hi-IN"/>
        </w:rPr>
        <w:t>(इकोनॉमिक मॉडलिंग जर्नल में आगामी</w:t>
      </w:r>
      <w:r w:rsidRPr="000163E1">
        <w:rPr>
          <w:rFonts w:ascii="Mangal" w:eastAsia="Times New Roman" w:hAnsi="Mangal" w:cs="Mangal"/>
          <w:b/>
          <w:bCs/>
          <w:color w:val="000000"/>
          <w:sz w:val="24"/>
          <w:szCs w:val="24"/>
          <w:cs/>
          <w:lang w:eastAsia="en-IN" w:bidi="hi-IN"/>
        </w:rPr>
        <w:t xml:space="preserve"> होने वाला</w:t>
      </w:r>
      <w:r w:rsidR="00B2261C" w:rsidRPr="00B2261C">
        <w:rPr>
          <w:rFonts w:ascii="Mangal" w:eastAsia="Times New Roman" w:hAnsi="Mangal" w:cs="Mangal"/>
          <w:b/>
          <w:bCs/>
          <w:color w:val="000000"/>
          <w:sz w:val="24"/>
          <w:szCs w:val="24"/>
          <w:cs/>
          <w:lang w:eastAsia="en-IN" w:bidi="hi-IN"/>
        </w:rPr>
        <w:t>)</w:t>
      </w:r>
    </w:p>
    <w:p w14:paraId="1C48A243" w14:textId="77777777" w:rsidR="006E57E4" w:rsidRDefault="006E57E4"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2EAE3209" w14:textId="399B6978" w:rsidR="00B2261C" w:rsidRPr="00B2261C" w:rsidRDefault="00B2261C"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r w:rsidRPr="00B2261C">
        <w:rPr>
          <w:rFonts w:ascii="Mangal" w:eastAsia="Times New Roman" w:hAnsi="Mangal" w:cs="Mangal"/>
          <w:color w:val="000000"/>
          <w:lang w:eastAsia="en-IN" w:bidi="hi-IN"/>
        </w:rPr>
        <w:t xml:space="preserve">22 </w:t>
      </w:r>
      <w:r w:rsidRPr="00B2261C">
        <w:rPr>
          <w:rFonts w:ascii="Mangal" w:eastAsia="Times New Roman" w:hAnsi="Mangal" w:cs="Mangal"/>
          <w:color w:val="000000"/>
          <w:cs/>
          <w:lang w:eastAsia="en-IN" w:bidi="hi-IN"/>
        </w:rPr>
        <w:t>जून</w:t>
      </w:r>
      <w:r w:rsidRPr="00B2261C">
        <w:rPr>
          <w:rFonts w:ascii="Mangal" w:eastAsia="Times New Roman" w:hAnsi="Mangal" w:cs="Mangal"/>
          <w:color w:val="000000"/>
          <w:lang w:eastAsia="en-IN" w:bidi="hi-IN"/>
        </w:rPr>
        <w:t xml:space="preserve">, 2020 | </w:t>
      </w:r>
      <w:r w:rsidRPr="00B2261C">
        <w:rPr>
          <w:rFonts w:ascii="Mangal" w:eastAsia="Times New Roman" w:hAnsi="Mangal" w:cs="Mangal"/>
          <w:color w:val="000000"/>
          <w:cs/>
          <w:lang w:eastAsia="en-IN" w:bidi="hi-IN"/>
        </w:rPr>
        <w:t>अहमदाबाद:</w:t>
      </w:r>
      <w:r w:rsidR="006E57E4">
        <w:rPr>
          <w:rFonts w:ascii="Mangal" w:eastAsia="Times New Roman" w:hAnsi="Mangal" w:cs="Mangal" w:hint="cs"/>
          <w:color w:val="000000"/>
          <w:cs/>
          <w:lang w:eastAsia="en-IN" w:bidi="hi-IN"/>
        </w:rPr>
        <w:t xml:space="preserve">  </w:t>
      </w:r>
    </w:p>
    <w:p w14:paraId="30BDA134" w14:textId="77777777" w:rsidR="000163E1" w:rsidRDefault="000163E1"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6BC24488" w14:textId="41D94C67" w:rsidR="00B2261C" w:rsidRPr="00B2261C" w:rsidRDefault="00B2261C"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2F5496" w:themeColor="accent1" w:themeShade="BF"/>
          <w:lang w:eastAsia="en-IN" w:bidi="hi-IN"/>
        </w:rPr>
      </w:pPr>
      <w:r w:rsidRPr="00B2261C">
        <w:rPr>
          <w:rFonts w:ascii="Mangal" w:eastAsia="Times New Roman" w:hAnsi="Mangal" w:cs="Mangal"/>
          <w:b/>
          <w:bCs/>
          <w:color w:val="2F5496" w:themeColor="accent1" w:themeShade="BF"/>
          <w:cs/>
          <w:lang w:eastAsia="en-IN" w:bidi="hi-IN"/>
        </w:rPr>
        <w:t>सारांश</w:t>
      </w:r>
      <w:r w:rsidR="000163E1">
        <w:rPr>
          <w:rFonts w:ascii="Mangal" w:eastAsia="Times New Roman" w:hAnsi="Mangal" w:cs="Mangal" w:hint="cs"/>
          <w:b/>
          <w:bCs/>
          <w:color w:val="2F5496" w:themeColor="accent1" w:themeShade="BF"/>
          <w:cs/>
          <w:lang w:eastAsia="en-IN" w:bidi="hi-IN"/>
        </w:rPr>
        <w:t xml:space="preserve"> </w:t>
      </w:r>
      <w:r w:rsidRPr="00B2261C">
        <w:rPr>
          <w:rFonts w:ascii="Mangal" w:eastAsia="Times New Roman" w:hAnsi="Mangal" w:cs="Mangal"/>
          <w:b/>
          <w:bCs/>
          <w:color w:val="2F5496" w:themeColor="accent1" w:themeShade="BF"/>
          <w:cs/>
          <w:lang w:eastAsia="en-IN" w:bidi="hi-IN"/>
        </w:rPr>
        <w:t>:</w:t>
      </w:r>
      <w:r w:rsidR="000163E1">
        <w:rPr>
          <w:rFonts w:ascii="Mangal" w:eastAsia="Times New Roman" w:hAnsi="Mangal" w:cs="Mangal" w:hint="cs"/>
          <w:b/>
          <w:bCs/>
          <w:color w:val="2F5496" w:themeColor="accent1" w:themeShade="BF"/>
          <w:cs/>
          <w:lang w:eastAsia="en-IN" w:bidi="hi-IN"/>
        </w:rPr>
        <w:t xml:space="preserve"> </w:t>
      </w:r>
    </w:p>
    <w:p w14:paraId="63932DB1" w14:textId="77777777" w:rsidR="000163E1" w:rsidRDefault="000163E1"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16CBF744" w14:textId="5D46AB13" w:rsidR="00B2261C" w:rsidRPr="00B2261C" w:rsidRDefault="00B2261C" w:rsidP="0083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sidRPr="00B2261C">
        <w:rPr>
          <w:rFonts w:ascii="Mangal" w:eastAsia="Times New Roman" w:hAnsi="Mangal" w:cs="Mangal"/>
          <w:color w:val="000000"/>
          <w:cs/>
          <w:lang w:eastAsia="en-IN" w:bidi="hi-IN"/>
        </w:rPr>
        <w:t xml:space="preserve">अक्सर एक </w:t>
      </w:r>
      <w:r w:rsidR="00F9093E">
        <w:rPr>
          <w:rFonts w:ascii="Mangal" w:eastAsia="Times New Roman" w:hAnsi="Mangal" w:cs="Mangal" w:hint="cs"/>
          <w:color w:val="000000"/>
          <w:cs/>
          <w:lang w:eastAsia="en-IN" w:bidi="hi-IN"/>
        </w:rPr>
        <w:t>मजबूत</w:t>
      </w:r>
      <w:r w:rsidRPr="00B2261C">
        <w:rPr>
          <w:rFonts w:ascii="Mangal" w:eastAsia="Times New Roman" w:hAnsi="Mangal" w:cs="Mangal"/>
          <w:color w:val="000000"/>
          <w:cs/>
          <w:lang w:eastAsia="en-IN" w:bidi="hi-IN"/>
        </w:rPr>
        <w:t xml:space="preserve"> दिवाल</w:t>
      </w:r>
      <w:r w:rsidR="00831E8B">
        <w:rPr>
          <w:rFonts w:ascii="Mangal" w:eastAsia="Times New Roman" w:hAnsi="Mangal" w:cs="Mangal" w:hint="cs"/>
          <w:color w:val="000000"/>
          <w:cs/>
          <w:lang w:eastAsia="en-IN" w:bidi="hi-IN"/>
        </w:rPr>
        <w:t>ियापन</w:t>
      </w:r>
      <w:r w:rsidRPr="00B2261C">
        <w:rPr>
          <w:rFonts w:ascii="Mangal" w:eastAsia="Times New Roman" w:hAnsi="Mangal" w:cs="Mangal"/>
          <w:color w:val="000000"/>
          <w:cs/>
          <w:lang w:eastAsia="en-IN" w:bidi="hi-IN"/>
        </w:rPr>
        <w:t xml:space="preserve"> और </w:t>
      </w:r>
      <w:r w:rsidR="00B92593">
        <w:rPr>
          <w:rFonts w:ascii="Mangal" w:eastAsia="Times New Roman" w:hAnsi="Mangal" w:cs="Mangal" w:hint="cs"/>
          <w:color w:val="000000"/>
          <w:cs/>
          <w:lang w:eastAsia="en-IN" w:bidi="hi-IN"/>
        </w:rPr>
        <w:t>बैंकरप्सी</w:t>
      </w:r>
      <w:r w:rsidR="00C15133">
        <w:rPr>
          <w:rFonts w:ascii="Mangal" w:eastAsia="Times New Roman" w:hAnsi="Mangal" w:cs="Mangal" w:hint="cs"/>
          <w:color w:val="000000"/>
          <w:cs/>
          <w:lang w:eastAsia="en-IN" w:bidi="hi-IN"/>
        </w:rPr>
        <w:t xml:space="preserve"> के</w:t>
      </w:r>
      <w:r w:rsidRPr="00B2261C">
        <w:rPr>
          <w:rFonts w:ascii="Mangal" w:eastAsia="Times New Roman" w:hAnsi="Mangal" w:cs="Mangal"/>
          <w:color w:val="000000"/>
          <w:cs/>
          <w:lang w:eastAsia="en-IN" w:bidi="hi-IN"/>
        </w:rPr>
        <w:t xml:space="preserve"> ढांचे को लागू करने के लिए </w:t>
      </w:r>
      <w:r w:rsidR="00C15133">
        <w:rPr>
          <w:rFonts w:ascii="Mangal" w:eastAsia="Times New Roman" w:hAnsi="Mangal" w:cs="Mangal" w:hint="cs"/>
          <w:color w:val="000000"/>
          <w:cs/>
          <w:lang w:eastAsia="en-IN" w:bidi="hi-IN"/>
        </w:rPr>
        <w:t xml:space="preserve">तर्कों में से एक जो अक्सर </w:t>
      </w:r>
      <w:r w:rsidRPr="00B2261C">
        <w:rPr>
          <w:rFonts w:ascii="Mangal" w:eastAsia="Times New Roman" w:hAnsi="Mangal" w:cs="Mangal"/>
          <w:color w:val="000000"/>
          <w:cs/>
          <w:lang w:eastAsia="en-IN" w:bidi="hi-IN"/>
        </w:rPr>
        <w:t>उन्नत है</w:t>
      </w:r>
      <w:r w:rsidRPr="00B2261C">
        <w:rPr>
          <w:rFonts w:ascii="Mangal" w:eastAsia="Times New Roman" w:hAnsi="Mangal" w:cs="Mangal"/>
          <w:color w:val="000000"/>
          <w:lang w:eastAsia="en-IN" w:bidi="hi-IN"/>
        </w:rPr>
        <w:t>,</w:t>
      </w:r>
      <w:r w:rsidR="00C15133">
        <w:rPr>
          <w:rFonts w:ascii="Mangal" w:eastAsia="Times New Roman" w:hAnsi="Mangal" w:cs="Mangal" w:hint="cs"/>
          <w:color w:val="000000"/>
          <w:cs/>
          <w:lang w:eastAsia="en-IN" w:bidi="hi-IN"/>
        </w:rPr>
        <w:t xml:space="preserve"> वह</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 xml:space="preserve">यह </w:t>
      </w:r>
      <w:r w:rsidR="00EB24A9">
        <w:rPr>
          <w:rFonts w:ascii="Mangal" w:eastAsia="Times New Roman" w:hAnsi="Mangal" w:cs="Mangal" w:hint="cs"/>
          <w:color w:val="000000"/>
          <w:cs/>
          <w:lang w:eastAsia="en-IN" w:bidi="hi-IN"/>
        </w:rPr>
        <w:t xml:space="preserve">है </w:t>
      </w:r>
      <w:r w:rsidR="00C15133">
        <w:rPr>
          <w:rFonts w:ascii="Mangal" w:eastAsia="Times New Roman" w:hAnsi="Mangal" w:cs="Mangal" w:hint="cs"/>
          <w:color w:val="000000"/>
          <w:cs/>
          <w:lang w:eastAsia="en-IN" w:bidi="hi-IN"/>
        </w:rPr>
        <w:t>कि</w:t>
      </w:r>
      <w:r w:rsidR="00EB24A9">
        <w:rPr>
          <w:rFonts w:ascii="Mangal" w:eastAsia="Times New Roman" w:hAnsi="Mangal" w:cs="Mangal" w:hint="cs"/>
          <w:color w:val="000000"/>
          <w:cs/>
          <w:lang w:eastAsia="en-IN" w:bidi="hi-IN"/>
        </w:rPr>
        <w:t xml:space="preserve"> इससे</w:t>
      </w:r>
      <w:r w:rsidR="00C15133">
        <w:rPr>
          <w:rFonts w:ascii="Mangal" w:eastAsia="Times New Roman" w:hAnsi="Mangal" w:cs="Mangal" w:hint="cs"/>
          <w:color w:val="000000"/>
          <w:cs/>
          <w:lang w:eastAsia="en-IN" w:bidi="hi-IN"/>
        </w:rPr>
        <w:t xml:space="preserve"> </w:t>
      </w:r>
      <w:r w:rsidRPr="00B2261C">
        <w:rPr>
          <w:rFonts w:ascii="Mangal" w:eastAsia="Times New Roman" w:hAnsi="Mangal" w:cs="Mangal"/>
          <w:color w:val="000000"/>
          <w:cs/>
          <w:lang w:eastAsia="en-IN" w:bidi="hi-IN"/>
        </w:rPr>
        <w:t xml:space="preserve">फर्मों के बीच क्रेडिट अनुशासन को बढ़ता है। एक बड़े </w:t>
      </w:r>
      <w:r w:rsidR="00EB24A9">
        <w:rPr>
          <w:rFonts w:ascii="Mangal" w:eastAsia="Times New Roman" w:hAnsi="Mangal" w:cs="Mangal" w:hint="cs"/>
          <w:color w:val="000000"/>
          <w:cs/>
          <w:lang w:eastAsia="en-IN" w:bidi="hi-IN"/>
        </w:rPr>
        <w:t xml:space="preserve">पार-राष्ट्रीय </w:t>
      </w:r>
      <w:r w:rsidR="00F9093E">
        <w:rPr>
          <w:rFonts w:ascii="Mangal" w:eastAsia="Times New Roman" w:hAnsi="Mangal" w:cs="Mangal" w:hint="cs"/>
          <w:color w:val="000000"/>
          <w:cs/>
          <w:lang w:eastAsia="en-IN" w:bidi="hi-IN"/>
        </w:rPr>
        <w:t>कंपनी</w:t>
      </w:r>
      <w:r w:rsidRPr="00B2261C">
        <w:rPr>
          <w:rFonts w:ascii="Mangal" w:eastAsia="Times New Roman" w:hAnsi="Mangal" w:cs="Mangal"/>
          <w:color w:val="000000"/>
          <w:cs/>
          <w:lang w:eastAsia="en-IN" w:bidi="hi-IN"/>
        </w:rPr>
        <w:t>-</w:t>
      </w:r>
      <w:r w:rsidR="00F9093E">
        <w:rPr>
          <w:rFonts w:ascii="Mangal" w:eastAsia="Times New Roman" w:hAnsi="Mangal" w:cs="Mangal" w:hint="cs"/>
          <w:color w:val="000000"/>
          <w:cs/>
          <w:lang w:eastAsia="en-IN" w:bidi="hi-IN"/>
        </w:rPr>
        <w:t>स्तरीय</w:t>
      </w:r>
      <w:r w:rsidRPr="00B2261C">
        <w:rPr>
          <w:rFonts w:ascii="Mangal" w:eastAsia="Times New Roman" w:hAnsi="Mangal" w:cs="Mangal"/>
          <w:color w:val="000000"/>
          <w:cs/>
          <w:lang w:eastAsia="en-IN" w:bidi="hi-IN"/>
        </w:rPr>
        <w:t xml:space="preserve"> डेटासेट का उपयोग करते हुए</w:t>
      </w:r>
      <w:r w:rsidRPr="00B2261C">
        <w:rPr>
          <w:rFonts w:ascii="Mangal" w:eastAsia="Times New Roman" w:hAnsi="Mangal" w:cs="Mangal"/>
          <w:color w:val="000000"/>
          <w:lang w:eastAsia="en-IN" w:bidi="hi-IN"/>
        </w:rPr>
        <w:t xml:space="preserve">, </w:t>
      </w:r>
      <w:r w:rsidR="00F9093E">
        <w:rPr>
          <w:rFonts w:ascii="Mangal" w:eastAsia="Times New Roman" w:hAnsi="Mangal" w:cs="Mangal" w:hint="cs"/>
          <w:color w:val="000000"/>
          <w:cs/>
          <w:lang w:eastAsia="en-IN" w:bidi="hi-IN"/>
        </w:rPr>
        <w:t xml:space="preserve">यह </w:t>
      </w:r>
      <w:r w:rsidRPr="00B2261C">
        <w:rPr>
          <w:rFonts w:ascii="Mangal" w:eastAsia="Times New Roman" w:hAnsi="Mangal" w:cs="Mangal"/>
          <w:color w:val="000000"/>
          <w:cs/>
          <w:lang w:eastAsia="en-IN" w:bidi="hi-IN"/>
        </w:rPr>
        <w:t xml:space="preserve">अध्ययन अनुभवजन्य रूप से परीक्षण करता है कि क्या एक मजबूत </w:t>
      </w:r>
      <w:r w:rsidR="00F9093E">
        <w:rPr>
          <w:rFonts w:ascii="Mangal" w:eastAsia="Times New Roman" w:hAnsi="Mangal" w:cs="Mangal" w:hint="cs"/>
          <w:color w:val="000000"/>
          <w:cs/>
          <w:lang w:eastAsia="en-IN" w:bidi="hi-IN"/>
        </w:rPr>
        <w:t>दिवालियापन</w:t>
      </w:r>
      <w:r w:rsidRPr="00B2261C">
        <w:rPr>
          <w:rFonts w:ascii="Mangal" w:eastAsia="Times New Roman" w:hAnsi="Mangal" w:cs="Mangal"/>
          <w:color w:val="000000"/>
          <w:cs/>
          <w:lang w:eastAsia="en-IN" w:bidi="hi-IN"/>
        </w:rPr>
        <w:t xml:space="preserve"> </w:t>
      </w:r>
      <w:r w:rsidR="00526661">
        <w:rPr>
          <w:rFonts w:ascii="Mangal" w:eastAsia="Times New Roman" w:hAnsi="Mangal" w:cs="Mangal" w:hint="cs"/>
          <w:color w:val="000000"/>
          <w:cs/>
          <w:lang w:eastAsia="en-IN" w:bidi="hi-IN"/>
        </w:rPr>
        <w:t>शासन में</w:t>
      </w:r>
      <w:r w:rsidRPr="00B2261C">
        <w:rPr>
          <w:rFonts w:ascii="Mangal" w:eastAsia="Times New Roman" w:hAnsi="Mangal" w:cs="Mangal"/>
          <w:color w:val="000000"/>
          <w:cs/>
          <w:lang w:eastAsia="en-IN" w:bidi="hi-IN"/>
        </w:rPr>
        <w:t xml:space="preserve"> फर्मों के ऋण पर चूक की संभावना को कम करता है। विशेष रूप से</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यह</w:t>
      </w:r>
      <w:r w:rsidR="00BF7B0B">
        <w:rPr>
          <w:rFonts w:ascii="Mangal" w:eastAsia="Times New Roman" w:hAnsi="Mangal" w:cs="Mangal" w:hint="cs"/>
          <w:color w:val="000000"/>
          <w:cs/>
          <w:lang w:eastAsia="en-IN" w:bidi="hi-IN"/>
        </w:rPr>
        <w:t xml:space="preserve"> अध्ययन</w:t>
      </w:r>
      <w:r w:rsidRPr="00B2261C">
        <w:rPr>
          <w:rFonts w:ascii="Mangal" w:eastAsia="Times New Roman" w:hAnsi="Mangal" w:cs="Mangal"/>
          <w:color w:val="000000"/>
          <w:cs/>
          <w:lang w:eastAsia="en-IN" w:bidi="hi-IN"/>
        </w:rPr>
        <w:t xml:space="preserve"> </w:t>
      </w:r>
      <w:r w:rsidR="00A53994">
        <w:rPr>
          <w:rFonts w:ascii="Mangal" w:eastAsia="Times New Roman" w:hAnsi="Mangal" w:cs="Mangal" w:hint="cs"/>
          <w:color w:val="000000"/>
          <w:cs/>
          <w:lang w:eastAsia="en-IN" w:bidi="hi-IN"/>
        </w:rPr>
        <w:t>जाँ</w:t>
      </w:r>
      <w:r w:rsidRPr="00B2261C">
        <w:rPr>
          <w:rFonts w:ascii="Mangal" w:eastAsia="Times New Roman" w:hAnsi="Mangal" w:cs="Mangal"/>
          <w:color w:val="000000"/>
          <w:cs/>
          <w:lang w:eastAsia="en-IN" w:bidi="hi-IN"/>
        </w:rPr>
        <w:t xml:space="preserve">च करता है कि क्या यह बढ़ी हुई आर्थिक अनिश्चितता और विभिन्न बाहरी झटके के दौरान डिफ़ॉल्ट जोखिम को कम करता है। परिणाम इस बात की पुष्टि करते हैं कि एक मजबूत </w:t>
      </w:r>
      <w:r w:rsidR="00FA78C2">
        <w:rPr>
          <w:rFonts w:ascii="Mangal" w:eastAsia="Times New Roman" w:hAnsi="Mangal" w:cs="Mangal"/>
          <w:color w:val="000000"/>
          <w:cs/>
          <w:lang w:eastAsia="en-IN" w:bidi="hi-IN"/>
        </w:rPr>
        <w:t>दिवालियापन</w:t>
      </w:r>
      <w:r w:rsidRPr="00B2261C">
        <w:rPr>
          <w:rFonts w:ascii="Mangal" w:eastAsia="Times New Roman" w:hAnsi="Mangal" w:cs="Mangal"/>
          <w:color w:val="000000"/>
          <w:cs/>
          <w:lang w:eastAsia="en-IN" w:bidi="hi-IN"/>
        </w:rPr>
        <w:t xml:space="preserve"> शासन फर्मों के डिफ़ॉल्ट जोखिम पर आर्थिक झटकों के प्रतिकूल प्रभाव को नियंत्रित करता है। आकार वितरण के शीर्ष</w:t>
      </w:r>
      <w:r w:rsidR="00FA78C2">
        <w:rPr>
          <w:rFonts w:ascii="Mangal" w:eastAsia="Times New Roman" w:hAnsi="Mangal" w:cs="Mangal" w:hint="cs"/>
          <w:color w:val="000000"/>
          <w:cs/>
          <w:lang w:eastAsia="en-IN" w:bidi="hi-IN"/>
        </w:rPr>
        <w:t>स्थ</w:t>
      </w:r>
      <w:r w:rsidRPr="00B2261C">
        <w:rPr>
          <w:rFonts w:ascii="Mangal" w:eastAsia="Times New Roman" w:hAnsi="Mangal" w:cs="Mangal"/>
          <w:color w:val="000000"/>
          <w:cs/>
          <w:lang w:eastAsia="en-IN" w:bidi="hi-IN"/>
        </w:rPr>
        <w:t xml:space="preserve"> </w:t>
      </w:r>
      <w:r w:rsidR="00FA78C2">
        <w:rPr>
          <w:rFonts w:ascii="Mangal" w:eastAsia="Times New Roman" w:hAnsi="Mangal" w:cs="Mangal" w:hint="cs"/>
          <w:color w:val="000000"/>
          <w:cs/>
          <w:lang w:eastAsia="en-IN" w:bidi="hi-IN"/>
        </w:rPr>
        <w:t>अर्ध</w:t>
      </w:r>
      <w:r w:rsidRPr="00B2261C">
        <w:rPr>
          <w:rFonts w:ascii="Mangal" w:eastAsia="Times New Roman" w:hAnsi="Mangal" w:cs="Mangal"/>
          <w:color w:val="000000"/>
          <w:cs/>
          <w:lang w:eastAsia="en-IN" w:bidi="hi-IN"/>
        </w:rPr>
        <w:t xml:space="preserve"> में फर्मों के लिए प्रभाव अधिक स्पष्ट हैं।</w:t>
      </w:r>
    </w:p>
    <w:p w14:paraId="29D9A7DF" w14:textId="77777777" w:rsidR="00B2261C" w:rsidRPr="00B2261C" w:rsidRDefault="00B2261C"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1E09EA62" w14:textId="452D5898" w:rsidR="00B2261C" w:rsidRPr="00B2261C" w:rsidRDefault="00B2261C" w:rsidP="0083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sidRPr="00B2261C">
        <w:rPr>
          <w:rFonts w:ascii="Mangal" w:eastAsia="Times New Roman" w:hAnsi="Mangal" w:cs="Mangal"/>
          <w:color w:val="000000"/>
          <w:cs/>
          <w:lang w:eastAsia="en-IN" w:bidi="hi-IN"/>
        </w:rPr>
        <w:t>यह अध्ययन उन चैनलों की भी पड़ताल करता है</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 xml:space="preserve">जिनके माध्यम से लेनदार </w:t>
      </w:r>
      <w:r w:rsidR="009668BB">
        <w:rPr>
          <w:rFonts w:ascii="Mangal" w:eastAsia="Times New Roman" w:hAnsi="Mangal" w:cs="Mangal" w:hint="cs"/>
          <w:color w:val="000000"/>
          <w:cs/>
          <w:lang w:eastAsia="en-IN" w:bidi="hi-IN"/>
        </w:rPr>
        <w:t xml:space="preserve">के </w:t>
      </w:r>
      <w:r w:rsidRPr="00B2261C">
        <w:rPr>
          <w:rFonts w:ascii="Mangal" w:eastAsia="Times New Roman" w:hAnsi="Mangal" w:cs="Mangal"/>
          <w:color w:val="000000"/>
          <w:cs/>
          <w:lang w:eastAsia="en-IN" w:bidi="hi-IN"/>
        </w:rPr>
        <w:t>अधिकार फर्मों के डिफ़ॉल्ट जोखिम को प्रभावित करते हैं</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जिसमें बाह्य वित्त</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कॉर्पोरेट लीवरेज और प्रबंधकीय नैतिकता पर निर्भरता शामिल है। मुख्य परिणाम डिफ़ॉल्ट जोखिम के एक वैकल्पिक उपाय</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 xml:space="preserve">मुद्रा और संप्रभु ऋण संकट </w:t>
      </w:r>
      <w:r w:rsidR="009668BB">
        <w:rPr>
          <w:rFonts w:ascii="Mangal" w:eastAsia="Times New Roman" w:hAnsi="Mangal" w:cs="Mangal" w:hint="cs"/>
          <w:color w:val="000000"/>
          <w:cs/>
          <w:lang w:eastAsia="en-IN" w:bidi="hi-IN"/>
        </w:rPr>
        <w:t>घटनाओं</w:t>
      </w:r>
      <w:r w:rsidRPr="00B2261C">
        <w:rPr>
          <w:rFonts w:ascii="Mangal" w:eastAsia="Times New Roman" w:hAnsi="Mangal" w:cs="Mangal"/>
          <w:color w:val="000000"/>
          <w:cs/>
          <w:lang w:eastAsia="en-IN" w:bidi="hi-IN"/>
        </w:rPr>
        <w:t xml:space="preserve"> </w:t>
      </w:r>
      <w:r w:rsidR="009668BB">
        <w:rPr>
          <w:rFonts w:ascii="Mangal" w:eastAsia="Times New Roman" w:hAnsi="Mangal" w:cs="Mangal" w:hint="cs"/>
          <w:color w:val="000000"/>
          <w:cs/>
          <w:lang w:eastAsia="en-IN" w:bidi="hi-IN"/>
        </w:rPr>
        <w:t xml:space="preserve">का समावेश </w:t>
      </w:r>
      <w:r w:rsidR="009668BB" w:rsidRPr="00B2261C">
        <w:rPr>
          <w:rFonts w:ascii="Mangal" w:eastAsia="Times New Roman" w:hAnsi="Mangal" w:cs="Mangal"/>
          <w:color w:val="000000"/>
          <w:cs/>
          <w:lang w:eastAsia="en-IN" w:bidi="hi-IN"/>
        </w:rPr>
        <w:t xml:space="preserve">और वैकल्पिक अनुमानों </w:t>
      </w:r>
      <w:r w:rsidRPr="00B2261C">
        <w:rPr>
          <w:rFonts w:ascii="Mangal" w:eastAsia="Times New Roman" w:hAnsi="Mangal" w:cs="Mangal"/>
          <w:color w:val="000000"/>
          <w:cs/>
          <w:lang w:eastAsia="en-IN" w:bidi="hi-IN"/>
        </w:rPr>
        <w:t xml:space="preserve">के लिए </w:t>
      </w:r>
      <w:r w:rsidR="009668BB">
        <w:rPr>
          <w:rFonts w:ascii="Mangal" w:eastAsia="Times New Roman" w:hAnsi="Mangal" w:cs="Mangal" w:hint="cs"/>
          <w:color w:val="000000"/>
          <w:cs/>
          <w:lang w:eastAsia="en-IN" w:bidi="hi-IN"/>
        </w:rPr>
        <w:t xml:space="preserve">ठोस बनते </w:t>
      </w:r>
      <w:r w:rsidRPr="00B2261C">
        <w:rPr>
          <w:rFonts w:ascii="Mangal" w:eastAsia="Times New Roman" w:hAnsi="Mangal" w:cs="Mangal"/>
          <w:color w:val="000000"/>
          <w:cs/>
          <w:lang w:eastAsia="en-IN" w:bidi="hi-IN"/>
        </w:rPr>
        <w:t>हैं।</w:t>
      </w:r>
    </w:p>
    <w:p w14:paraId="7D71794E" w14:textId="77777777" w:rsidR="00B2261C" w:rsidRPr="00B2261C" w:rsidRDefault="00B2261C"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05479F06" w14:textId="112FEA5B" w:rsidR="00B2261C" w:rsidRPr="00B2261C" w:rsidRDefault="0004041F"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r>
        <w:rPr>
          <w:rFonts w:ascii="Mangal" w:eastAsia="Times New Roman" w:hAnsi="Mangal" w:cs="Mangal" w:hint="cs"/>
          <w:color w:val="000000"/>
          <w:cs/>
          <w:lang w:eastAsia="en-IN" w:bidi="hi-IN"/>
        </w:rPr>
        <w:t xml:space="preserve">मिश्रा </w:t>
      </w:r>
      <w:r w:rsidR="00B2261C" w:rsidRPr="00B2261C">
        <w:rPr>
          <w:rFonts w:ascii="Mangal" w:eastAsia="Times New Roman" w:hAnsi="Mangal" w:cs="Mangal"/>
          <w:color w:val="000000"/>
          <w:cs/>
          <w:lang w:eastAsia="en-IN" w:bidi="hi-IN"/>
        </w:rPr>
        <w:t xml:space="preserve">वित्तीय </w:t>
      </w:r>
      <w:r>
        <w:rPr>
          <w:rFonts w:ascii="Mangal" w:eastAsia="Times New Roman" w:hAnsi="Mangal" w:cs="Mangal" w:hint="cs"/>
          <w:color w:val="000000"/>
          <w:cs/>
          <w:lang w:eastAsia="en-IN" w:bidi="hi-IN"/>
        </w:rPr>
        <w:t xml:space="preserve">बाज़ार तथा </w:t>
      </w:r>
      <w:r w:rsidR="00B2261C" w:rsidRPr="00B2261C">
        <w:rPr>
          <w:rFonts w:ascii="Mangal" w:eastAsia="Times New Roman" w:hAnsi="Mangal" w:cs="Mangal"/>
          <w:color w:val="000000"/>
          <w:cs/>
          <w:lang w:eastAsia="en-IN" w:bidi="hi-IN"/>
        </w:rPr>
        <w:t xml:space="preserve">अर्थव्यवस्था </w:t>
      </w:r>
      <w:r>
        <w:rPr>
          <w:rFonts w:ascii="Mangal" w:eastAsia="Times New Roman" w:hAnsi="Mangal" w:cs="Mangal" w:hint="cs"/>
          <w:color w:val="000000"/>
          <w:cs/>
          <w:lang w:eastAsia="en-IN" w:bidi="hi-IN"/>
        </w:rPr>
        <w:t xml:space="preserve">केंद्र </w:t>
      </w:r>
      <w:r w:rsidR="00B2261C" w:rsidRPr="00B2261C">
        <w:rPr>
          <w:rFonts w:ascii="Mangal" w:eastAsia="Times New Roman" w:hAnsi="Mangal" w:cs="Mangal"/>
          <w:color w:val="000000"/>
          <w:cs/>
          <w:lang w:eastAsia="en-IN" w:bidi="hi-IN"/>
        </w:rPr>
        <w:t>(</w:t>
      </w:r>
      <w:r>
        <w:rPr>
          <w:rFonts w:ascii="Mangal" w:eastAsia="Times New Roman" w:hAnsi="Mangal" w:cs="Mangal" w:hint="cs"/>
          <w:color w:val="000000"/>
          <w:cs/>
          <w:lang w:eastAsia="en-IN" w:bidi="hi-IN"/>
        </w:rPr>
        <w:t>एमसीएफ़एमई</w:t>
      </w:r>
      <w:r w:rsidR="00B2261C" w:rsidRPr="00B2261C">
        <w:rPr>
          <w:rFonts w:ascii="Mangal" w:eastAsia="Times New Roman" w:hAnsi="Mangal" w:cs="Mangal"/>
          <w:color w:val="000000"/>
          <w:lang w:eastAsia="en-IN" w:bidi="hi-IN"/>
        </w:rPr>
        <w:t xml:space="preserve">) </w:t>
      </w:r>
      <w:r>
        <w:rPr>
          <w:rFonts w:ascii="Mangal" w:eastAsia="Times New Roman" w:hAnsi="Mangal" w:cs="Mangal" w:hint="cs"/>
          <w:color w:val="000000"/>
          <w:cs/>
          <w:lang w:eastAsia="en-IN" w:bidi="hi-IN"/>
        </w:rPr>
        <w:t xml:space="preserve">वेबपेज </w:t>
      </w:r>
      <w:r w:rsidR="00B2261C" w:rsidRPr="00B2261C">
        <w:rPr>
          <w:rFonts w:ascii="Mangal" w:eastAsia="Times New Roman" w:hAnsi="Mangal" w:cs="Mangal"/>
          <w:color w:val="000000"/>
          <w:cs/>
          <w:lang w:eastAsia="en-IN" w:bidi="hi-IN"/>
        </w:rPr>
        <w:t xml:space="preserve">पर अन्य </w:t>
      </w:r>
      <w:r>
        <w:rPr>
          <w:rFonts w:ascii="Mangal" w:eastAsia="Times New Roman" w:hAnsi="Mangal" w:cs="Mangal" w:hint="cs"/>
          <w:color w:val="000000"/>
          <w:cs/>
          <w:lang w:eastAsia="en-IN" w:bidi="hi-IN"/>
        </w:rPr>
        <w:t xml:space="preserve">आधारपत्रों </w:t>
      </w:r>
      <w:r w:rsidR="00B2261C" w:rsidRPr="00B2261C">
        <w:rPr>
          <w:rFonts w:ascii="Mangal" w:eastAsia="Times New Roman" w:hAnsi="Mangal" w:cs="Mangal"/>
          <w:color w:val="000000"/>
          <w:cs/>
          <w:lang w:eastAsia="en-IN" w:bidi="hi-IN"/>
        </w:rPr>
        <w:t>के साथ पूरी रिपोर्ट उपलब्ध है</w:t>
      </w:r>
      <w:r>
        <w:rPr>
          <w:rFonts w:ascii="Mangal" w:eastAsia="Times New Roman" w:hAnsi="Mangal" w:cs="Mangal" w:hint="cs"/>
          <w:color w:val="000000"/>
          <w:cs/>
          <w:lang w:eastAsia="en-IN" w:bidi="hi-IN"/>
        </w:rPr>
        <w:t xml:space="preserve"> </w:t>
      </w:r>
      <w:r w:rsidR="00B2261C" w:rsidRPr="00B2261C">
        <w:rPr>
          <w:rFonts w:ascii="Mangal" w:eastAsia="Times New Roman" w:hAnsi="Mangal" w:cs="Mangal"/>
          <w:color w:val="000000"/>
          <w:cs/>
          <w:lang w:eastAsia="en-IN" w:bidi="hi-IN"/>
        </w:rPr>
        <w:t xml:space="preserve">: </w:t>
      </w:r>
      <w:hyperlink r:id="rId7" w:history="1">
        <w:r w:rsidR="008444C1" w:rsidRPr="00881165">
          <w:rPr>
            <w:rStyle w:val="Hyperlink"/>
            <w:rFonts w:ascii="Adobe Devanagari" w:hAnsi="Adobe Devanagari" w:cs="Adobe Devanagari"/>
            <w:szCs w:val="24"/>
          </w:rPr>
          <w:t>https://www.iima.ac.in/web/areas-and-centres/research-centres/misra-centre-for-financial-markets-and-economy/research-and-publications</w:t>
        </w:r>
      </w:hyperlink>
    </w:p>
    <w:p w14:paraId="72F82BBE" w14:textId="77777777" w:rsidR="008444C1" w:rsidRDefault="008444C1"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27AC5C0F" w14:textId="3966B637" w:rsidR="00B2261C" w:rsidRPr="00B2261C" w:rsidRDefault="00B2261C"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b/>
          <w:bCs/>
          <w:color w:val="2F5496" w:themeColor="accent1" w:themeShade="BF"/>
          <w:lang w:eastAsia="en-IN" w:bidi="hi-IN"/>
        </w:rPr>
      </w:pPr>
      <w:r w:rsidRPr="00B2261C">
        <w:rPr>
          <w:rFonts w:ascii="Mangal" w:eastAsia="Times New Roman" w:hAnsi="Mangal" w:cs="Mangal"/>
          <w:b/>
          <w:bCs/>
          <w:color w:val="2F5496" w:themeColor="accent1" w:themeShade="BF"/>
          <w:cs/>
          <w:lang w:eastAsia="en-IN" w:bidi="hi-IN"/>
        </w:rPr>
        <w:t xml:space="preserve">सर्वेक्षण </w:t>
      </w:r>
      <w:r w:rsidR="00DA7179">
        <w:rPr>
          <w:rFonts w:ascii="Mangal" w:eastAsia="Times New Roman" w:hAnsi="Mangal" w:cs="Mangal" w:hint="cs"/>
          <w:b/>
          <w:bCs/>
          <w:color w:val="2F5496" w:themeColor="accent1" w:themeShade="BF"/>
          <w:cs/>
          <w:lang w:eastAsia="en-IN" w:bidi="hi-IN"/>
        </w:rPr>
        <w:t>से</w:t>
      </w:r>
      <w:r w:rsidRPr="00B2261C">
        <w:rPr>
          <w:rFonts w:ascii="Mangal" w:eastAsia="Times New Roman" w:hAnsi="Mangal" w:cs="Mangal"/>
          <w:b/>
          <w:bCs/>
          <w:color w:val="2F5496" w:themeColor="accent1" w:themeShade="BF"/>
          <w:cs/>
          <w:lang w:eastAsia="en-IN" w:bidi="hi-IN"/>
        </w:rPr>
        <w:t xml:space="preserve"> प्रमुख </w:t>
      </w:r>
      <w:r w:rsidR="00DA7179">
        <w:rPr>
          <w:rFonts w:ascii="Mangal" w:eastAsia="Times New Roman" w:hAnsi="Mangal" w:cs="Mangal" w:hint="cs"/>
          <w:b/>
          <w:bCs/>
          <w:color w:val="2F5496" w:themeColor="accent1" w:themeShade="BF"/>
          <w:cs/>
          <w:lang w:eastAsia="en-IN" w:bidi="hi-IN"/>
        </w:rPr>
        <w:t>अंतर्दृष्टि</w:t>
      </w:r>
      <w:r w:rsidRPr="00B2261C">
        <w:rPr>
          <w:rFonts w:ascii="Mangal" w:eastAsia="Times New Roman" w:hAnsi="Mangal" w:cs="Mangal"/>
          <w:b/>
          <w:bCs/>
          <w:color w:val="2F5496" w:themeColor="accent1" w:themeShade="BF"/>
          <w:cs/>
          <w:lang w:eastAsia="en-IN" w:bidi="hi-IN"/>
        </w:rPr>
        <w:t xml:space="preserve"> / </w:t>
      </w:r>
      <w:r w:rsidR="00DA7179">
        <w:rPr>
          <w:rFonts w:ascii="Mangal" w:eastAsia="Times New Roman" w:hAnsi="Mangal" w:cs="Mangal" w:hint="cs"/>
          <w:b/>
          <w:bCs/>
          <w:color w:val="2F5496" w:themeColor="accent1" w:themeShade="BF"/>
          <w:cs/>
          <w:lang w:eastAsia="en-IN" w:bidi="hi-IN"/>
        </w:rPr>
        <w:t>निष्कर्ष</w:t>
      </w:r>
      <w:r w:rsidR="004B5644">
        <w:rPr>
          <w:rFonts w:ascii="Mangal" w:eastAsia="Times New Roman" w:hAnsi="Mangal" w:cs="Mangal" w:hint="cs"/>
          <w:b/>
          <w:bCs/>
          <w:color w:val="2F5496" w:themeColor="accent1" w:themeShade="BF"/>
          <w:cs/>
          <w:lang w:eastAsia="en-IN" w:bidi="hi-IN"/>
        </w:rPr>
        <w:t xml:space="preserve"> </w:t>
      </w:r>
      <w:r w:rsidRPr="00B2261C">
        <w:rPr>
          <w:rFonts w:ascii="Mangal" w:eastAsia="Times New Roman" w:hAnsi="Mangal" w:cs="Mangal"/>
          <w:b/>
          <w:bCs/>
          <w:color w:val="2F5496" w:themeColor="accent1" w:themeShade="BF"/>
          <w:cs/>
          <w:lang w:eastAsia="en-IN" w:bidi="hi-IN"/>
        </w:rPr>
        <w:t>:</w:t>
      </w:r>
      <w:r w:rsidR="004B5644">
        <w:rPr>
          <w:rFonts w:ascii="Mangal" w:eastAsia="Times New Roman" w:hAnsi="Mangal" w:cs="Mangal" w:hint="cs"/>
          <w:b/>
          <w:bCs/>
          <w:color w:val="2F5496" w:themeColor="accent1" w:themeShade="BF"/>
          <w:cs/>
          <w:lang w:eastAsia="en-IN" w:bidi="hi-IN"/>
        </w:rPr>
        <w:t xml:space="preserve"> </w:t>
      </w:r>
    </w:p>
    <w:p w14:paraId="0C4C4058" w14:textId="77777777" w:rsidR="004B5644" w:rsidRDefault="004B5644"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1A546BBE" w14:textId="5A5382FC" w:rsidR="00B2261C" w:rsidRPr="00B2261C" w:rsidRDefault="00B2261C" w:rsidP="0083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sidRPr="00B2261C">
        <w:rPr>
          <w:rFonts w:ascii="Mangal" w:eastAsia="Times New Roman" w:hAnsi="Mangal" w:cs="Mangal"/>
          <w:color w:val="000000"/>
          <w:cs/>
          <w:lang w:eastAsia="en-IN" w:bidi="hi-IN"/>
        </w:rPr>
        <w:t>प्रोफ़ेसर बालगोपाल गोपालकृष्णन (आईआईएम कोझीकोड) और प्रो</w:t>
      </w:r>
      <w:r w:rsidR="00B92593">
        <w:rPr>
          <w:rFonts w:ascii="Mangal" w:eastAsia="Times New Roman" w:hAnsi="Mangal" w:cs="Mangal" w:hint="cs"/>
          <w:color w:val="000000"/>
          <w:cs/>
          <w:lang w:eastAsia="en-IN" w:bidi="hi-IN"/>
        </w:rPr>
        <w:t xml:space="preserve">फेसर </w:t>
      </w:r>
      <w:r w:rsidRPr="00B2261C">
        <w:rPr>
          <w:rFonts w:ascii="Mangal" w:eastAsia="Times New Roman" w:hAnsi="Mangal" w:cs="Mangal"/>
          <w:color w:val="000000"/>
          <w:cs/>
          <w:lang w:eastAsia="en-IN" w:bidi="hi-IN"/>
        </w:rPr>
        <w:t>स</w:t>
      </w:r>
      <w:r w:rsidR="00B92593">
        <w:rPr>
          <w:rFonts w:ascii="Mangal" w:eastAsia="Times New Roman" w:hAnsi="Mangal" w:cs="Mangal" w:hint="cs"/>
          <w:color w:val="000000"/>
          <w:cs/>
          <w:lang w:eastAsia="en-IN" w:bidi="hi-IN"/>
        </w:rPr>
        <w:t>ंकेत</w:t>
      </w:r>
      <w:r w:rsidRPr="00B2261C">
        <w:rPr>
          <w:rFonts w:ascii="Mangal" w:eastAsia="Times New Roman" w:hAnsi="Mangal" w:cs="Mangal"/>
          <w:color w:val="000000"/>
          <w:cs/>
          <w:lang w:eastAsia="en-IN" w:bidi="hi-IN"/>
        </w:rPr>
        <w:t xml:space="preserve"> म</w:t>
      </w:r>
      <w:r w:rsidR="00B92593">
        <w:rPr>
          <w:rFonts w:ascii="Mangal" w:eastAsia="Times New Roman" w:hAnsi="Mangal" w:cs="Mangal" w:hint="cs"/>
          <w:color w:val="000000"/>
          <w:cs/>
          <w:lang w:eastAsia="en-IN" w:bidi="hi-IN"/>
        </w:rPr>
        <w:t>ो</w:t>
      </w:r>
      <w:r w:rsidRPr="00B2261C">
        <w:rPr>
          <w:rFonts w:ascii="Mangal" w:eastAsia="Times New Roman" w:hAnsi="Mangal" w:cs="Mangal"/>
          <w:color w:val="000000"/>
          <w:cs/>
          <w:lang w:eastAsia="en-IN" w:bidi="hi-IN"/>
        </w:rPr>
        <w:t xml:space="preserve">हापात्र (आईआईएम अहमदाबाद) द्वारा किए गए अध्ययन में लगभग </w:t>
      </w:r>
      <w:r w:rsidRPr="00B2261C">
        <w:rPr>
          <w:rFonts w:ascii="Mangal" w:eastAsia="Times New Roman" w:hAnsi="Mangal" w:cs="Mangal"/>
          <w:color w:val="000000"/>
          <w:lang w:eastAsia="en-IN" w:bidi="hi-IN"/>
        </w:rPr>
        <w:t xml:space="preserve">13,000 </w:t>
      </w:r>
      <w:r w:rsidRPr="00B2261C">
        <w:rPr>
          <w:rFonts w:ascii="Mangal" w:eastAsia="Times New Roman" w:hAnsi="Mangal" w:cs="Mangal"/>
          <w:color w:val="000000"/>
          <w:cs/>
          <w:lang w:eastAsia="en-IN" w:bidi="hi-IN"/>
        </w:rPr>
        <w:t xml:space="preserve">फर्मों के लिए </w:t>
      </w:r>
      <w:r w:rsidRPr="00B2261C">
        <w:rPr>
          <w:rFonts w:ascii="Mangal" w:eastAsia="Times New Roman" w:hAnsi="Mangal" w:cs="Mangal"/>
          <w:color w:val="000000"/>
          <w:lang w:eastAsia="en-IN" w:bidi="hi-IN"/>
        </w:rPr>
        <w:t xml:space="preserve">60 </w:t>
      </w:r>
      <w:r w:rsidRPr="00B2261C">
        <w:rPr>
          <w:rFonts w:ascii="Mangal" w:eastAsia="Times New Roman" w:hAnsi="Mangal" w:cs="Mangal"/>
          <w:color w:val="000000"/>
          <w:cs/>
          <w:lang w:eastAsia="en-IN" w:bidi="hi-IN"/>
        </w:rPr>
        <w:t xml:space="preserve">देशों के डेटा का उपयोग करने से पता चलता है कि </w:t>
      </w:r>
      <w:r w:rsidR="004F7BD1" w:rsidRPr="00B2261C">
        <w:rPr>
          <w:rFonts w:ascii="Mangal" w:eastAsia="Times New Roman" w:hAnsi="Mangal" w:cs="Mangal"/>
          <w:color w:val="000000"/>
          <w:cs/>
          <w:lang w:eastAsia="en-IN" w:bidi="hi-IN"/>
        </w:rPr>
        <w:t>एक मजबूत दिवाल</w:t>
      </w:r>
      <w:r w:rsidR="004F7BD1">
        <w:rPr>
          <w:rFonts w:ascii="Mangal" w:eastAsia="Times New Roman" w:hAnsi="Mangal" w:cs="Mangal" w:hint="cs"/>
          <w:color w:val="000000"/>
          <w:cs/>
          <w:lang w:eastAsia="en-IN" w:bidi="hi-IN"/>
        </w:rPr>
        <w:t>ियापन</w:t>
      </w:r>
      <w:r w:rsidR="004F7BD1" w:rsidRPr="00B2261C">
        <w:rPr>
          <w:rFonts w:ascii="Mangal" w:eastAsia="Times New Roman" w:hAnsi="Mangal" w:cs="Mangal"/>
          <w:color w:val="000000"/>
          <w:cs/>
          <w:lang w:eastAsia="en-IN" w:bidi="hi-IN"/>
        </w:rPr>
        <w:t xml:space="preserve"> और </w:t>
      </w:r>
      <w:r w:rsidR="004F7BD1">
        <w:rPr>
          <w:rFonts w:ascii="Mangal" w:eastAsia="Times New Roman" w:hAnsi="Mangal" w:cs="Mangal" w:hint="cs"/>
          <w:color w:val="000000"/>
          <w:cs/>
          <w:lang w:eastAsia="en-IN" w:bidi="hi-IN"/>
        </w:rPr>
        <w:t>बैंकरप्सी</w:t>
      </w:r>
      <w:r w:rsidR="004F7BD1" w:rsidRPr="00B2261C">
        <w:rPr>
          <w:rFonts w:ascii="Mangal" w:eastAsia="Times New Roman" w:hAnsi="Mangal" w:cs="Mangal"/>
          <w:color w:val="000000"/>
          <w:cs/>
          <w:lang w:eastAsia="en-IN" w:bidi="hi-IN"/>
        </w:rPr>
        <w:t xml:space="preserve"> ढांच</w:t>
      </w:r>
      <w:r w:rsidR="004F7BD1">
        <w:rPr>
          <w:rFonts w:ascii="Mangal" w:eastAsia="Times New Roman" w:hAnsi="Mangal" w:cs="Mangal" w:hint="cs"/>
          <w:color w:val="000000"/>
          <w:cs/>
          <w:lang w:eastAsia="en-IN" w:bidi="hi-IN"/>
        </w:rPr>
        <w:t xml:space="preserve">ा </w:t>
      </w:r>
      <w:r w:rsidRPr="00B2261C">
        <w:rPr>
          <w:rFonts w:ascii="Mangal" w:eastAsia="Times New Roman" w:hAnsi="Mangal" w:cs="Mangal"/>
          <w:color w:val="000000"/>
          <w:cs/>
          <w:lang w:eastAsia="en-IN" w:bidi="hi-IN"/>
        </w:rPr>
        <w:t xml:space="preserve">फर्मों में क्रेडिट अनुशासन बढ़ाने और उनके </w:t>
      </w:r>
      <w:r w:rsidR="004F7BD1">
        <w:rPr>
          <w:rFonts w:ascii="Mangal" w:eastAsia="Times New Roman" w:hAnsi="Mangal" w:cs="Mangal" w:hint="cs"/>
          <w:color w:val="000000"/>
          <w:cs/>
          <w:lang w:eastAsia="en-IN" w:bidi="hi-IN"/>
        </w:rPr>
        <w:t xml:space="preserve">भविष्य ऋण के डिफ़ॉल्ट </w:t>
      </w:r>
      <w:r w:rsidRPr="00B2261C">
        <w:rPr>
          <w:rFonts w:ascii="Mangal" w:eastAsia="Times New Roman" w:hAnsi="Mangal" w:cs="Mangal"/>
          <w:color w:val="000000"/>
          <w:cs/>
          <w:lang w:eastAsia="en-IN" w:bidi="hi-IN"/>
        </w:rPr>
        <w:t>जोखिम को कम करने</w:t>
      </w:r>
      <w:r w:rsidR="004F7BD1">
        <w:rPr>
          <w:rFonts w:ascii="Mangal" w:eastAsia="Times New Roman" w:hAnsi="Mangal" w:cs="Mangal" w:hint="cs"/>
          <w:color w:val="000000"/>
          <w:cs/>
          <w:lang w:eastAsia="en-IN" w:bidi="hi-IN"/>
        </w:rPr>
        <w:t xml:space="preserve"> की</w:t>
      </w:r>
      <w:r w:rsidRPr="00B2261C">
        <w:rPr>
          <w:rFonts w:ascii="Mangal" w:eastAsia="Times New Roman" w:hAnsi="Mangal" w:cs="Mangal"/>
          <w:color w:val="000000"/>
          <w:cs/>
          <w:lang w:eastAsia="en-IN" w:bidi="hi-IN"/>
        </w:rPr>
        <w:t xml:space="preserve"> संभावना </w:t>
      </w:r>
      <w:r w:rsidR="004F7BD1">
        <w:rPr>
          <w:rFonts w:ascii="Mangal" w:eastAsia="Times New Roman" w:hAnsi="Mangal" w:cs="Mangal" w:hint="cs"/>
          <w:color w:val="000000"/>
          <w:cs/>
          <w:lang w:eastAsia="en-IN" w:bidi="hi-IN"/>
        </w:rPr>
        <w:t xml:space="preserve">रखते </w:t>
      </w:r>
      <w:r w:rsidRPr="00B2261C">
        <w:rPr>
          <w:rFonts w:ascii="Mangal" w:eastAsia="Times New Roman" w:hAnsi="Mangal" w:cs="Mangal"/>
          <w:color w:val="000000"/>
          <w:cs/>
          <w:lang w:eastAsia="en-IN" w:bidi="hi-IN"/>
        </w:rPr>
        <w:t xml:space="preserve">है। एक मजबूत </w:t>
      </w:r>
      <w:r w:rsidRPr="00B2261C">
        <w:rPr>
          <w:rFonts w:ascii="Mangal" w:eastAsia="Times New Roman" w:hAnsi="Mangal" w:cs="Mangal"/>
          <w:color w:val="000000"/>
          <w:cs/>
          <w:lang w:eastAsia="en-IN" w:bidi="hi-IN"/>
        </w:rPr>
        <w:lastRenderedPageBreak/>
        <w:t xml:space="preserve">दिवाला शासन आमतौर पर कार्यवाही की समय </w:t>
      </w:r>
      <w:r w:rsidR="00004269">
        <w:rPr>
          <w:rFonts w:ascii="Mangal" w:eastAsia="Times New Roman" w:hAnsi="Mangal" w:cs="Mangal" w:hint="cs"/>
          <w:color w:val="000000"/>
          <w:cs/>
          <w:lang w:eastAsia="en-IN" w:bidi="hi-IN"/>
        </w:rPr>
        <w:t xml:space="preserve">की </w:t>
      </w:r>
      <w:r w:rsidRPr="00B2261C">
        <w:rPr>
          <w:rFonts w:ascii="Mangal" w:eastAsia="Times New Roman" w:hAnsi="Mangal" w:cs="Mangal"/>
          <w:color w:val="000000"/>
          <w:cs/>
          <w:lang w:eastAsia="en-IN" w:bidi="hi-IN"/>
        </w:rPr>
        <w:t xml:space="preserve">और लागत में कमी के साथ जुड़ा हुआ है और दिवालियापन की स्थिति में एक उच्च वसूली दर </w:t>
      </w:r>
      <w:r w:rsidR="00004269">
        <w:rPr>
          <w:rFonts w:ascii="Mangal" w:eastAsia="Times New Roman" w:hAnsi="Mangal" w:cs="Mangal" w:hint="cs"/>
          <w:color w:val="000000"/>
          <w:cs/>
          <w:lang w:eastAsia="en-IN" w:bidi="hi-IN"/>
        </w:rPr>
        <w:t xml:space="preserve">से जुड़ा होता </w:t>
      </w:r>
      <w:r w:rsidRPr="00B2261C">
        <w:rPr>
          <w:rFonts w:ascii="Mangal" w:eastAsia="Times New Roman" w:hAnsi="Mangal" w:cs="Mangal"/>
          <w:color w:val="000000"/>
          <w:cs/>
          <w:lang w:eastAsia="en-IN" w:bidi="hi-IN"/>
        </w:rPr>
        <w:t xml:space="preserve">है। एक मजबूत </w:t>
      </w:r>
      <w:r w:rsidR="00FA78C2">
        <w:rPr>
          <w:rFonts w:ascii="Mangal" w:eastAsia="Times New Roman" w:hAnsi="Mangal" w:cs="Mangal"/>
          <w:color w:val="000000"/>
          <w:cs/>
          <w:lang w:eastAsia="en-IN" w:bidi="hi-IN"/>
        </w:rPr>
        <w:t>दिवालियापन</w:t>
      </w:r>
      <w:r w:rsidRPr="00B2261C">
        <w:rPr>
          <w:rFonts w:ascii="Mangal" w:eastAsia="Times New Roman" w:hAnsi="Mangal" w:cs="Mangal"/>
          <w:color w:val="000000"/>
          <w:cs/>
          <w:lang w:eastAsia="en-IN" w:bidi="hi-IN"/>
        </w:rPr>
        <w:t xml:space="preserve"> फ्रेमवर्क में</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जहां प्रमोटरों पर फर्म का नियंत्रण खोने का अधिक जोखिम होता है</w:t>
      </w:r>
      <w:r w:rsidRPr="00B2261C">
        <w:rPr>
          <w:rFonts w:ascii="Mangal" w:eastAsia="Times New Roman" w:hAnsi="Mangal" w:cs="Mangal"/>
          <w:color w:val="000000"/>
          <w:lang w:eastAsia="en-IN" w:bidi="hi-IN"/>
        </w:rPr>
        <w:t xml:space="preserve">, </w:t>
      </w:r>
      <w:r w:rsidR="00004269">
        <w:rPr>
          <w:rFonts w:ascii="Mangal" w:eastAsia="Times New Roman" w:hAnsi="Mangal" w:cs="Mangal" w:hint="cs"/>
          <w:color w:val="000000"/>
          <w:cs/>
          <w:lang w:eastAsia="en-IN" w:bidi="hi-IN"/>
        </w:rPr>
        <w:t xml:space="preserve">ऐसी स्थिति में </w:t>
      </w:r>
      <w:r w:rsidRPr="00B2261C">
        <w:rPr>
          <w:rFonts w:ascii="Mangal" w:eastAsia="Times New Roman" w:hAnsi="Mangal" w:cs="Mangal"/>
          <w:color w:val="000000"/>
          <w:cs/>
          <w:lang w:eastAsia="en-IN" w:bidi="hi-IN"/>
        </w:rPr>
        <w:t>अध्ययन में पाया गया है कि कॉर्पोरेट प्रबंधकों को अपने निवेश और वित्तपोषण निर्णयों में अधिक रूढ़िवादी होने की संभावना है</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और इसके परिणामस्वरूप</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 xml:space="preserve">ऋण </w:t>
      </w:r>
      <w:r w:rsidR="00004269">
        <w:rPr>
          <w:rFonts w:ascii="Mangal" w:eastAsia="Times New Roman" w:hAnsi="Mangal" w:cs="Mangal" w:hint="cs"/>
          <w:color w:val="000000"/>
          <w:cs/>
          <w:lang w:eastAsia="en-IN" w:bidi="hi-IN"/>
        </w:rPr>
        <w:t xml:space="preserve">भुगतान </w:t>
      </w:r>
      <w:r w:rsidRPr="00B2261C">
        <w:rPr>
          <w:rFonts w:ascii="Mangal" w:eastAsia="Times New Roman" w:hAnsi="Mangal" w:cs="Mangal"/>
          <w:color w:val="000000"/>
          <w:cs/>
          <w:lang w:eastAsia="en-IN" w:bidi="hi-IN"/>
        </w:rPr>
        <w:t>चूक के जोखिम को कम कर सकते हैं ।</w:t>
      </w:r>
    </w:p>
    <w:p w14:paraId="085E25F0" w14:textId="77777777" w:rsidR="00831E8B" w:rsidRDefault="00831E8B" w:rsidP="0083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p>
    <w:p w14:paraId="33B605A8" w14:textId="322FE430" w:rsidR="00B2261C" w:rsidRPr="00B2261C" w:rsidRDefault="002A278F" w:rsidP="0083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Pr>
          <w:rFonts w:ascii="Mangal" w:eastAsia="Times New Roman" w:hAnsi="Mangal" w:cs="Mangal" w:hint="cs"/>
          <w:color w:val="000000"/>
          <w:cs/>
          <w:lang w:eastAsia="en-IN" w:bidi="hi-IN"/>
        </w:rPr>
        <w:t xml:space="preserve">इस </w:t>
      </w:r>
      <w:r w:rsidR="00B2261C" w:rsidRPr="00B2261C">
        <w:rPr>
          <w:rFonts w:ascii="Mangal" w:eastAsia="Times New Roman" w:hAnsi="Mangal" w:cs="Mangal"/>
          <w:color w:val="000000"/>
          <w:cs/>
          <w:lang w:eastAsia="en-IN" w:bidi="hi-IN"/>
        </w:rPr>
        <w:t xml:space="preserve">अध्ययन में यह भी पाया गया है कि मजबूत </w:t>
      </w:r>
      <w:r>
        <w:rPr>
          <w:rFonts w:ascii="Mangal" w:eastAsia="Times New Roman" w:hAnsi="Mangal" w:cs="Mangal" w:hint="cs"/>
          <w:color w:val="000000"/>
          <w:cs/>
          <w:lang w:eastAsia="en-IN" w:bidi="hi-IN"/>
        </w:rPr>
        <w:t>दिवाला</w:t>
      </w:r>
      <w:r w:rsidR="00B2261C" w:rsidRPr="00B2261C">
        <w:rPr>
          <w:rFonts w:ascii="Mangal" w:eastAsia="Times New Roman" w:hAnsi="Mangal" w:cs="Mangal"/>
          <w:color w:val="000000"/>
          <w:cs/>
          <w:lang w:eastAsia="en-IN" w:bidi="hi-IN"/>
        </w:rPr>
        <w:t xml:space="preserve"> शासनों वाले देशों में</w:t>
      </w:r>
      <w:r w:rsidR="00B2261C" w:rsidRPr="00B2261C">
        <w:rPr>
          <w:rFonts w:ascii="Mangal" w:eastAsia="Times New Roman" w:hAnsi="Mangal" w:cs="Mangal"/>
          <w:color w:val="000000"/>
          <w:lang w:eastAsia="en-IN" w:bidi="hi-IN"/>
        </w:rPr>
        <w:t xml:space="preserve">, </w:t>
      </w:r>
      <w:r w:rsidR="00B2261C" w:rsidRPr="00B2261C">
        <w:rPr>
          <w:rFonts w:ascii="Mangal" w:eastAsia="Times New Roman" w:hAnsi="Mangal" w:cs="Mangal"/>
          <w:color w:val="000000"/>
          <w:cs/>
          <w:lang w:eastAsia="en-IN" w:bidi="hi-IN"/>
        </w:rPr>
        <w:t xml:space="preserve">नीति अनिश्चितता और आर्थिक संकट के प्रतिकूल प्रभाव (जैसे कि </w:t>
      </w:r>
      <w:r>
        <w:rPr>
          <w:rFonts w:ascii="Mangal" w:eastAsia="Times New Roman" w:hAnsi="Mangal" w:cs="Mangal"/>
          <w:color w:val="000000"/>
          <w:cs/>
          <w:lang w:eastAsia="en-IN" w:bidi="hi-IN"/>
        </w:rPr>
        <w:t>कोविड-</w:t>
      </w:r>
      <w:r>
        <w:rPr>
          <w:rFonts w:ascii="Mangal" w:eastAsia="Times New Roman" w:hAnsi="Mangal" w:cs="Mangal"/>
          <w:color w:val="000000"/>
          <w:lang w:eastAsia="en-IN" w:bidi="hi-IN"/>
        </w:rPr>
        <w:t>19</w:t>
      </w:r>
      <w:r w:rsidR="00B2261C" w:rsidRPr="00B2261C">
        <w:rPr>
          <w:rFonts w:ascii="Mangal" w:eastAsia="Times New Roman" w:hAnsi="Mangal" w:cs="Mangal"/>
          <w:color w:val="000000"/>
          <w:lang w:eastAsia="en-IN" w:bidi="hi-IN"/>
        </w:rPr>
        <w:t xml:space="preserve"> </w:t>
      </w:r>
      <w:r w:rsidR="00B2261C" w:rsidRPr="00B2261C">
        <w:rPr>
          <w:rFonts w:ascii="Mangal" w:eastAsia="Times New Roman" w:hAnsi="Mangal" w:cs="Mangal"/>
          <w:color w:val="000000"/>
          <w:cs/>
          <w:lang w:eastAsia="en-IN" w:bidi="hi-IN"/>
        </w:rPr>
        <w:t>महामारी) को नियंत्रित किया जाता है</w:t>
      </w:r>
      <w:r w:rsidR="00B2261C" w:rsidRPr="00B2261C">
        <w:rPr>
          <w:rFonts w:ascii="Mangal" w:eastAsia="Times New Roman" w:hAnsi="Mangal" w:cs="Mangal"/>
          <w:color w:val="000000"/>
          <w:lang w:eastAsia="en-IN" w:bidi="hi-IN"/>
        </w:rPr>
        <w:t xml:space="preserve">, </w:t>
      </w:r>
      <w:r w:rsidR="00B2261C" w:rsidRPr="00B2261C">
        <w:rPr>
          <w:rFonts w:ascii="Mangal" w:eastAsia="Times New Roman" w:hAnsi="Mangal" w:cs="Mangal"/>
          <w:color w:val="000000"/>
          <w:cs/>
          <w:lang w:eastAsia="en-IN" w:bidi="hi-IN"/>
        </w:rPr>
        <w:t xml:space="preserve">क्योंकि </w:t>
      </w:r>
      <w:r w:rsidRPr="00B2261C">
        <w:rPr>
          <w:rFonts w:ascii="Mangal" w:eastAsia="Times New Roman" w:hAnsi="Mangal" w:cs="Mangal"/>
          <w:color w:val="000000"/>
          <w:cs/>
          <w:lang w:eastAsia="en-IN" w:bidi="hi-IN"/>
        </w:rPr>
        <w:t xml:space="preserve">ऐसे परिदृश्य में </w:t>
      </w:r>
      <w:r w:rsidR="00B2261C" w:rsidRPr="00B2261C">
        <w:rPr>
          <w:rFonts w:ascii="Mangal" w:eastAsia="Times New Roman" w:hAnsi="Mangal" w:cs="Mangal"/>
          <w:color w:val="000000"/>
          <w:cs/>
          <w:lang w:eastAsia="en-IN" w:bidi="hi-IN"/>
        </w:rPr>
        <w:t xml:space="preserve">फर्मों ने कर्ज </w:t>
      </w:r>
      <w:r>
        <w:rPr>
          <w:rFonts w:ascii="Mangal" w:eastAsia="Times New Roman" w:hAnsi="Mangal" w:cs="Mangal" w:hint="cs"/>
          <w:color w:val="000000"/>
          <w:cs/>
          <w:lang w:eastAsia="en-IN" w:bidi="hi-IN"/>
        </w:rPr>
        <w:t xml:space="preserve">संकट </w:t>
      </w:r>
      <w:r w:rsidR="00B2261C" w:rsidRPr="00B2261C">
        <w:rPr>
          <w:rFonts w:ascii="Mangal" w:eastAsia="Times New Roman" w:hAnsi="Mangal" w:cs="Mangal"/>
          <w:color w:val="000000"/>
          <w:cs/>
          <w:lang w:eastAsia="en-IN" w:bidi="hi-IN"/>
        </w:rPr>
        <w:t xml:space="preserve">के अपने जोखिम को कम करने के लिए अधिक विवेकपूर्ण निर्णय किए होंगे। </w:t>
      </w:r>
    </w:p>
    <w:p w14:paraId="661D99F8" w14:textId="77777777" w:rsidR="00831E8B" w:rsidRDefault="00831E8B" w:rsidP="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angal" w:eastAsia="Times New Roman" w:hAnsi="Mangal" w:cs="Mangal"/>
          <w:color w:val="000000"/>
          <w:lang w:eastAsia="en-IN" w:bidi="hi-IN"/>
        </w:rPr>
      </w:pPr>
    </w:p>
    <w:p w14:paraId="514CD0E7" w14:textId="20989380" w:rsidR="00B2261C" w:rsidRPr="00B2261C" w:rsidRDefault="00D66270" w:rsidP="00D66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Pr>
          <w:rFonts w:ascii="Mangal" w:eastAsia="Times New Roman" w:hAnsi="Mangal" w:cs="Mangal" w:hint="cs"/>
          <w:color w:val="000000"/>
          <w:cs/>
          <w:lang w:eastAsia="en-IN" w:bidi="hi-IN"/>
        </w:rPr>
        <w:t xml:space="preserve">वर्ष 2016 में </w:t>
      </w:r>
      <w:r w:rsidR="00B2261C" w:rsidRPr="00B2261C">
        <w:rPr>
          <w:rFonts w:ascii="Mangal" w:eastAsia="Times New Roman" w:hAnsi="Mangal" w:cs="Mangal"/>
          <w:color w:val="000000"/>
          <w:cs/>
          <w:lang w:eastAsia="en-IN" w:bidi="hi-IN"/>
        </w:rPr>
        <w:t xml:space="preserve">भारत ने </w:t>
      </w:r>
      <w:r>
        <w:rPr>
          <w:rFonts w:ascii="Mangal" w:eastAsia="Times New Roman" w:hAnsi="Mangal" w:cs="Mangal" w:hint="cs"/>
          <w:color w:val="000000"/>
          <w:cs/>
          <w:lang w:eastAsia="en-IN" w:bidi="hi-IN"/>
        </w:rPr>
        <w:t xml:space="preserve">दिवाला तथा दिवालियापन संहिता (आईबीसी) को शुरू करने के साथ </w:t>
      </w:r>
      <w:r w:rsidR="00B2261C" w:rsidRPr="00B2261C">
        <w:rPr>
          <w:rFonts w:ascii="Mangal" w:eastAsia="Times New Roman" w:hAnsi="Mangal" w:cs="Mangal"/>
          <w:color w:val="000000"/>
          <w:cs/>
          <w:lang w:eastAsia="en-IN" w:bidi="hi-IN"/>
        </w:rPr>
        <w:t>महत्वपूर्ण दिवालियापन सुधारों को लागू किया है</w:t>
      </w:r>
      <w:r>
        <w:rPr>
          <w:rFonts w:ascii="Mangal" w:eastAsia="Times New Roman" w:hAnsi="Mangal" w:cs="Mangal" w:hint="cs"/>
          <w:color w:val="000000"/>
          <w:cs/>
          <w:lang w:eastAsia="en-IN" w:bidi="hi-IN"/>
        </w:rPr>
        <w:t>।</w:t>
      </w:r>
      <w:r w:rsidR="00B2261C" w:rsidRPr="00B2261C">
        <w:rPr>
          <w:rFonts w:ascii="Mangal" w:eastAsia="Times New Roman" w:hAnsi="Mangal" w:cs="Mangal"/>
          <w:color w:val="000000"/>
          <w:cs/>
          <w:lang w:eastAsia="en-IN" w:bidi="hi-IN"/>
        </w:rPr>
        <w:t xml:space="preserve"> इन सुधारों के परिणामस्वरूप</w:t>
      </w:r>
      <w:r w:rsidR="00B2261C" w:rsidRPr="00B2261C">
        <w:rPr>
          <w:rFonts w:ascii="Mangal" w:eastAsia="Times New Roman" w:hAnsi="Mangal" w:cs="Mangal"/>
          <w:color w:val="000000"/>
          <w:lang w:eastAsia="en-IN" w:bidi="hi-IN"/>
        </w:rPr>
        <w:t xml:space="preserve">, </w:t>
      </w:r>
      <w:r w:rsidR="00B2261C" w:rsidRPr="00B2261C">
        <w:rPr>
          <w:rFonts w:ascii="Mangal" w:eastAsia="Times New Roman" w:hAnsi="Mangal" w:cs="Mangal"/>
          <w:color w:val="000000"/>
          <w:cs/>
          <w:lang w:eastAsia="en-IN" w:bidi="hi-IN"/>
        </w:rPr>
        <w:t xml:space="preserve">विश्व बैंक की </w:t>
      </w:r>
      <w:r w:rsidR="00A21594">
        <w:rPr>
          <w:rFonts w:ascii="Mangal" w:eastAsia="Times New Roman" w:hAnsi="Mangal" w:cs="Mangal" w:hint="cs"/>
          <w:color w:val="000000"/>
          <w:cs/>
          <w:lang w:eastAsia="en-IN" w:bidi="hi-IN"/>
        </w:rPr>
        <w:t xml:space="preserve">दिवालियापन निवारण </w:t>
      </w:r>
      <w:r w:rsidR="00B2261C" w:rsidRPr="00B2261C">
        <w:rPr>
          <w:rFonts w:ascii="Mangal" w:eastAsia="Times New Roman" w:hAnsi="Mangal" w:cs="Mangal"/>
          <w:color w:val="000000"/>
          <w:cs/>
          <w:lang w:eastAsia="en-IN" w:bidi="hi-IN"/>
        </w:rPr>
        <w:t>रैंकिंग में भारत की स्थिति हाल के वर्षों में तेजी से बढ़ गई है</w:t>
      </w:r>
      <w:r w:rsidR="00B2261C" w:rsidRPr="00B2261C">
        <w:rPr>
          <w:rFonts w:ascii="Mangal" w:eastAsia="Times New Roman" w:hAnsi="Mangal" w:cs="Mangal"/>
          <w:color w:val="000000"/>
          <w:lang w:eastAsia="en-IN" w:bidi="hi-IN"/>
        </w:rPr>
        <w:t xml:space="preserve">, </w:t>
      </w:r>
      <w:r w:rsidR="00A21594">
        <w:rPr>
          <w:rFonts w:ascii="Mangal" w:eastAsia="Times New Roman" w:hAnsi="Mangal" w:cs="Mangal" w:hint="cs"/>
          <w:color w:val="000000"/>
          <w:cs/>
          <w:lang w:eastAsia="en-IN" w:bidi="hi-IN"/>
        </w:rPr>
        <w:t xml:space="preserve">आईबीसी जिस वर्ष स्थापित किया गया उस वर्ष </w:t>
      </w:r>
      <w:r w:rsidR="00B2261C" w:rsidRPr="00B2261C">
        <w:rPr>
          <w:rFonts w:ascii="Mangal" w:eastAsia="Times New Roman" w:hAnsi="Mangal" w:cs="Mangal"/>
          <w:color w:val="000000"/>
          <w:lang w:eastAsia="en-IN" w:bidi="hi-IN"/>
        </w:rPr>
        <w:t xml:space="preserve">2016 </w:t>
      </w:r>
      <w:r w:rsidR="00B2261C" w:rsidRPr="00B2261C">
        <w:rPr>
          <w:rFonts w:ascii="Mangal" w:eastAsia="Times New Roman" w:hAnsi="Mangal" w:cs="Mangal"/>
          <w:color w:val="000000"/>
          <w:cs/>
          <w:lang w:eastAsia="en-IN" w:bidi="hi-IN"/>
        </w:rPr>
        <w:t xml:space="preserve">में </w:t>
      </w:r>
      <w:r w:rsidR="00B2261C" w:rsidRPr="00B2261C">
        <w:rPr>
          <w:rFonts w:ascii="Mangal" w:eastAsia="Times New Roman" w:hAnsi="Mangal" w:cs="Mangal"/>
          <w:color w:val="000000"/>
          <w:lang w:eastAsia="en-IN" w:bidi="hi-IN"/>
        </w:rPr>
        <w:t xml:space="preserve">132 </w:t>
      </w:r>
      <w:r w:rsidR="00A21594">
        <w:rPr>
          <w:rFonts w:ascii="Mangal" w:eastAsia="Times New Roman" w:hAnsi="Mangal" w:cs="Mangal" w:hint="cs"/>
          <w:color w:val="000000"/>
          <w:cs/>
          <w:lang w:eastAsia="en-IN" w:bidi="hi-IN"/>
        </w:rPr>
        <w:t xml:space="preserve">क्रम से आगे बढ़कर वर्ष </w:t>
      </w:r>
      <w:r w:rsidR="00B2261C" w:rsidRPr="00B2261C">
        <w:rPr>
          <w:rFonts w:ascii="Mangal" w:eastAsia="Times New Roman" w:hAnsi="Mangal" w:cs="Mangal"/>
          <w:color w:val="000000"/>
          <w:lang w:eastAsia="en-IN" w:bidi="hi-IN"/>
        </w:rPr>
        <w:t xml:space="preserve">2020 </w:t>
      </w:r>
      <w:r w:rsidR="00B2261C" w:rsidRPr="00B2261C">
        <w:rPr>
          <w:rFonts w:ascii="Mangal" w:eastAsia="Times New Roman" w:hAnsi="Mangal" w:cs="Mangal"/>
          <w:color w:val="000000"/>
          <w:cs/>
          <w:lang w:eastAsia="en-IN" w:bidi="hi-IN"/>
        </w:rPr>
        <w:t xml:space="preserve">में </w:t>
      </w:r>
      <w:r w:rsidR="00B2261C" w:rsidRPr="00B2261C">
        <w:rPr>
          <w:rFonts w:ascii="Mangal" w:eastAsia="Times New Roman" w:hAnsi="Mangal" w:cs="Mangal"/>
          <w:color w:val="000000"/>
          <w:lang w:eastAsia="en-IN" w:bidi="hi-IN"/>
        </w:rPr>
        <w:t>52</w:t>
      </w:r>
      <w:r w:rsidR="00A21594">
        <w:rPr>
          <w:rFonts w:ascii="Mangal" w:eastAsia="Times New Roman" w:hAnsi="Mangal" w:cs="Mangal" w:hint="cs"/>
          <w:color w:val="000000"/>
          <w:cs/>
          <w:lang w:eastAsia="en-IN" w:bidi="hi-IN"/>
        </w:rPr>
        <w:t xml:space="preserve">वेँ क्रम पर आ गई। </w:t>
      </w:r>
    </w:p>
    <w:p w14:paraId="172538D1" w14:textId="77777777" w:rsidR="00831E8B" w:rsidRDefault="00831E8B" w:rsidP="0083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p>
    <w:p w14:paraId="79F82AFE" w14:textId="4A3065DC" w:rsidR="00B2261C" w:rsidRDefault="00B2261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color w:val="000000"/>
          <w:lang w:eastAsia="en-IN" w:bidi="hi-IN"/>
        </w:rPr>
      </w:pPr>
      <w:r w:rsidRPr="00B2261C">
        <w:rPr>
          <w:rFonts w:ascii="Mangal" w:eastAsia="Times New Roman" w:hAnsi="Mangal" w:cs="Mangal"/>
          <w:color w:val="000000"/>
          <w:cs/>
          <w:lang w:eastAsia="en-IN" w:bidi="hi-IN"/>
        </w:rPr>
        <w:t xml:space="preserve">हालांकि </w:t>
      </w:r>
      <w:r w:rsidR="002A278F">
        <w:rPr>
          <w:rFonts w:ascii="Mangal" w:eastAsia="Times New Roman" w:hAnsi="Mangal" w:cs="Mangal"/>
          <w:color w:val="000000"/>
          <w:cs/>
          <w:lang w:eastAsia="en-IN" w:bidi="hi-IN"/>
        </w:rPr>
        <w:t>कोविड-</w:t>
      </w:r>
      <w:r w:rsidR="002A278F">
        <w:rPr>
          <w:rFonts w:ascii="Mangal" w:eastAsia="Times New Roman" w:hAnsi="Mangal" w:cs="Mangal"/>
          <w:color w:val="000000"/>
          <w:lang w:eastAsia="en-IN" w:bidi="hi-IN"/>
        </w:rPr>
        <w:t>19</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 xml:space="preserve">महामारी से प्रेरित गहरे आर्थिक संकट के कारण </w:t>
      </w:r>
      <w:r w:rsidR="000A2939">
        <w:rPr>
          <w:rFonts w:ascii="Mangal" w:eastAsia="Times New Roman" w:hAnsi="Mangal" w:cs="Mangal" w:hint="cs"/>
          <w:color w:val="000000"/>
          <w:cs/>
          <w:lang w:eastAsia="en-IN" w:bidi="hi-IN"/>
        </w:rPr>
        <w:t>आईबीसी</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को वर्तमान में निलंबित कर दिया गया है</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लेकिन</w:t>
      </w:r>
      <w:r w:rsidR="000A2939">
        <w:rPr>
          <w:rFonts w:ascii="Mangal" w:eastAsia="Times New Roman" w:hAnsi="Mangal" w:cs="Mangal" w:hint="cs"/>
          <w:color w:val="000000"/>
          <w:cs/>
          <w:lang w:eastAsia="en-IN" w:bidi="hi-IN"/>
        </w:rPr>
        <w:t xml:space="preserve"> इस </w:t>
      </w:r>
      <w:r w:rsidRPr="00B2261C">
        <w:rPr>
          <w:rFonts w:ascii="Mangal" w:eastAsia="Times New Roman" w:hAnsi="Mangal" w:cs="Mangal"/>
          <w:color w:val="000000"/>
          <w:cs/>
          <w:lang w:eastAsia="en-IN" w:bidi="hi-IN"/>
        </w:rPr>
        <w:t xml:space="preserve">अध्ययन से पता चलता है कि भारत में दिवालिया सुधार के बाद </w:t>
      </w:r>
      <w:r w:rsidR="000A2939">
        <w:rPr>
          <w:rFonts w:ascii="Mangal" w:eastAsia="Times New Roman" w:hAnsi="Mangal" w:cs="Mangal" w:hint="cs"/>
          <w:color w:val="000000"/>
          <w:cs/>
          <w:lang w:eastAsia="en-IN" w:bidi="hi-IN"/>
        </w:rPr>
        <w:t>कोविड पश्चात के</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 xml:space="preserve">परिदृश्य में कॉर्पोरेट क्षेत्र के लिए महत्वपूर्ण निहितार्थ होंगे। हालांकि वर्तमान आर्थिक माहौल में </w:t>
      </w:r>
      <w:r w:rsidR="000A2939">
        <w:rPr>
          <w:rFonts w:ascii="Mangal" w:eastAsia="Times New Roman" w:hAnsi="Mangal" w:cs="Mangal" w:hint="cs"/>
          <w:color w:val="000000"/>
          <w:cs/>
          <w:lang w:eastAsia="en-IN" w:bidi="hi-IN"/>
        </w:rPr>
        <w:t>आईबीसी</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का निलंबन रद्द किया जा सकता है</w:t>
      </w:r>
      <w:r w:rsidRPr="00B2261C">
        <w:rPr>
          <w:rFonts w:ascii="Mangal" w:eastAsia="Times New Roman" w:hAnsi="Mangal" w:cs="Mangal"/>
          <w:color w:val="000000"/>
          <w:lang w:eastAsia="en-IN" w:bidi="hi-IN"/>
        </w:rPr>
        <w:t xml:space="preserve">, </w:t>
      </w:r>
      <w:r w:rsidRPr="00B2261C">
        <w:rPr>
          <w:rFonts w:ascii="Mangal" w:eastAsia="Times New Roman" w:hAnsi="Mangal" w:cs="Mangal"/>
          <w:color w:val="000000"/>
          <w:cs/>
          <w:lang w:eastAsia="en-IN" w:bidi="hi-IN"/>
        </w:rPr>
        <w:t>लेकिन विस्तारित अवधि के लिए इसे स्थगित करने का एक संभावित नकारात्मक पक्ष यह है कि यह फर्मों के बीच जोखिम भरे व्यवहार को प्रोत्साहित कर सकता है।</w:t>
      </w:r>
      <w:r w:rsidR="000A2939">
        <w:rPr>
          <w:rFonts w:ascii="Mangal" w:eastAsia="Times New Roman" w:hAnsi="Mangal" w:cs="Mangal" w:hint="cs"/>
          <w:color w:val="000000"/>
          <w:cs/>
          <w:lang w:eastAsia="en-IN" w:bidi="hi-IN"/>
        </w:rPr>
        <w:t xml:space="preserve"> </w:t>
      </w:r>
    </w:p>
    <w:p w14:paraId="3DC0945F" w14:textId="77777777" w:rsidR="0057723C" w:rsidRPr="0057723C"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ngal" w:eastAsia="Times New Roman" w:hAnsi="Mangal" w:cs="Mangal" w:hint="cs"/>
          <w:color w:val="000000"/>
          <w:cs/>
          <w:lang w:eastAsia="en-IN" w:bidi="hi-IN"/>
        </w:rPr>
      </w:pPr>
    </w:p>
    <w:sectPr w:rsidR="0057723C" w:rsidRPr="005772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C9B1C" w14:textId="77777777" w:rsidR="00A159DD" w:rsidRDefault="00A159DD" w:rsidP="006E57E4">
      <w:pPr>
        <w:spacing w:after="0" w:line="240" w:lineRule="auto"/>
      </w:pPr>
      <w:r>
        <w:separator/>
      </w:r>
    </w:p>
  </w:endnote>
  <w:endnote w:type="continuationSeparator" w:id="0">
    <w:p w14:paraId="61BAB646" w14:textId="77777777" w:rsidR="00A159DD" w:rsidRDefault="00A159DD" w:rsidP="006E57E4">
      <w:pPr>
        <w:spacing w:after="0" w:line="240" w:lineRule="auto"/>
      </w:pPr>
      <w:r>
        <w:continuationSeparator/>
      </w:r>
    </w:p>
  </w:endnote>
  <w:endnote w:id="1">
    <w:p w14:paraId="6E0BD5EE" w14:textId="2438D7CB" w:rsidR="006E57E4" w:rsidRDefault="006E57E4" w:rsidP="006E57E4">
      <w:pPr>
        <w:pStyle w:val="EndnoteText"/>
        <w:rPr>
          <w:rFonts w:ascii="Adobe Devanagari" w:hAnsi="Adobe Devanagari" w:cs="Adobe Devanagari"/>
          <w:i/>
          <w:iCs/>
        </w:rPr>
      </w:pPr>
      <w:r>
        <w:rPr>
          <w:rStyle w:val="EndnoteReference"/>
        </w:rPr>
        <w:endnoteRef/>
      </w:r>
      <w:r>
        <w:t xml:space="preserve"> </w:t>
      </w:r>
      <w:r w:rsidRPr="006E57E4">
        <w:rPr>
          <w:rFonts w:cs="Mangal" w:hint="cs"/>
          <w:i/>
          <w:iCs/>
          <w:szCs w:val="18"/>
          <w:cs/>
          <w:lang w:bidi="hi-IN"/>
        </w:rPr>
        <w:t xml:space="preserve">यह रिपोर्ट आईआईएम कोझीकोड के प्रोफ़ेसर बालगोपाल गोपालकृष्णन तथा आईआईएम अहमदाबाद के प्रोफ़ेसर संकेत मोहापात्र द्वारा तैयार की गई है। </w:t>
      </w:r>
    </w:p>
    <w:p w14:paraId="571AF03D" w14:textId="77777777" w:rsidR="006E57E4" w:rsidRDefault="006E57E4" w:rsidP="006E57E4">
      <w:pPr>
        <w:pStyle w:val="EndnoteText"/>
        <w:rPr>
          <w:rFonts w:ascii="Adobe Devanagari" w:hAnsi="Adobe Devanagari" w:cs="Adobe Devanagari"/>
          <w:i/>
          <w:iCs/>
        </w:rPr>
      </w:pPr>
    </w:p>
    <w:p w14:paraId="65C92788"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Mangal"/>
          <w:i/>
          <w:iCs/>
          <w:color w:val="000000"/>
          <w:sz w:val="24"/>
          <w:szCs w:val="24"/>
          <w:lang w:eastAsia="en-IN"/>
        </w:rPr>
      </w:pPr>
      <w:r w:rsidRPr="001D7F8B">
        <w:rPr>
          <w:rFonts w:ascii="Courier New" w:eastAsia="Times New Roman" w:hAnsi="Courier New" w:cs="Mangal"/>
          <w:i/>
          <w:iCs/>
          <w:color w:val="000000"/>
          <w:sz w:val="24"/>
          <w:szCs w:val="24"/>
          <w:cs/>
          <w:lang w:eastAsia="en-IN"/>
        </w:rPr>
        <w:t>मीडिया प्रश्नों के लिए</w:t>
      </w:r>
      <w:r>
        <w:rPr>
          <w:rFonts w:ascii="Courier New" w:eastAsia="Times New Roman" w:hAnsi="Courier New" w:cs="Mangal" w:hint="cs"/>
          <w:i/>
          <w:iCs/>
          <w:color w:val="000000"/>
          <w:sz w:val="24"/>
          <w:szCs w:val="24"/>
          <w:cs/>
          <w:lang w:eastAsia="en-IN"/>
        </w:rPr>
        <w:t xml:space="preserve">, </w:t>
      </w:r>
      <w:r w:rsidRPr="001D7F8B">
        <w:rPr>
          <w:rFonts w:ascii="Courier New" w:eastAsia="Times New Roman" w:hAnsi="Courier New" w:cs="Mangal"/>
          <w:i/>
          <w:iCs/>
          <w:color w:val="000000"/>
          <w:sz w:val="24"/>
          <w:szCs w:val="24"/>
          <w:cs/>
          <w:lang w:eastAsia="en-IN"/>
        </w:rPr>
        <w:t>कृपया संपर्क करें</w:t>
      </w:r>
      <w:r>
        <w:rPr>
          <w:rFonts w:ascii="Courier New" w:eastAsia="Times New Roman" w:hAnsi="Courier New" w:cs="Mangal" w:hint="cs"/>
          <w:i/>
          <w:iCs/>
          <w:color w:val="000000"/>
          <w:sz w:val="24"/>
          <w:szCs w:val="24"/>
          <w:cs/>
          <w:lang w:eastAsia="en-IN"/>
        </w:rPr>
        <w:t xml:space="preserve"> </w:t>
      </w:r>
      <w:r w:rsidRPr="001D7F8B">
        <w:rPr>
          <w:rFonts w:ascii="Courier New" w:eastAsia="Times New Roman" w:hAnsi="Courier New" w:cs="Mangal"/>
          <w:i/>
          <w:iCs/>
          <w:color w:val="000000"/>
          <w:sz w:val="24"/>
          <w:szCs w:val="24"/>
          <w:cs/>
          <w:lang w:eastAsia="en-IN"/>
        </w:rPr>
        <w:t>:</w:t>
      </w:r>
      <w:r>
        <w:rPr>
          <w:rFonts w:ascii="Courier New" w:eastAsia="Times New Roman" w:hAnsi="Courier New" w:cs="Mangal" w:hint="cs"/>
          <w:i/>
          <w:iCs/>
          <w:color w:val="000000"/>
          <w:sz w:val="24"/>
          <w:szCs w:val="24"/>
          <w:cs/>
          <w:lang w:eastAsia="en-IN"/>
        </w:rPr>
        <w:t xml:space="preserve"> </w:t>
      </w:r>
    </w:p>
    <w:p w14:paraId="70FE7C59"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Mangal"/>
          <w:color w:val="000000"/>
          <w:sz w:val="24"/>
          <w:szCs w:val="24"/>
          <w:lang w:eastAsia="en-IN"/>
        </w:rPr>
      </w:pPr>
      <w:bookmarkStart w:id="0" w:name="_GoBack"/>
      <w:bookmarkEnd w:id="0"/>
    </w:p>
    <w:p w14:paraId="6DF54A68"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24"/>
          <w:szCs w:val="24"/>
          <w:lang w:eastAsia="en-IN"/>
        </w:rPr>
      </w:pPr>
      <w:r w:rsidRPr="001D7F8B">
        <w:rPr>
          <w:rFonts w:ascii="Courier New" w:eastAsia="Times New Roman" w:hAnsi="Courier New" w:cs="Mangal"/>
          <w:b/>
          <w:bCs/>
          <w:color w:val="000000"/>
          <w:sz w:val="24"/>
          <w:szCs w:val="24"/>
          <w:cs/>
          <w:lang w:eastAsia="en-IN"/>
        </w:rPr>
        <w:t>दीपक भट्ट</w:t>
      </w:r>
    </w:p>
    <w:p w14:paraId="76345D28"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24"/>
          <w:szCs w:val="24"/>
          <w:lang w:eastAsia="en-IN"/>
        </w:rPr>
      </w:pPr>
      <w:r w:rsidRPr="001D7F8B">
        <w:rPr>
          <w:rFonts w:ascii="Courier New" w:eastAsia="Times New Roman" w:hAnsi="Courier New" w:cs="Mangal"/>
          <w:b/>
          <w:bCs/>
          <w:color w:val="000000"/>
          <w:sz w:val="24"/>
          <w:szCs w:val="24"/>
          <w:cs/>
          <w:lang w:eastAsia="en-IN"/>
        </w:rPr>
        <w:t>प्रबंधक</w:t>
      </w:r>
      <w:r>
        <w:rPr>
          <w:rFonts w:ascii="Courier New" w:eastAsia="Times New Roman" w:hAnsi="Courier New" w:cs="Mangal" w:hint="cs"/>
          <w:b/>
          <w:bCs/>
          <w:color w:val="000000"/>
          <w:sz w:val="24"/>
          <w:szCs w:val="24"/>
          <w:cs/>
          <w:lang w:eastAsia="en-IN"/>
        </w:rPr>
        <w:t xml:space="preserve">, </w:t>
      </w:r>
      <w:r w:rsidRPr="001D7F8B">
        <w:rPr>
          <w:rFonts w:ascii="Courier New" w:eastAsia="Times New Roman" w:hAnsi="Courier New" w:cs="Mangal"/>
          <w:b/>
          <w:bCs/>
          <w:color w:val="000000"/>
          <w:sz w:val="24"/>
          <w:szCs w:val="24"/>
          <w:cs/>
          <w:lang w:eastAsia="en-IN"/>
        </w:rPr>
        <w:t>संचार</w:t>
      </w:r>
    </w:p>
    <w:p w14:paraId="51E6BE97" w14:textId="77777777" w:rsidR="0057723C"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Pr>
          <w:rFonts w:ascii="Courier New" w:eastAsia="Times New Roman" w:hAnsi="Courier New" w:cs="Mangal" w:hint="cs"/>
          <w:color w:val="000000"/>
          <w:sz w:val="24"/>
          <w:szCs w:val="24"/>
          <w:cs/>
          <w:lang w:eastAsia="en-IN"/>
        </w:rPr>
        <w:t xml:space="preserve">दूरभाष </w:t>
      </w:r>
      <w:r w:rsidRPr="001D7F8B">
        <w:rPr>
          <w:rFonts w:ascii="Courier New" w:eastAsia="Times New Roman" w:hAnsi="Courier New" w:cs="Mangal"/>
          <w:color w:val="000000"/>
          <w:sz w:val="24"/>
          <w:szCs w:val="24"/>
          <w:lang w:eastAsia="en-IN"/>
        </w:rPr>
        <w:t>:</w:t>
      </w:r>
      <w:r>
        <w:rPr>
          <w:rFonts w:ascii="Courier New" w:eastAsia="Times New Roman" w:hAnsi="Courier New" w:cs="Mangal" w:hint="cs"/>
          <w:color w:val="000000"/>
          <w:sz w:val="24"/>
          <w:szCs w:val="24"/>
          <w:cs/>
          <w:lang w:eastAsia="en-IN"/>
        </w:rPr>
        <w:t xml:space="preserve"> </w:t>
      </w:r>
      <w:r w:rsidRPr="001D7F8B">
        <w:rPr>
          <w:rFonts w:ascii="Courier New" w:eastAsia="Times New Roman" w:hAnsi="Courier New" w:cs="Mangal"/>
          <w:color w:val="000000"/>
          <w:sz w:val="24"/>
          <w:szCs w:val="24"/>
          <w:cs/>
          <w:lang w:eastAsia="en-IN"/>
        </w:rPr>
        <w:t>सेल)</w:t>
      </w:r>
      <w:r>
        <w:rPr>
          <w:rFonts w:ascii="Courier New" w:eastAsia="Times New Roman" w:hAnsi="Courier New" w:cs="Mangal" w:hint="cs"/>
          <w:color w:val="000000"/>
          <w:sz w:val="24"/>
          <w:szCs w:val="24"/>
          <w:cs/>
          <w:lang w:eastAsia="en-IN"/>
        </w:rPr>
        <w:t xml:space="preserve"> </w:t>
      </w:r>
      <w:r w:rsidRPr="001D7F8B">
        <w:rPr>
          <w:rFonts w:ascii="Courier New" w:eastAsia="Times New Roman" w:hAnsi="Courier New" w:cs="Mangal"/>
          <w:color w:val="000000"/>
          <w:sz w:val="24"/>
          <w:szCs w:val="24"/>
          <w:cs/>
          <w:lang w:eastAsia="en-IN"/>
        </w:rPr>
        <w:t>+</w:t>
      </w:r>
      <w:r w:rsidRPr="001D7F8B">
        <w:rPr>
          <w:rFonts w:ascii="Courier New" w:eastAsia="Times New Roman" w:hAnsi="Courier New" w:cs="Mangal"/>
          <w:color w:val="000000"/>
          <w:sz w:val="24"/>
          <w:szCs w:val="24"/>
          <w:lang w:eastAsia="en-IN"/>
        </w:rPr>
        <w:t>91-9426229429</w:t>
      </w:r>
      <w:r>
        <w:rPr>
          <w:rFonts w:ascii="Courier New" w:eastAsia="Times New Roman" w:hAnsi="Courier New" w:cs="Mangal" w:hint="cs"/>
          <w:color w:val="000000"/>
          <w:sz w:val="24"/>
          <w:szCs w:val="24"/>
          <w:cs/>
          <w:lang w:eastAsia="en-IN"/>
        </w:rPr>
        <w:t xml:space="preserve">, (कार्यालय) </w:t>
      </w:r>
      <w:r w:rsidRPr="001D7F8B">
        <w:rPr>
          <w:rFonts w:ascii="Courier New" w:eastAsia="Times New Roman" w:hAnsi="Courier New" w:cs="Mangal"/>
          <w:color w:val="000000"/>
          <w:sz w:val="24"/>
          <w:szCs w:val="24"/>
          <w:lang w:eastAsia="en-IN"/>
        </w:rPr>
        <w:t>+91-79-7152 4683</w:t>
      </w:r>
      <w:r>
        <w:rPr>
          <w:rFonts w:ascii="Courier New" w:eastAsia="Times New Roman" w:hAnsi="Courier New" w:cs="Mangal" w:hint="cs"/>
          <w:color w:val="000000"/>
          <w:sz w:val="24"/>
          <w:szCs w:val="24"/>
          <w:cs/>
          <w:lang w:eastAsia="en-IN"/>
        </w:rPr>
        <w:t xml:space="preserve">, </w:t>
      </w:r>
    </w:p>
    <w:p w14:paraId="1C2A98D3"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sidRPr="001D7F8B">
        <w:rPr>
          <w:rFonts w:ascii="Courier New" w:eastAsia="Times New Roman" w:hAnsi="Courier New" w:cs="Mangal"/>
          <w:color w:val="000000"/>
          <w:sz w:val="24"/>
          <w:szCs w:val="24"/>
          <w:cs/>
          <w:lang w:eastAsia="en-IN"/>
        </w:rPr>
        <w:t>ईमेल</w:t>
      </w:r>
      <w:r>
        <w:rPr>
          <w:rFonts w:ascii="Courier New" w:eastAsia="Times New Roman" w:hAnsi="Courier New" w:cs="Mangal" w:hint="cs"/>
          <w:color w:val="000000"/>
          <w:sz w:val="24"/>
          <w:szCs w:val="24"/>
          <w:cs/>
          <w:lang w:eastAsia="en-IN"/>
        </w:rPr>
        <w:t xml:space="preserve"> </w:t>
      </w:r>
      <w:r w:rsidRPr="001D7F8B">
        <w:rPr>
          <w:rFonts w:ascii="Courier New" w:eastAsia="Times New Roman" w:hAnsi="Courier New" w:cs="Mangal"/>
          <w:color w:val="000000"/>
          <w:sz w:val="24"/>
          <w:szCs w:val="24"/>
          <w:cs/>
          <w:lang w:eastAsia="en-IN"/>
        </w:rPr>
        <w:t xml:space="preserve">: </w:t>
      </w:r>
      <w:hyperlink r:id="rId1" w:history="1">
        <w:r w:rsidRPr="001D7F8B">
          <w:rPr>
            <w:rStyle w:val="Hyperlink"/>
            <w:rFonts w:cs="Mangal"/>
            <w:sz w:val="24"/>
            <w:szCs w:val="24"/>
          </w:rPr>
          <w:t>mngr-comm@iima.ac.in</w:t>
        </w:r>
      </w:hyperlink>
      <w:r>
        <w:rPr>
          <w:rFonts w:ascii="Courier New" w:eastAsia="Times New Roman" w:hAnsi="Courier New" w:cs="Mangal" w:hint="cs"/>
          <w:color w:val="000000"/>
          <w:sz w:val="24"/>
          <w:szCs w:val="24"/>
          <w:cs/>
          <w:lang w:eastAsia="en-IN"/>
        </w:rPr>
        <w:t xml:space="preserve"> </w:t>
      </w:r>
    </w:p>
    <w:p w14:paraId="293594B2"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p>
    <w:p w14:paraId="0796336E"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b/>
          <w:bCs/>
          <w:color w:val="000000"/>
          <w:sz w:val="24"/>
          <w:szCs w:val="24"/>
          <w:lang w:eastAsia="en-IN"/>
        </w:rPr>
      </w:pPr>
      <w:r w:rsidRPr="001D7F8B">
        <w:rPr>
          <w:rFonts w:ascii="Courier New" w:eastAsia="Times New Roman" w:hAnsi="Courier New" w:cs="Mangal"/>
          <w:b/>
          <w:bCs/>
          <w:color w:val="000000"/>
          <w:sz w:val="24"/>
          <w:szCs w:val="24"/>
          <w:cs/>
          <w:lang w:eastAsia="en-IN"/>
        </w:rPr>
        <w:t>मित</w:t>
      </w:r>
      <w:r>
        <w:rPr>
          <w:rFonts w:ascii="Courier New" w:eastAsia="Times New Roman" w:hAnsi="Courier New" w:cs="Mangal" w:hint="cs"/>
          <w:b/>
          <w:bCs/>
          <w:color w:val="000000"/>
          <w:sz w:val="24"/>
          <w:szCs w:val="24"/>
          <w:cs/>
          <w:lang w:eastAsia="en-IN"/>
        </w:rPr>
        <w:t>ा</w:t>
      </w:r>
      <w:r w:rsidRPr="001D7F8B">
        <w:rPr>
          <w:rFonts w:ascii="Courier New" w:eastAsia="Times New Roman" w:hAnsi="Courier New" w:cs="Mangal"/>
          <w:b/>
          <w:bCs/>
          <w:color w:val="000000"/>
          <w:sz w:val="24"/>
          <w:szCs w:val="24"/>
          <w:cs/>
          <w:lang w:eastAsia="en-IN"/>
        </w:rPr>
        <w:t>ली नायडू</w:t>
      </w:r>
    </w:p>
    <w:p w14:paraId="283FB05F"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sidRPr="001D7F8B">
        <w:rPr>
          <w:rFonts w:ascii="Courier New" w:eastAsia="Times New Roman" w:hAnsi="Courier New" w:cs="Mangal"/>
          <w:b/>
          <w:bCs/>
          <w:color w:val="000000"/>
          <w:sz w:val="24"/>
          <w:szCs w:val="24"/>
          <w:cs/>
          <w:lang w:eastAsia="en-IN"/>
        </w:rPr>
        <w:t>कार्यकारी</w:t>
      </w:r>
      <w:r>
        <w:rPr>
          <w:rFonts w:ascii="Courier New" w:eastAsia="Times New Roman" w:hAnsi="Courier New" w:cs="Mangal" w:hint="cs"/>
          <w:b/>
          <w:bCs/>
          <w:color w:val="000000"/>
          <w:sz w:val="24"/>
          <w:szCs w:val="24"/>
          <w:cs/>
          <w:lang w:eastAsia="en-IN"/>
        </w:rPr>
        <w:t xml:space="preserve">, </w:t>
      </w:r>
      <w:r w:rsidRPr="001D7F8B">
        <w:rPr>
          <w:rFonts w:ascii="Courier New" w:eastAsia="Times New Roman" w:hAnsi="Courier New" w:cs="Mangal"/>
          <w:b/>
          <w:bCs/>
          <w:color w:val="000000"/>
          <w:sz w:val="24"/>
          <w:szCs w:val="24"/>
          <w:cs/>
          <w:lang w:eastAsia="en-IN"/>
        </w:rPr>
        <w:t>जनसंपर्क</w:t>
      </w:r>
    </w:p>
    <w:p w14:paraId="2E5DE2D6" w14:textId="77777777" w:rsidR="0057723C"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Pr>
          <w:rFonts w:ascii="Courier New" w:eastAsia="Times New Roman" w:hAnsi="Courier New" w:cs="Mangal" w:hint="cs"/>
          <w:color w:val="000000"/>
          <w:sz w:val="24"/>
          <w:szCs w:val="24"/>
          <w:cs/>
          <w:lang w:eastAsia="en-IN"/>
        </w:rPr>
        <w:t xml:space="preserve">दूरभाष </w:t>
      </w:r>
      <w:r w:rsidRPr="001D7F8B">
        <w:rPr>
          <w:rFonts w:ascii="Courier New" w:eastAsia="Times New Roman" w:hAnsi="Courier New" w:cs="Mangal"/>
          <w:color w:val="000000"/>
          <w:sz w:val="24"/>
          <w:szCs w:val="24"/>
          <w:lang w:eastAsia="en-IN"/>
        </w:rPr>
        <w:t>:</w:t>
      </w:r>
      <w:r>
        <w:rPr>
          <w:rFonts w:ascii="Courier New" w:eastAsia="Times New Roman" w:hAnsi="Courier New" w:cs="Mangal" w:hint="cs"/>
          <w:color w:val="000000"/>
          <w:sz w:val="24"/>
          <w:szCs w:val="24"/>
          <w:cs/>
          <w:lang w:eastAsia="en-IN"/>
        </w:rPr>
        <w:t xml:space="preserve"> (</w:t>
      </w:r>
      <w:r w:rsidRPr="001D7F8B">
        <w:rPr>
          <w:rFonts w:ascii="Courier New" w:eastAsia="Times New Roman" w:hAnsi="Courier New" w:cs="Mangal"/>
          <w:color w:val="000000"/>
          <w:sz w:val="24"/>
          <w:szCs w:val="24"/>
          <w:cs/>
          <w:lang w:eastAsia="en-IN"/>
        </w:rPr>
        <w:t>सेल)</w:t>
      </w:r>
      <w:r>
        <w:rPr>
          <w:rFonts w:ascii="Courier New" w:eastAsia="Times New Roman" w:hAnsi="Courier New" w:cs="Mangal" w:hint="cs"/>
          <w:color w:val="000000"/>
          <w:sz w:val="24"/>
          <w:szCs w:val="24"/>
          <w:cs/>
          <w:lang w:eastAsia="en-IN"/>
        </w:rPr>
        <w:t xml:space="preserve"> </w:t>
      </w:r>
      <w:r w:rsidRPr="001D7F8B">
        <w:rPr>
          <w:rFonts w:ascii="Courier New" w:eastAsia="Times New Roman" w:hAnsi="Courier New" w:cs="Mangal"/>
          <w:color w:val="000000"/>
          <w:sz w:val="24"/>
          <w:szCs w:val="24"/>
          <w:cs/>
          <w:lang w:eastAsia="en-IN"/>
        </w:rPr>
        <w:t>+</w:t>
      </w:r>
      <w:r w:rsidRPr="001D7F8B">
        <w:rPr>
          <w:rFonts w:ascii="Courier New" w:eastAsia="Times New Roman" w:hAnsi="Courier New" w:cs="Mangal"/>
          <w:color w:val="000000"/>
          <w:sz w:val="24"/>
          <w:szCs w:val="24"/>
          <w:lang w:eastAsia="en-IN"/>
        </w:rPr>
        <w:t>91-7069074816</w:t>
      </w:r>
      <w:r>
        <w:rPr>
          <w:rFonts w:ascii="Courier New" w:eastAsia="Times New Roman" w:hAnsi="Courier New" w:cs="Mangal" w:hint="cs"/>
          <w:color w:val="000000"/>
          <w:sz w:val="24"/>
          <w:szCs w:val="24"/>
          <w:cs/>
          <w:lang w:eastAsia="en-IN"/>
        </w:rPr>
        <w:t xml:space="preserve">, (कार्यालय) </w:t>
      </w:r>
      <w:r w:rsidRPr="001D7F8B">
        <w:rPr>
          <w:rFonts w:ascii="Courier New" w:eastAsia="Times New Roman" w:hAnsi="Courier New" w:cs="Mangal"/>
          <w:color w:val="000000"/>
          <w:sz w:val="24"/>
          <w:szCs w:val="24"/>
          <w:lang w:eastAsia="en-IN"/>
        </w:rPr>
        <w:t>+91-79-7152 4684</w:t>
      </w:r>
      <w:r>
        <w:rPr>
          <w:rFonts w:ascii="Courier New" w:eastAsia="Times New Roman" w:hAnsi="Courier New" w:cs="Mangal" w:hint="cs"/>
          <w:color w:val="000000"/>
          <w:sz w:val="24"/>
          <w:szCs w:val="24"/>
          <w:cs/>
          <w:lang w:eastAsia="en-IN"/>
        </w:rPr>
        <w:t xml:space="preserve">, </w:t>
      </w:r>
    </w:p>
    <w:p w14:paraId="62D3F9AA" w14:textId="77777777" w:rsidR="0057723C" w:rsidRPr="001D7F8B" w:rsidRDefault="0057723C" w:rsidP="005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Mangal"/>
          <w:color w:val="000000"/>
          <w:sz w:val="24"/>
          <w:szCs w:val="24"/>
          <w:lang w:eastAsia="en-IN"/>
        </w:rPr>
      </w:pPr>
      <w:r w:rsidRPr="001D7F8B">
        <w:rPr>
          <w:rFonts w:ascii="Courier New" w:eastAsia="Times New Roman" w:hAnsi="Courier New" w:cs="Mangal"/>
          <w:color w:val="000000"/>
          <w:sz w:val="24"/>
          <w:szCs w:val="24"/>
          <w:cs/>
          <w:lang w:eastAsia="en-IN"/>
        </w:rPr>
        <w:t>ईमेल</w:t>
      </w:r>
      <w:r>
        <w:rPr>
          <w:rFonts w:ascii="Courier New" w:eastAsia="Times New Roman" w:hAnsi="Courier New" w:cs="Mangal" w:hint="cs"/>
          <w:color w:val="000000"/>
          <w:sz w:val="24"/>
          <w:szCs w:val="24"/>
          <w:cs/>
          <w:lang w:eastAsia="en-IN"/>
        </w:rPr>
        <w:t xml:space="preserve"> </w:t>
      </w:r>
      <w:r w:rsidRPr="001D7F8B">
        <w:rPr>
          <w:rFonts w:ascii="Courier New" w:eastAsia="Times New Roman" w:hAnsi="Courier New" w:cs="Mangal"/>
          <w:color w:val="000000"/>
          <w:sz w:val="24"/>
          <w:szCs w:val="24"/>
          <w:cs/>
          <w:lang w:eastAsia="en-IN"/>
        </w:rPr>
        <w:t xml:space="preserve">: </w:t>
      </w:r>
      <w:hyperlink r:id="rId2" w:history="1">
        <w:r w:rsidRPr="001D7F8B">
          <w:rPr>
            <w:rStyle w:val="Hyperlink"/>
            <w:rFonts w:cs="Mangal"/>
            <w:sz w:val="24"/>
            <w:szCs w:val="24"/>
          </w:rPr>
          <w:t>pr@iima.ac.in</w:t>
        </w:r>
      </w:hyperlink>
      <w:r>
        <w:rPr>
          <w:rFonts w:ascii="Courier New" w:eastAsia="Times New Roman" w:hAnsi="Courier New" w:cs="Mangal" w:hint="cs"/>
          <w:color w:val="000000"/>
          <w:sz w:val="24"/>
          <w:szCs w:val="24"/>
          <w:cs/>
          <w:lang w:eastAsia="en-IN"/>
        </w:rPr>
        <w:t xml:space="preserve"> </w:t>
      </w:r>
    </w:p>
    <w:p w14:paraId="3F7F39D7" w14:textId="77777777" w:rsidR="006E57E4" w:rsidRDefault="006E57E4" w:rsidP="006E57E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0617" w14:textId="77777777" w:rsidR="00A159DD" w:rsidRDefault="00A159DD" w:rsidP="006E57E4">
      <w:pPr>
        <w:spacing w:after="0" w:line="240" w:lineRule="auto"/>
      </w:pPr>
      <w:r>
        <w:separator/>
      </w:r>
    </w:p>
  </w:footnote>
  <w:footnote w:type="continuationSeparator" w:id="0">
    <w:p w14:paraId="4576AE40" w14:textId="77777777" w:rsidR="00A159DD" w:rsidRDefault="00A159DD" w:rsidP="006E5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2A"/>
    <w:rsid w:val="00004269"/>
    <w:rsid w:val="000163E1"/>
    <w:rsid w:val="0004041F"/>
    <w:rsid w:val="000A2939"/>
    <w:rsid w:val="00196162"/>
    <w:rsid w:val="002A278F"/>
    <w:rsid w:val="004B5644"/>
    <w:rsid w:val="004F7BD1"/>
    <w:rsid w:val="00517AB0"/>
    <w:rsid w:val="00526661"/>
    <w:rsid w:val="0057723C"/>
    <w:rsid w:val="006D4D5D"/>
    <w:rsid w:val="006E57E4"/>
    <w:rsid w:val="00831E8B"/>
    <w:rsid w:val="008444C1"/>
    <w:rsid w:val="009668BB"/>
    <w:rsid w:val="009A6BB6"/>
    <w:rsid w:val="00A159DD"/>
    <w:rsid w:val="00A21594"/>
    <w:rsid w:val="00A53994"/>
    <w:rsid w:val="00B0402A"/>
    <w:rsid w:val="00B2261C"/>
    <w:rsid w:val="00B92593"/>
    <w:rsid w:val="00BF7B0B"/>
    <w:rsid w:val="00C15133"/>
    <w:rsid w:val="00D66270"/>
    <w:rsid w:val="00DA7179"/>
    <w:rsid w:val="00EB24A9"/>
    <w:rsid w:val="00EB3856"/>
    <w:rsid w:val="00F9093E"/>
    <w:rsid w:val="00FA78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5A22"/>
  <w15:chartTrackingRefBased/>
  <w15:docId w15:val="{7A46CB74-1567-4802-8815-C5B2A2DE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2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B2261C"/>
    <w:rPr>
      <w:rFonts w:ascii="Courier New" w:eastAsia="Times New Roman" w:hAnsi="Courier New" w:cs="Courier New"/>
      <w:sz w:val="20"/>
      <w:szCs w:val="20"/>
      <w:lang w:eastAsia="en-IN" w:bidi="hi-IN"/>
    </w:rPr>
  </w:style>
  <w:style w:type="character" w:styleId="IntenseReference">
    <w:name w:val="Intense Reference"/>
    <w:basedOn w:val="DefaultParagraphFont"/>
    <w:uiPriority w:val="32"/>
    <w:qFormat/>
    <w:rsid w:val="009A6BB6"/>
    <w:rPr>
      <w:b/>
      <w:bCs/>
      <w:smallCaps/>
      <w:color w:val="4472C4" w:themeColor="accent1"/>
      <w:spacing w:val="5"/>
    </w:rPr>
  </w:style>
  <w:style w:type="paragraph" w:styleId="EndnoteText">
    <w:name w:val="endnote text"/>
    <w:basedOn w:val="Normal"/>
    <w:link w:val="EndnoteTextChar"/>
    <w:uiPriority w:val="99"/>
    <w:semiHidden/>
    <w:unhideWhenUsed/>
    <w:rsid w:val="006E57E4"/>
    <w:pPr>
      <w:spacing w:after="0" w:line="240" w:lineRule="auto"/>
      <w:ind w:left="10" w:hanging="10"/>
      <w:jc w:val="both"/>
    </w:pPr>
    <w:rPr>
      <w:rFonts w:ascii="Calibri" w:eastAsia="Calibri" w:hAnsi="Calibri" w:cs="Calibri"/>
      <w:color w:val="000000"/>
      <w:sz w:val="20"/>
      <w:szCs w:val="20"/>
      <w:lang w:eastAsia="en-IN"/>
    </w:rPr>
  </w:style>
  <w:style w:type="character" w:customStyle="1" w:styleId="EndnoteTextChar">
    <w:name w:val="Endnote Text Char"/>
    <w:basedOn w:val="DefaultParagraphFont"/>
    <w:link w:val="EndnoteText"/>
    <w:uiPriority w:val="99"/>
    <w:semiHidden/>
    <w:rsid w:val="006E57E4"/>
    <w:rPr>
      <w:rFonts w:ascii="Calibri" w:eastAsia="Calibri" w:hAnsi="Calibri" w:cs="Calibri"/>
      <w:color w:val="000000"/>
      <w:sz w:val="20"/>
      <w:szCs w:val="20"/>
      <w:lang w:eastAsia="en-IN"/>
    </w:rPr>
  </w:style>
  <w:style w:type="character" w:styleId="EndnoteReference">
    <w:name w:val="endnote reference"/>
    <w:basedOn w:val="DefaultParagraphFont"/>
    <w:uiPriority w:val="99"/>
    <w:semiHidden/>
    <w:unhideWhenUsed/>
    <w:rsid w:val="006E57E4"/>
    <w:rPr>
      <w:vertAlign w:val="superscript"/>
    </w:rPr>
  </w:style>
  <w:style w:type="character" w:styleId="Hyperlink">
    <w:name w:val="Hyperlink"/>
    <w:basedOn w:val="DefaultParagraphFont"/>
    <w:uiPriority w:val="99"/>
    <w:unhideWhenUsed/>
    <w:rsid w:val="00844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ima.ac.in/web/areas-and-centres/research-centres/misra-centre-for-financial-markets-and-economy/research-and-pub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mailto:pr@iima.ac.in" TargetMode="External"/><Relationship Id="rId1"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 Dodiya</dc:creator>
  <cp:keywords/>
  <dc:description/>
  <cp:lastModifiedBy>Mitaaly Naidu</cp:lastModifiedBy>
  <cp:revision>22</cp:revision>
  <dcterms:created xsi:type="dcterms:W3CDTF">2020-06-19T11:06:00Z</dcterms:created>
  <dcterms:modified xsi:type="dcterms:W3CDTF">2020-06-22T07:30:00Z</dcterms:modified>
</cp:coreProperties>
</file>