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E1307" w14:textId="064CFE64" w:rsidR="008235ED" w:rsidRDefault="008235ED" w:rsidP="00721E52">
      <w:pPr>
        <w:spacing w:after="200" w:line="276" w:lineRule="auto"/>
        <w:jc w:val="center"/>
        <w:rPr>
          <w:rFonts w:cs="Times New Roman"/>
          <w:b/>
          <w:sz w:val="36"/>
          <w:szCs w:val="36"/>
          <w:u w:val="single"/>
          <w:lang w:val="en-US"/>
        </w:rPr>
      </w:pPr>
      <w:r w:rsidRPr="001810C5">
        <w:rPr>
          <w:rFonts w:asciiTheme="majorHAnsi" w:eastAsia="Times New Roman" w:hAnsiTheme="majorHAnsi"/>
          <w:b/>
          <w:noProof/>
          <w:sz w:val="28"/>
          <w:szCs w:val="28"/>
          <w:lang w:eastAsia="en-IN"/>
        </w:rPr>
        <w:drawing>
          <wp:inline distT="0" distB="0" distL="0" distR="0" wp14:anchorId="52C7E5C5" wp14:editId="59C68D2F">
            <wp:extent cx="695325" cy="754925"/>
            <wp:effectExtent l="0" t="0" r="0" b="7620"/>
            <wp:docPr id="1" name="Picture 5" descr="G:\IIMA PROJECT (SEPT 2016)\LOGO\Logo of IIM-Ahmeda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IMA PROJECT (SEPT 2016)\LOGO\Logo of IIM-Ahmedabad.jpg"/>
                    <pic:cNvPicPr>
                      <a:picLocks noChangeAspect="1" noChangeArrowheads="1"/>
                    </pic:cNvPicPr>
                  </pic:nvPicPr>
                  <pic:blipFill>
                    <a:blip r:embed="rId6" cstate="print"/>
                    <a:srcRect/>
                    <a:stretch>
                      <a:fillRect/>
                    </a:stretch>
                  </pic:blipFill>
                  <pic:spPr bwMode="auto">
                    <a:xfrm>
                      <a:off x="0" y="0"/>
                      <a:ext cx="695715" cy="755348"/>
                    </a:xfrm>
                    <a:prstGeom prst="rect">
                      <a:avLst/>
                    </a:prstGeom>
                    <a:noFill/>
                    <a:ln w="9525">
                      <a:noFill/>
                      <a:miter lim="800000"/>
                      <a:headEnd/>
                      <a:tailEnd/>
                    </a:ln>
                  </pic:spPr>
                </pic:pic>
              </a:graphicData>
            </a:graphic>
          </wp:inline>
        </w:drawing>
      </w:r>
    </w:p>
    <w:p w14:paraId="31231D04" w14:textId="62466560" w:rsidR="008235ED" w:rsidRPr="00EC369A" w:rsidRDefault="008235ED" w:rsidP="008235ED">
      <w:pPr>
        <w:pStyle w:val="BodyA"/>
        <w:spacing w:after="0" w:line="240" w:lineRule="auto"/>
        <w:jc w:val="center"/>
        <w:rPr>
          <w:rFonts w:ascii="Helvetica" w:hAnsi="Helvetica"/>
          <w:b/>
          <w:sz w:val="28"/>
          <w:szCs w:val="28"/>
          <w:u w:val="single"/>
        </w:rPr>
      </w:pPr>
      <w:r w:rsidRPr="00EC369A">
        <w:rPr>
          <w:rFonts w:ascii="Helvetica" w:hAnsi="Helvetica"/>
          <w:b/>
          <w:sz w:val="28"/>
          <w:szCs w:val="28"/>
          <w:u w:val="single"/>
        </w:rPr>
        <w:t>PRESS RELEASE</w:t>
      </w:r>
    </w:p>
    <w:p w14:paraId="7F175BC2" w14:textId="77777777" w:rsidR="008235ED" w:rsidRPr="008235ED" w:rsidRDefault="008235ED" w:rsidP="008235ED">
      <w:pPr>
        <w:pStyle w:val="BodyA"/>
        <w:spacing w:after="0" w:line="240" w:lineRule="auto"/>
        <w:jc w:val="center"/>
        <w:rPr>
          <w:rFonts w:ascii="Helvetica Neue"/>
          <w:sz w:val="24"/>
          <w:szCs w:val="24"/>
          <w:u w:val="single"/>
        </w:rPr>
      </w:pPr>
    </w:p>
    <w:p w14:paraId="4076A8C9" w14:textId="18106B04" w:rsidR="0006197A" w:rsidRDefault="0006197A" w:rsidP="0006197A">
      <w:pPr>
        <w:spacing w:after="200" w:line="240" w:lineRule="auto"/>
        <w:contextualSpacing/>
        <w:jc w:val="center"/>
        <w:rPr>
          <w:rFonts w:ascii="Helvetica" w:hAnsi="Helvetica" w:cs="Times New Roman"/>
          <w:b/>
          <w:sz w:val="28"/>
          <w:szCs w:val="28"/>
          <w:lang w:val="en-US"/>
        </w:rPr>
      </w:pPr>
      <w:r>
        <w:rPr>
          <w:rFonts w:ascii="Helvetica" w:hAnsi="Helvetica" w:cs="Times New Roman"/>
          <w:b/>
          <w:sz w:val="28"/>
          <w:szCs w:val="28"/>
          <w:lang w:val="en-US"/>
        </w:rPr>
        <w:t>IIM</w:t>
      </w:r>
      <w:r w:rsidR="002A6F3F" w:rsidRPr="008235ED">
        <w:rPr>
          <w:rFonts w:ascii="Helvetica" w:hAnsi="Helvetica" w:cs="Times New Roman"/>
          <w:b/>
          <w:sz w:val="28"/>
          <w:szCs w:val="28"/>
          <w:lang w:val="en-US"/>
        </w:rPr>
        <w:t xml:space="preserve">A </w:t>
      </w:r>
      <w:r w:rsidR="008C48C1" w:rsidRPr="008235ED">
        <w:rPr>
          <w:rFonts w:ascii="Helvetica" w:hAnsi="Helvetica" w:cs="Times New Roman"/>
          <w:b/>
          <w:sz w:val="28"/>
          <w:szCs w:val="28"/>
          <w:lang w:val="en-US"/>
        </w:rPr>
        <w:t xml:space="preserve">and Alef Mobitech to set up a strategic alliance </w:t>
      </w:r>
    </w:p>
    <w:p w14:paraId="1E4AF827" w14:textId="2336074E" w:rsidR="008235ED" w:rsidRPr="008235ED" w:rsidRDefault="008C48C1" w:rsidP="0006197A">
      <w:pPr>
        <w:spacing w:after="200" w:line="240" w:lineRule="auto"/>
        <w:contextualSpacing/>
        <w:jc w:val="center"/>
        <w:rPr>
          <w:rFonts w:ascii="Helvetica" w:hAnsi="Helvetica" w:cs="Times New Roman"/>
          <w:b/>
          <w:sz w:val="28"/>
          <w:szCs w:val="28"/>
          <w:lang w:val="en-US"/>
        </w:rPr>
      </w:pPr>
      <w:r w:rsidRPr="008235ED">
        <w:rPr>
          <w:rFonts w:ascii="Helvetica" w:hAnsi="Helvetica" w:cs="Times New Roman"/>
          <w:b/>
          <w:sz w:val="28"/>
          <w:szCs w:val="28"/>
          <w:lang w:val="en-US"/>
        </w:rPr>
        <w:t>t</w:t>
      </w:r>
      <w:bookmarkStart w:id="0" w:name="_GoBack"/>
      <w:bookmarkEnd w:id="0"/>
      <w:r w:rsidRPr="008235ED">
        <w:rPr>
          <w:rFonts w:ascii="Helvetica" w:hAnsi="Helvetica" w:cs="Times New Roman"/>
          <w:b/>
          <w:sz w:val="28"/>
          <w:szCs w:val="28"/>
          <w:lang w:val="en-US"/>
        </w:rPr>
        <w:t>o hel</w:t>
      </w:r>
      <w:r w:rsidR="008C293F" w:rsidRPr="008235ED">
        <w:rPr>
          <w:rFonts w:ascii="Helvetica" w:hAnsi="Helvetica" w:cs="Times New Roman"/>
          <w:b/>
          <w:sz w:val="28"/>
          <w:szCs w:val="28"/>
          <w:lang w:val="en-US"/>
        </w:rPr>
        <w:t>p transform the Mobile Internet</w:t>
      </w:r>
    </w:p>
    <w:p w14:paraId="04BB30AC" w14:textId="2BB2586F" w:rsidR="008235ED" w:rsidRPr="007D3283" w:rsidRDefault="008235ED" w:rsidP="008235ED">
      <w:pPr>
        <w:pStyle w:val="NormalWeb"/>
        <w:jc w:val="both"/>
        <w:rPr>
          <w:rFonts w:ascii="Georgia" w:eastAsiaTheme="minorHAnsi" w:hAnsi="Georgia"/>
          <w:sz w:val="22"/>
          <w:szCs w:val="22"/>
          <w:lang w:eastAsia="en-US"/>
        </w:rPr>
      </w:pPr>
      <w:r w:rsidRPr="007D3283">
        <w:rPr>
          <w:rFonts w:ascii="Georgia" w:eastAsiaTheme="minorHAnsi" w:hAnsi="Georgia"/>
          <w:b/>
          <w:sz w:val="22"/>
          <w:szCs w:val="22"/>
          <w:lang w:eastAsia="en-US"/>
        </w:rPr>
        <w:t>January</w:t>
      </w:r>
      <w:r w:rsidR="0006197A" w:rsidRPr="007D3283">
        <w:rPr>
          <w:rFonts w:ascii="Georgia" w:eastAsiaTheme="minorHAnsi" w:hAnsi="Georgia"/>
          <w:b/>
          <w:sz w:val="22"/>
          <w:szCs w:val="22"/>
          <w:lang w:eastAsia="en-US"/>
        </w:rPr>
        <w:t xml:space="preserve"> 12,</w:t>
      </w:r>
      <w:r w:rsidRPr="007D3283">
        <w:rPr>
          <w:rFonts w:ascii="Georgia" w:eastAsiaTheme="minorHAnsi" w:hAnsi="Georgia"/>
          <w:b/>
          <w:sz w:val="22"/>
          <w:szCs w:val="22"/>
          <w:lang w:eastAsia="en-US"/>
        </w:rPr>
        <w:t xml:space="preserve"> 2017, Ahmedabad:</w:t>
      </w:r>
      <w:r w:rsidRPr="007D3283">
        <w:rPr>
          <w:rFonts w:ascii="Georgia" w:eastAsiaTheme="minorHAnsi" w:hAnsi="Georgia"/>
          <w:sz w:val="22"/>
          <w:szCs w:val="22"/>
          <w:lang w:eastAsia="en-US"/>
        </w:rPr>
        <w:t xml:space="preserve"> Alef Mobitech, the New York area based Mobile Internet pioneer, today announced a strategic alliance with Indian Institute of </w:t>
      </w:r>
      <w:r w:rsidR="0006197A" w:rsidRPr="007D3283">
        <w:rPr>
          <w:rFonts w:ascii="Georgia" w:eastAsiaTheme="minorHAnsi" w:hAnsi="Georgia"/>
          <w:sz w:val="22"/>
          <w:szCs w:val="22"/>
          <w:lang w:eastAsia="en-US"/>
        </w:rPr>
        <w:t xml:space="preserve">Management </w:t>
      </w:r>
      <w:r w:rsidRPr="007D3283">
        <w:rPr>
          <w:rFonts w:ascii="Georgia" w:eastAsiaTheme="minorHAnsi" w:hAnsi="Georgia"/>
          <w:sz w:val="22"/>
          <w:szCs w:val="22"/>
          <w:lang w:eastAsia="en-US"/>
        </w:rPr>
        <w:t>Ahmedabad (IIMA) – IITCOE (IIMA-IDEA Telecom Centre of Excellence) to develop and deliver a platform of collaborative studies, under the Mobile I</w:t>
      </w:r>
      <w:r w:rsidRPr="007D3283">
        <w:rPr>
          <w:rFonts w:ascii="Georgia" w:eastAsiaTheme="minorHAnsi" w:hAnsi="Georgia"/>
          <w:sz w:val="22"/>
          <w:szCs w:val="22"/>
          <w:lang w:eastAsia="en-US"/>
        </w:rPr>
        <w:t xml:space="preserve">nternet World (MIW) programme. </w:t>
      </w:r>
    </w:p>
    <w:p w14:paraId="6665213A" w14:textId="274BA0CD" w:rsidR="008235ED" w:rsidRPr="007D3283" w:rsidRDefault="008235ED" w:rsidP="008235ED">
      <w:pPr>
        <w:pStyle w:val="NormalWeb"/>
        <w:jc w:val="both"/>
        <w:rPr>
          <w:rFonts w:ascii="Georgia" w:eastAsiaTheme="minorHAnsi" w:hAnsi="Georgia"/>
          <w:sz w:val="22"/>
          <w:szCs w:val="22"/>
          <w:lang w:eastAsia="en-US"/>
        </w:rPr>
      </w:pPr>
      <w:r w:rsidRPr="007D3283">
        <w:rPr>
          <w:rFonts w:ascii="Georgia" w:eastAsiaTheme="minorHAnsi" w:hAnsi="Georgia"/>
          <w:sz w:val="22"/>
          <w:szCs w:val="22"/>
          <w:lang w:eastAsia="en-US"/>
        </w:rPr>
        <w:t>This is the first of a series of initiatives under MIW, which would partner global schools of excellence in business and techno</w:t>
      </w:r>
      <w:r w:rsidRPr="007D3283">
        <w:rPr>
          <w:rFonts w:ascii="Georgia" w:eastAsiaTheme="minorHAnsi" w:hAnsi="Georgia"/>
          <w:sz w:val="22"/>
          <w:szCs w:val="22"/>
          <w:lang w:eastAsia="en-US"/>
        </w:rPr>
        <w:t>logy within the next few years.</w:t>
      </w:r>
    </w:p>
    <w:p w14:paraId="57B208B9" w14:textId="7DB27FEB" w:rsidR="008235ED" w:rsidRPr="007D3283" w:rsidRDefault="008235ED" w:rsidP="008235ED">
      <w:pPr>
        <w:pStyle w:val="NormalWeb"/>
        <w:jc w:val="both"/>
        <w:rPr>
          <w:rFonts w:ascii="Georgia" w:eastAsiaTheme="minorHAnsi" w:hAnsi="Georgia"/>
          <w:sz w:val="22"/>
          <w:szCs w:val="22"/>
          <w:lang w:eastAsia="en-US"/>
        </w:rPr>
      </w:pPr>
      <w:r w:rsidRPr="007D3283">
        <w:rPr>
          <w:rFonts w:ascii="Georgia" w:eastAsiaTheme="minorHAnsi" w:hAnsi="Georgia"/>
          <w:sz w:val="22"/>
          <w:szCs w:val="22"/>
          <w:lang w:eastAsia="en-US"/>
        </w:rPr>
        <w:t>The partnership aims at addressing business and technology challenges which have beset the MI ecosystem and help developing a globally applicable framework, for business process in mobile data economics across the mobile Internet value chain. The criticality of digital transformation across enterprises and emergence of a mobile native environment would a</w:t>
      </w:r>
      <w:r w:rsidRPr="007D3283">
        <w:rPr>
          <w:rFonts w:ascii="Georgia" w:eastAsiaTheme="minorHAnsi" w:hAnsi="Georgia"/>
          <w:sz w:val="22"/>
          <w:szCs w:val="22"/>
          <w:lang w:eastAsia="en-US"/>
        </w:rPr>
        <w:t>lso be a focus area of studies.</w:t>
      </w:r>
    </w:p>
    <w:p w14:paraId="41488D4A" w14:textId="5B1049B9" w:rsidR="008235ED" w:rsidRPr="007D3283" w:rsidRDefault="008235ED" w:rsidP="008235ED">
      <w:pPr>
        <w:pStyle w:val="NormalWeb"/>
        <w:jc w:val="both"/>
        <w:rPr>
          <w:rFonts w:ascii="Georgia" w:eastAsiaTheme="minorHAnsi" w:hAnsi="Georgia"/>
          <w:sz w:val="22"/>
          <w:szCs w:val="22"/>
          <w:lang w:eastAsia="en-US"/>
        </w:rPr>
      </w:pPr>
      <w:r w:rsidRPr="007D3283">
        <w:rPr>
          <w:rFonts w:ascii="Georgia" w:eastAsiaTheme="minorHAnsi" w:hAnsi="Georgia"/>
          <w:sz w:val="22"/>
          <w:szCs w:val="22"/>
          <w:lang w:eastAsia="en-US"/>
        </w:rPr>
        <w:t>Through this alliance, students will be provided global exposure to the space of the 4th Industrial revolution, where the power of connectivity across billions will be multiplied exponentially by emerging technologies such as fog computing, IOT, artificia</w:t>
      </w:r>
      <w:r w:rsidRPr="007D3283">
        <w:rPr>
          <w:rFonts w:ascii="Georgia" w:eastAsiaTheme="minorHAnsi" w:hAnsi="Georgia"/>
          <w:sz w:val="22"/>
          <w:szCs w:val="22"/>
          <w:lang w:eastAsia="en-US"/>
        </w:rPr>
        <w:t xml:space="preserve">l intelligence amongst others. </w:t>
      </w:r>
    </w:p>
    <w:p w14:paraId="06B5626F" w14:textId="7DDE986A" w:rsidR="008235ED" w:rsidRPr="007D3283" w:rsidRDefault="008235ED" w:rsidP="008235ED">
      <w:pPr>
        <w:pStyle w:val="NormalWeb"/>
        <w:jc w:val="both"/>
        <w:rPr>
          <w:rFonts w:ascii="Georgia" w:eastAsiaTheme="minorHAnsi" w:hAnsi="Georgia"/>
          <w:sz w:val="22"/>
          <w:szCs w:val="22"/>
          <w:lang w:eastAsia="en-US"/>
        </w:rPr>
      </w:pPr>
      <w:r w:rsidRPr="007D3283">
        <w:rPr>
          <w:rFonts w:ascii="Georgia" w:eastAsiaTheme="minorHAnsi" w:hAnsi="Georgia"/>
          <w:sz w:val="22"/>
          <w:szCs w:val="22"/>
          <w:lang w:eastAsia="en-US"/>
        </w:rPr>
        <w:t>In addition, Alef Mobitech will work closely with IIMA-TCOE to create a pipeline of projects, research and development studies contributing Government’s Digital India development initiatives around Smart cities, lnternet of Things, M-Gove</w:t>
      </w:r>
      <w:r w:rsidRPr="007D3283">
        <w:rPr>
          <w:rFonts w:ascii="Georgia" w:eastAsiaTheme="minorHAnsi" w:hAnsi="Georgia"/>
          <w:sz w:val="22"/>
          <w:szCs w:val="22"/>
          <w:lang w:eastAsia="en-US"/>
        </w:rPr>
        <w:t xml:space="preserve">rnance, M-Health, M-Education. </w:t>
      </w:r>
    </w:p>
    <w:p w14:paraId="1A27294E" w14:textId="4CABD244" w:rsidR="008235ED" w:rsidRPr="007D3283" w:rsidRDefault="008235ED" w:rsidP="008235ED">
      <w:pPr>
        <w:pStyle w:val="NormalWeb"/>
        <w:jc w:val="both"/>
        <w:rPr>
          <w:rFonts w:ascii="Georgia" w:eastAsiaTheme="minorHAnsi" w:hAnsi="Georgia"/>
          <w:b/>
          <w:i/>
          <w:sz w:val="22"/>
          <w:szCs w:val="22"/>
          <w:lang w:eastAsia="en-US"/>
        </w:rPr>
      </w:pPr>
      <w:r w:rsidRPr="007D3283">
        <w:rPr>
          <w:rFonts w:ascii="Georgia" w:eastAsiaTheme="minorHAnsi" w:hAnsi="Georgia"/>
          <w:b/>
          <w:i/>
          <w:sz w:val="22"/>
          <w:szCs w:val="22"/>
          <w:lang w:eastAsia="en-US"/>
        </w:rPr>
        <w:t xml:space="preserve">“On the threshold of the 4th Industrial revolution, the Mobile Internet ecosystem is set to play a critical role across emerging digital lifestyles.’’, says </w:t>
      </w:r>
      <w:proofErr w:type="spellStart"/>
      <w:r w:rsidRPr="007D3283">
        <w:rPr>
          <w:rFonts w:ascii="Georgia" w:eastAsiaTheme="minorHAnsi" w:hAnsi="Georgia"/>
          <w:b/>
          <w:i/>
          <w:sz w:val="22"/>
          <w:szCs w:val="22"/>
          <w:lang w:eastAsia="en-US"/>
        </w:rPr>
        <w:t>Dr.</w:t>
      </w:r>
      <w:proofErr w:type="spellEnd"/>
      <w:r w:rsidRPr="007D3283">
        <w:rPr>
          <w:rFonts w:ascii="Georgia" w:eastAsiaTheme="minorHAnsi" w:hAnsi="Georgia"/>
          <w:b/>
          <w:i/>
          <w:sz w:val="22"/>
          <w:szCs w:val="22"/>
          <w:lang w:eastAsia="en-US"/>
        </w:rPr>
        <w:t xml:space="preserve"> Ganesh Sundaram, founder and CEO Alef Mobitech. “This agreement draws on IITCOE-IIMA’s reputation for upholding the highest degree of academic excellence &amp; domain knowledge and allows us to combine Alef’s disruptive next gen technology to provide a new paradigm of developmental studies that contri</w:t>
      </w:r>
      <w:r w:rsidRPr="007D3283">
        <w:rPr>
          <w:rFonts w:ascii="Georgia" w:eastAsiaTheme="minorHAnsi" w:hAnsi="Georgia"/>
          <w:b/>
          <w:i/>
          <w:sz w:val="22"/>
          <w:szCs w:val="22"/>
          <w:lang w:eastAsia="en-US"/>
        </w:rPr>
        <w:t>bute to entire MI value chain.”</w:t>
      </w:r>
    </w:p>
    <w:p w14:paraId="6B684C1B" w14:textId="4E021E00" w:rsidR="008235ED" w:rsidRPr="007D3283" w:rsidRDefault="008235ED" w:rsidP="008235ED">
      <w:pPr>
        <w:pStyle w:val="NormalWeb"/>
        <w:jc w:val="both"/>
        <w:rPr>
          <w:rFonts w:ascii="Georgia" w:eastAsiaTheme="minorHAnsi" w:hAnsi="Georgia"/>
          <w:b/>
          <w:sz w:val="22"/>
          <w:szCs w:val="22"/>
          <w:lang w:eastAsia="en-US"/>
        </w:rPr>
      </w:pPr>
      <w:r w:rsidRPr="007D3283">
        <w:rPr>
          <w:rFonts w:ascii="Georgia" w:eastAsiaTheme="minorHAnsi" w:hAnsi="Georgia"/>
          <w:b/>
          <w:sz w:val="22"/>
          <w:szCs w:val="22"/>
          <w:lang w:eastAsia="en-US"/>
        </w:rPr>
        <w:t xml:space="preserve">Speaking on the alliance – Prof. </w:t>
      </w:r>
      <w:proofErr w:type="spellStart"/>
      <w:r w:rsidRPr="007D3283">
        <w:rPr>
          <w:rFonts w:ascii="Georgia" w:eastAsiaTheme="minorHAnsi" w:hAnsi="Georgia"/>
          <w:b/>
          <w:sz w:val="22"/>
          <w:szCs w:val="22"/>
          <w:lang w:eastAsia="en-US"/>
        </w:rPr>
        <w:t>Rekha</w:t>
      </w:r>
      <w:proofErr w:type="spellEnd"/>
      <w:r w:rsidRPr="007D3283">
        <w:rPr>
          <w:rFonts w:ascii="Georgia" w:eastAsiaTheme="minorHAnsi" w:hAnsi="Georgia"/>
          <w:b/>
          <w:sz w:val="22"/>
          <w:szCs w:val="22"/>
          <w:lang w:eastAsia="en-US"/>
        </w:rPr>
        <w:t xml:space="preserve"> Jain, Chairperson IITCOE-IIMA</w:t>
      </w:r>
      <w:r w:rsidR="0006197A" w:rsidRPr="007D3283">
        <w:rPr>
          <w:rFonts w:ascii="Georgia" w:eastAsiaTheme="minorHAnsi" w:hAnsi="Georgia"/>
          <w:b/>
          <w:sz w:val="22"/>
          <w:szCs w:val="22"/>
          <w:lang w:eastAsia="en-US"/>
        </w:rPr>
        <w:t>, said – “</w:t>
      </w:r>
      <w:r w:rsidRPr="007D3283">
        <w:rPr>
          <w:rFonts w:ascii="Georgia" w:eastAsiaTheme="minorHAnsi" w:hAnsi="Georgia"/>
          <w:b/>
          <w:sz w:val="22"/>
          <w:szCs w:val="22"/>
          <w:lang w:eastAsia="en-US"/>
        </w:rPr>
        <w:t>The centre is committed to help the catalysis of new trends and emerging technology in the digital revolution which is rapidly encompassing the country. This alliance with Alef Mobitech, a pioneer in the field of Mobile Internet, would help in carving out new business models to address challenges faced by the ecosystem, besides it would help evolve new policy recommendations, establishing a culture of innovation and play a role in helping realise the honourable prime minister’s Digital India mission.”</w:t>
      </w:r>
    </w:p>
    <w:p w14:paraId="7FC17B5F" w14:textId="22D725BF" w:rsidR="008235ED" w:rsidRPr="007D3283" w:rsidRDefault="0006197A" w:rsidP="0006197A">
      <w:pPr>
        <w:pStyle w:val="NormalWeb"/>
        <w:jc w:val="both"/>
        <w:rPr>
          <w:rFonts w:ascii="Georgia" w:eastAsiaTheme="minorHAnsi" w:hAnsi="Georgia"/>
          <w:b/>
          <w:sz w:val="22"/>
          <w:szCs w:val="22"/>
          <w:lang w:eastAsia="en-US"/>
        </w:rPr>
      </w:pPr>
      <w:r w:rsidRPr="007D3283">
        <w:rPr>
          <w:rFonts w:ascii="Georgia" w:eastAsiaTheme="minorHAnsi" w:hAnsi="Georgia"/>
          <w:b/>
          <w:sz w:val="22"/>
          <w:szCs w:val="22"/>
          <w:lang w:eastAsia="en-US"/>
        </w:rPr>
        <w:t xml:space="preserve">- </w:t>
      </w:r>
      <w:r w:rsidR="008235ED" w:rsidRPr="007D3283">
        <w:rPr>
          <w:rFonts w:ascii="Georgia" w:eastAsiaTheme="minorHAnsi" w:hAnsi="Georgia"/>
          <w:b/>
          <w:sz w:val="22"/>
          <w:szCs w:val="22"/>
          <w:lang w:eastAsia="en-US"/>
        </w:rPr>
        <w:t>The End</w:t>
      </w:r>
    </w:p>
    <w:p w14:paraId="7D7E80DC" w14:textId="77777777" w:rsidR="008235ED" w:rsidRDefault="008235ED" w:rsidP="008235ED">
      <w:pPr>
        <w:pStyle w:val="NormalWeb"/>
        <w:jc w:val="both"/>
        <w:rPr>
          <w:rFonts w:ascii="Garamond" w:eastAsiaTheme="minorHAnsi" w:hAnsi="Garamond"/>
          <w:b/>
          <w:lang w:eastAsia="en-US"/>
        </w:rPr>
      </w:pPr>
    </w:p>
    <w:p w14:paraId="13321805" w14:textId="77777777" w:rsidR="007D3283" w:rsidRDefault="007D3283" w:rsidP="008235ED">
      <w:pPr>
        <w:pStyle w:val="NormalWeb"/>
        <w:jc w:val="both"/>
        <w:rPr>
          <w:rFonts w:ascii="Garamond" w:eastAsiaTheme="minorHAnsi" w:hAnsi="Garamond"/>
          <w:b/>
          <w:lang w:eastAsia="en-US"/>
        </w:rPr>
      </w:pPr>
    </w:p>
    <w:p w14:paraId="03D029CC" w14:textId="77777777" w:rsidR="007D3283" w:rsidRDefault="007D3283" w:rsidP="008235ED">
      <w:pPr>
        <w:pStyle w:val="NormalWeb"/>
        <w:jc w:val="both"/>
        <w:rPr>
          <w:rFonts w:ascii="Garamond" w:eastAsiaTheme="minorHAnsi" w:hAnsi="Garamond"/>
          <w:b/>
          <w:lang w:eastAsia="en-US"/>
        </w:rPr>
      </w:pPr>
    </w:p>
    <w:p w14:paraId="76A80F15" w14:textId="77777777" w:rsidR="008235ED" w:rsidRPr="007D3283" w:rsidRDefault="008235ED" w:rsidP="008235ED">
      <w:pPr>
        <w:pStyle w:val="NormalWeb"/>
        <w:jc w:val="both"/>
        <w:rPr>
          <w:rFonts w:ascii="Georgia" w:eastAsiaTheme="minorHAnsi" w:hAnsi="Georgia"/>
          <w:b/>
          <w:sz w:val="22"/>
          <w:szCs w:val="22"/>
          <w:lang w:eastAsia="en-US"/>
        </w:rPr>
      </w:pPr>
      <w:r w:rsidRPr="007D3283">
        <w:rPr>
          <w:rFonts w:ascii="Georgia" w:eastAsiaTheme="minorHAnsi" w:hAnsi="Georgia"/>
          <w:b/>
          <w:sz w:val="22"/>
          <w:szCs w:val="22"/>
          <w:lang w:eastAsia="en-US"/>
        </w:rPr>
        <w:t>About IIMA:</w:t>
      </w:r>
    </w:p>
    <w:p w14:paraId="628DF4D6" w14:textId="7DFEA30D" w:rsidR="008235ED" w:rsidRPr="007D3283" w:rsidRDefault="008235ED" w:rsidP="008235ED">
      <w:pPr>
        <w:pStyle w:val="NormalWeb"/>
        <w:jc w:val="both"/>
        <w:rPr>
          <w:rFonts w:ascii="Georgia" w:hAnsi="Georgia"/>
          <w:sz w:val="22"/>
          <w:szCs w:val="22"/>
          <w:lang w:val="en-US"/>
        </w:rPr>
      </w:pPr>
      <w:r w:rsidRPr="007D3283">
        <w:rPr>
          <w:rFonts w:ascii="Georgia" w:hAnsi="Georgia"/>
          <w:sz w:val="22"/>
          <w:szCs w:val="22"/>
          <w:lang w:val="en-US"/>
        </w:rPr>
        <w:t xml:space="preserve">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As per the latest ranking by The Economist, IIMA is No. 1 School in the world on the parameter of opening up new career opportunities for students. The flagship Post Graduate </w:t>
      </w:r>
      <w:proofErr w:type="spellStart"/>
      <w:r w:rsidRPr="007D3283">
        <w:rPr>
          <w:rFonts w:ascii="Georgia" w:hAnsi="Georgia"/>
          <w:sz w:val="22"/>
          <w:szCs w:val="22"/>
          <w:lang w:val="en-US"/>
        </w:rPr>
        <w:t>Programme</w:t>
      </w:r>
      <w:proofErr w:type="spellEnd"/>
      <w:r w:rsidRPr="007D3283">
        <w:rPr>
          <w:rFonts w:ascii="Georgia" w:hAnsi="Georgia"/>
          <w:sz w:val="22"/>
          <w:szCs w:val="22"/>
          <w:lang w:val="en-US"/>
        </w:rPr>
        <w:t xml:space="preserve"> (PGP) is ranked 16th in the Financial Times Masters in Management Ranking 2016. As per the Financial Times’ Global MBA Ranking 2016, IIMA’s Post Graduate </w:t>
      </w:r>
      <w:proofErr w:type="spellStart"/>
      <w:r w:rsidRPr="007D3283">
        <w:rPr>
          <w:rFonts w:ascii="Georgia" w:hAnsi="Georgia"/>
          <w:sz w:val="22"/>
          <w:szCs w:val="22"/>
          <w:lang w:val="en-US"/>
        </w:rPr>
        <w:t>Programme</w:t>
      </w:r>
      <w:proofErr w:type="spellEnd"/>
      <w:r w:rsidRPr="007D3283">
        <w:rPr>
          <w:rFonts w:ascii="Georgia" w:hAnsi="Georgia"/>
          <w:sz w:val="22"/>
          <w:szCs w:val="22"/>
          <w:lang w:val="en-US"/>
        </w:rPr>
        <w:t xml:space="preserve"> for Executives (PGPX) is ranked 24th in the World. </w:t>
      </w:r>
    </w:p>
    <w:p w14:paraId="0FDCC44B" w14:textId="77777777" w:rsidR="008235ED" w:rsidRPr="007D3283" w:rsidRDefault="008235ED" w:rsidP="008235ED">
      <w:pPr>
        <w:pStyle w:val="NormalWeb"/>
        <w:jc w:val="both"/>
        <w:rPr>
          <w:rFonts w:ascii="Georgia" w:eastAsiaTheme="minorHAnsi" w:hAnsi="Georgia"/>
          <w:b/>
          <w:sz w:val="22"/>
          <w:szCs w:val="22"/>
          <w:lang w:eastAsia="en-US"/>
        </w:rPr>
      </w:pPr>
      <w:r w:rsidRPr="007D3283">
        <w:rPr>
          <w:rFonts w:ascii="Georgia" w:eastAsiaTheme="minorHAnsi" w:hAnsi="Georgia"/>
          <w:b/>
          <w:sz w:val="22"/>
          <w:szCs w:val="22"/>
          <w:lang w:eastAsia="en-US"/>
        </w:rPr>
        <w:t>About Alef Mobitech:</w:t>
      </w:r>
    </w:p>
    <w:p w14:paraId="4DB810EA" w14:textId="3AAAD7CF" w:rsidR="007547A6" w:rsidRPr="007D3283" w:rsidRDefault="008235ED" w:rsidP="008235ED">
      <w:pPr>
        <w:pStyle w:val="NormalWeb"/>
        <w:jc w:val="both"/>
        <w:rPr>
          <w:rFonts w:ascii="Georgia" w:eastAsiaTheme="minorHAnsi" w:hAnsi="Georgia"/>
          <w:sz w:val="22"/>
          <w:szCs w:val="22"/>
          <w:lang w:eastAsia="en-US"/>
        </w:rPr>
      </w:pPr>
      <w:r w:rsidRPr="007D3283">
        <w:rPr>
          <w:rFonts w:ascii="Georgia" w:eastAsiaTheme="minorHAnsi" w:hAnsi="Georgia"/>
          <w:sz w:val="22"/>
          <w:szCs w:val="22"/>
          <w:lang w:eastAsia="en-US"/>
        </w:rPr>
        <w:t xml:space="preserve">Built on a foundation of innovation, with market leading products, Alef Mobitech is a pioneer in the software defined Mobility Cloud services, having offices in USA and India; set to expand to Latin America. Alef’s next gen solutions catering to Mobile network operators, </w:t>
      </w:r>
      <w:r w:rsidRPr="007D3283">
        <w:rPr>
          <w:rFonts w:ascii="Georgia" w:eastAsiaTheme="minorHAnsi" w:hAnsi="Georgia"/>
          <w:sz w:val="22"/>
          <w:szCs w:val="22"/>
          <w:lang w:eastAsia="en-US"/>
        </w:rPr>
        <w:t>over</w:t>
      </w:r>
      <w:r w:rsidRPr="007D3283">
        <w:rPr>
          <w:rFonts w:ascii="Georgia" w:eastAsiaTheme="minorHAnsi" w:hAnsi="Georgia"/>
          <w:sz w:val="22"/>
          <w:szCs w:val="22"/>
          <w:lang w:eastAsia="en-US"/>
        </w:rPr>
        <w:t xml:space="preserve"> the top providers and enterprises are revolutionizing how businesses optimize engagement &amp; monetization </w:t>
      </w:r>
      <w:r w:rsidRPr="007D3283">
        <w:rPr>
          <w:rFonts w:ascii="Georgia" w:eastAsiaTheme="minorHAnsi" w:hAnsi="Georgia"/>
          <w:sz w:val="22"/>
          <w:szCs w:val="22"/>
          <w:lang w:eastAsia="en-US"/>
        </w:rPr>
        <w:t>and set</w:t>
      </w:r>
      <w:r w:rsidRPr="007D3283">
        <w:rPr>
          <w:rFonts w:ascii="Georgia" w:eastAsiaTheme="minorHAnsi" w:hAnsi="Georgia"/>
          <w:sz w:val="22"/>
          <w:szCs w:val="22"/>
          <w:lang w:eastAsia="en-US"/>
        </w:rPr>
        <w:t xml:space="preserve"> to transform the way people </w:t>
      </w:r>
      <w:r w:rsidR="00DB0096" w:rsidRPr="007D3283">
        <w:rPr>
          <w:rFonts w:ascii="Georgia" w:eastAsiaTheme="minorHAnsi" w:hAnsi="Georgia"/>
          <w:sz w:val="22"/>
          <w:szCs w:val="22"/>
          <w:lang w:eastAsia="en-US"/>
        </w:rPr>
        <w:t>communicate</w:t>
      </w:r>
      <w:r w:rsidRPr="007D3283">
        <w:rPr>
          <w:rFonts w:ascii="Georgia" w:eastAsiaTheme="minorHAnsi" w:hAnsi="Georgia"/>
          <w:sz w:val="22"/>
          <w:szCs w:val="22"/>
          <w:lang w:eastAsia="en-US"/>
        </w:rPr>
        <w:t xml:space="preserve"> shop, work, play, and entertain, while empowering the realization and expansion of the Trillion Dollar potential of the Mobile Internet economy, globally.</w:t>
      </w:r>
    </w:p>
    <w:p w14:paraId="09D74997" w14:textId="77777777" w:rsidR="00897986" w:rsidRDefault="00897986" w:rsidP="00897986">
      <w:pPr>
        <w:pStyle w:val="NoSpacing"/>
        <w:ind w:right="101"/>
        <w:jc w:val="center"/>
        <w:rPr>
          <w:rFonts w:ascii="Georgia" w:hAnsi="Georgia" w:cs="Calibri"/>
          <w:b/>
          <w:sz w:val="24"/>
          <w:szCs w:val="24"/>
        </w:rPr>
      </w:pPr>
    </w:p>
    <w:p w14:paraId="2561DC20" w14:textId="19A5D489" w:rsidR="008235ED" w:rsidRPr="0006197A" w:rsidRDefault="00897986" w:rsidP="00897986">
      <w:pPr>
        <w:pStyle w:val="NoSpacing"/>
        <w:ind w:right="101"/>
        <w:jc w:val="center"/>
        <w:rPr>
          <w:rFonts w:ascii="Georgia" w:hAnsi="Georgia" w:cs="Calibri"/>
          <w:b/>
          <w:sz w:val="24"/>
          <w:szCs w:val="24"/>
        </w:rPr>
      </w:pPr>
      <w:r>
        <w:rPr>
          <w:rFonts w:ascii="Georgia" w:hAnsi="Georgia" w:cs="Calibri"/>
          <w:b/>
          <w:sz w:val="24"/>
          <w:szCs w:val="24"/>
        </w:rPr>
        <w:t>IIMA Media Contacts</w:t>
      </w:r>
    </w:p>
    <w:p w14:paraId="364686AD" w14:textId="77777777" w:rsidR="008235ED" w:rsidRPr="00C80622" w:rsidRDefault="008235ED" w:rsidP="008235ED">
      <w:pPr>
        <w:pStyle w:val="NoSpacing"/>
        <w:ind w:right="101"/>
        <w:jc w:val="both"/>
        <w:rPr>
          <w:rFonts w:ascii="Adobe Garamond Pro" w:hAnsi="Adobe Garamond Pro"/>
          <w:sz w:val="24"/>
          <w:szCs w:val="24"/>
          <w:lang w:eastAsia="de-DE"/>
        </w:rPr>
      </w:pPr>
    </w:p>
    <w:tbl>
      <w:tblPr>
        <w:tblW w:w="0" w:type="auto"/>
        <w:jc w:val="center"/>
        <w:tblInd w:w="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72"/>
        <w:gridCol w:w="4672"/>
      </w:tblGrid>
      <w:tr w:rsidR="008235ED" w:rsidRPr="009F3E2C" w14:paraId="255AEDBA" w14:textId="77777777" w:rsidTr="001546DE">
        <w:trPr>
          <w:trHeight w:val="527"/>
          <w:jc w:val="center"/>
        </w:trPr>
        <w:tc>
          <w:tcPr>
            <w:tcW w:w="4672" w:type="dxa"/>
            <w:tcMar>
              <w:top w:w="0" w:type="dxa"/>
              <w:left w:w="108" w:type="dxa"/>
              <w:bottom w:w="0" w:type="dxa"/>
              <w:right w:w="108" w:type="dxa"/>
            </w:tcMar>
            <w:hideMark/>
          </w:tcPr>
          <w:p w14:paraId="232ED3B7" w14:textId="77777777" w:rsidR="00897986" w:rsidRPr="00897986" w:rsidRDefault="00897986" w:rsidP="00314EF9">
            <w:pPr>
              <w:autoSpaceDE w:val="0"/>
              <w:autoSpaceDN w:val="0"/>
              <w:rPr>
                <w:rFonts w:ascii="Georgia" w:hAnsi="Georgia"/>
                <w:b/>
                <w:color w:val="000000"/>
                <w:sz w:val="12"/>
                <w:szCs w:val="24"/>
                <w:lang w:val="de-DE" w:eastAsia="de-DE"/>
              </w:rPr>
            </w:pPr>
          </w:p>
          <w:p w14:paraId="421005F6" w14:textId="14930A3E" w:rsidR="00897986" w:rsidRDefault="00897986" w:rsidP="00897986">
            <w:pPr>
              <w:autoSpaceDE w:val="0"/>
              <w:autoSpaceDN w:val="0"/>
              <w:jc w:val="center"/>
              <w:rPr>
                <w:rFonts w:ascii="Georgia" w:hAnsi="Georgia"/>
                <w:color w:val="000000"/>
                <w:sz w:val="24"/>
                <w:szCs w:val="24"/>
                <w:lang w:val="de-DE" w:eastAsia="de-DE"/>
              </w:rPr>
            </w:pPr>
            <w:r>
              <w:rPr>
                <w:rFonts w:ascii="Georgia" w:hAnsi="Georgia"/>
                <w:b/>
                <w:color w:val="000000"/>
                <w:sz w:val="24"/>
                <w:szCs w:val="24"/>
                <w:lang w:val="de-DE" w:eastAsia="de-DE"/>
              </w:rPr>
              <w:t>Mr. Deepak Bhatt</w:t>
            </w:r>
          </w:p>
          <w:p w14:paraId="5570E198" w14:textId="7BC19324" w:rsidR="008235ED" w:rsidRDefault="008235ED" w:rsidP="00897986">
            <w:pPr>
              <w:autoSpaceDE w:val="0"/>
              <w:autoSpaceDN w:val="0"/>
              <w:jc w:val="center"/>
              <w:rPr>
                <w:rFonts w:ascii="Georgia" w:hAnsi="Georgia"/>
                <w:color w:val="000000"/>
                <w:sz w:val="24"/>
                <w:szCs w:val="24"/>
                <w:lang w:val="de-DE" w:eastAsia="de-DE"/>
              </w:rPr>
            </w:pPr>
            <w:r w:rsidRPr="00897986">
              <w:rPr>
                <w:rFonts w:ascii="Georgia" w:hAnsi="Georgia"/>
                <w:color w:val="000000"/>
                <w:sz w:val="24"/>
                <w:szCs w:val="24"/>
                <w:lang w:val="de-DE" w:eastAsia="de-DE"/>
              </w:rPr>
              <w:t>Manager-Communications</w:t>
            </w:r>
          </w:p>
          <w:p w14:paraId="4AA96686" w14:textId="668B59B6" w:rsidR="00897986" w:rsidRPr="00897986" w:rsidRDefault="00897986" w:rsidP="00897986">
            <w:pPr>
              <w:autoSpaceDE w:val="0"/>
              <w:autoSpaceDN w:val="0"/>
              <w:jc w:val="center"/>
              <w:rPr>
                <w:rFonts w:ascii="Georgia" w:hAnsi="Georgia"/>
                <w:color w:val="000000"/>
                <w:sz w:val="24"/>
                <w:szCs w:val="24"/>
                <w:lang w:val="de-DE" w:eastAsia="de-DE"/>
              </w:rPr>
            </w:pPr>
            <w:r w:rsidRPr="00897986">
              <w:rPr>
                <w:rFonts w:ascii="Georgia" w:hAnsi="Georgia"/>
                <w:color w:val="000000"/>
                <w:sz w:val="24"/>
                <w:szCs w:val="24"/>
                <w:lang w:val="de-DE" w:eastAsia="de-DE"/>
              </w:rPr>
              <w:t xml:space="preserve">Email: </w:t>
            </w:r>
            <w:hyperlink r:id="rId7" w:history="1">
              <w:r w:rsidRPr="00897986">
                <w:rPr>
                  <w:rStyle w:val="Hyperlink"/>
                  <w:rFonts w:ascii="Georgia" w:hAnsi="Georgia"/>
                  <w:sz w:val="24"/>
                  <w:szCs w:val="24"/>
                  <w:lang w:val="de-DE" w:eastAsia="de-DE"/>
                </w:rPr>
                <w:t>mngr-comm@iima.ac.in</w:t>
              </w:r>
            </w:hyperlink>
            <w:r w:rsidRPr="00897986">
              <w:rPr>
                <w:rFonts w:ascii="Georgia" w:hAnsi="Georgia"/>
                <w:color w:val="000000"/>
                <w:sz w:val="24"/>
                <w:szCs w:val="24"/>
                <w:lang w:val="de-DE" w:eastAsia="de-DE"/>
              </w:rPr>
              <w:br/>
              <w:t>Phone: +91-79-66324683</w:t>
            </w:r>
          </w:p>
        </w:tc>
        <w:tc>
          <w:tcPr>
            <w:tcW w:w="4672" w:type="dxa"/>
            <w:tcMar>
              <w:top w:w="0" w:type="dxa"/>
              <w:left w:w="108" w:type="dxa"/>
              <w:bottom w:w="0" w:type="dxa"/>
              <w:right w:w="108" w:type="dxa"/>
            </w:tcMar>
            <w:hideMark/>
          </w:tcPr>
          <w:p w14:paraId="567CCD40" w14:textId="77777777" w:rsidR="00897986" w:rsidRDefault="00897986" w:rsidP="00314EF9">
            <w:pPr>
              <w:autoSpaceDE w:val="0"/>
              <w:autoSpaceDN w:val="0"/>
              <w:rPr>
                <w:rFonts w:ascii="Georgia" w:hAnsi="Georgia"/>
                <w:b/>
                <w:color w:val="000000"/>
                <w:sz w:val="24"/>
                <w:szCs w:val="24"/>
                <w:lang w:val="de-DE" w:eastAsia="de-DE"/>
              </w:rPr>
            </w:pPr>
          </w:p>
          <w:p w14:paraId="0CDAEBD1" w14:textId="6E25FAB6" w:rsidR="00897986" w:rsidRDefault="00897986" w:rsidP="00897986">
            <w:pPr>
              <w:autoSpaceDE w:val="0"/>
              <w:autoSpaceDN w:val="0"/>
              <w:jc w:val="center"/>
              <w:rPr>
                <w:rFonts w:ascii="Georgia" w:hAnsi="Georgia"/>
                <w:color w:val="000000"/>
                <w:sz w:val="24"/>
                <w:szCs w:val="24"/>
                <w:lang w:val="de-DE" w:eastAsia="de-DE"/>
              </w:rPr>
            </w:pPr>
            <w:r>
              <w:rPr>
                <w:rFonts w:ascii="Georgia" w:hAnsi="Georgia"/>
                <w:b/>
                <w:color w:val="000000"/>
                <w:sz w:val="24"/>
                <w:szCs w:val="24"/>
                <w:lang w:val="de-DE" w:eastAsia="de-DE"/>
              </w:rPr>
              <w:t>Ms. Mitaaly Naidu</w:t>
            </w:r>
            <w:r w:rsidRPr="00897986">
              <w:rPr>
                <w:rFonts w:ascii="Georgia" w:hAnsi="Georgia"/>
                <w:color w:val="000000"/>
                <w:sz w:val="24"/>
                <w:szCs w:val="24"/>
                <w:lang w:val="de-DE" w:eastAsia="de-DE"/>
              </w:rPr>
              <w:t xml:space="preserve"> </w:t>
            </w:r>
          </w:p>
          <w:p w14:paraId="16548EE5" w14:textId="4595630E" w:rsidR="00897986" w:rsidRDefault="00897986" w:rsidP="00897986">
            <w:pPr>
              <w:autoSpaceDE w:val="0"/>
              <w:autoSpaceDN w:val="0"/>
              <w:jc w:val="center"/>
              <w:rPr>
                <w:rFonts w:ascii="Georgia" w:hAnsi="Georgia"/>
                <w:color w:val="000000"/>
                <w:sz w:val="24"/>
                <w:szCs w:val="24"/>
                <w:lang w:val="de-DE" w:eastAsia="de-DE"/>
              </w:rPr>
            </w:pPr>
            <w:r w:rsidRPr="00897986">
              <w:rPr>
                <w:rFonts w:ascii="Georgia" w:hAnsi="Georgia"/>
                <w:color w:val="000000"/>
                <w:sz w:val="24"/>
                <w:szCs w:val="24"/>
                <w:lang w:val="de-DE" w:eastAsia="de-DE"/>
              </w:rPr>
              <w:t>Executive - Public Relations</w:t>
            </w:r>
          </w:p>
          <w:p w14:paraId="5FCF0E0D" w14:textId="44FAA6BB" w:rsidR="00897986" w:rsidRPr="00897986" w:rsidRDefault="00897986" w:rsidP="00897986">
            <w:pPr>
              <w:autoSpaceDE w:val="0"/>
              <w:autoSpaceDN w:val="0"/>
              <w:jc w:val="center"/>
              <w:rPr>
                <w:rFonts w:ascii="Georgia" w:hAnsi="Georgia"/>
                <w:color w:val="000000"/>
                <w:sz w:val="24"/>
                <w:szCs w:val="24"/>
                <w:lang w:val="de-DE" w:eastAsia="de-DE"/>
              </w:rPr>
            </w:pPr>
            <w:r w:rsidRPr="00897986">
              <w:rPr>
                <w:rFonts w:ascii="Georgia" w:hAnsi="Georgia"/>
                <w:color w:val="000000"/>
                <w:sz w:val="24"/>
                <w:szCs w:val="24"/>
                <w:lang w:val="de-DE" w:eastAsia="de-DE"/>
              </w:rPr>
              <w:t xml:space="preserve">Email: </w:t>
            </w:r>
            <w:hyperlink r:id="rId8" w:history="1">
              <w:r w:rsidRPr="00897986">
                <w:rPr>
                  <w:rStyle w:val="Hyperlink"/>
                  <w:rFonts w:ascii="Georgia" w:hAnsi="Georgia"/>
                  <w:sz w:val="24"/>
                  <w:szCs w:val="24"/>
                  <w:lang w:val="de-DE" w:eastAsia="de-DE"/>
                </w:rPr>
                <w:t>pr@iima.ac.in</w:t>
              </w:r>
            </w:hyperlink>
            <w:r w:rsidRPr="00897986">
              <w:rPr>
                <w:rFonts w:ascii="Georgia" w:hAnsi="Georgia"/>
                <w:color w:val="000000"/>
                <w:sz w:val="24"/>
                <w:szCs w:val="24"/>
                <w:lang w:val="de-DE" w:eastAsia="de-DE"/>
              </w:rPr>
              <w:t xml:space="preserve"> </w:t>
            </w:r>
            <w:r w:rsidRPr="00897986">
              <w:rPr>
                <w:rFonts w:ascii="Georgia" w:hAnsi="Georgia"/>
                <w:color w:val="000000"/>
                <w:sz w:val="24"/>
                <w:szCs w:val="24"/>
                <w:lang w:val="de-DE" w:eastAsia="de-DE"/>
              </w:rPr>
              <w:br/>
              <w:t>Phone: +91-79-66324684</w:t>
            </w:r>
          </w:p>
        </w:tc>
      </w:tr>
    </w:tbl>
    <w:p w14:paraId="24C14431" w14:textId="77777777" w:rsidR="008235ED" w:rsidRPr="008235ED" w:rsidRDefault="008235ED" w:rsidP="008235ED">
      <w:pPr>
        <w:pStyle w:val="NormalWeb"/>
        <w:jc w:val="both"/>
        <w:rPr>
          <w:rFonts w:ascii="Garamond" w:eastAsiaTheme="minorHAnsi" w:hAnsi="Garamond"/>
          <w:lang w:eastAsia="en-US"/>
        </w:rPr>
      </w:pPr>
    </w:p>
    <w:sectPr w:rsidR="008235ED" w:rsidRPr="008235ED" w:rsidSect="007D3283">
      <w:pgSz w:w="11906" w:h="16838"/>
      <w:pgMar w:top="900" w:right="1376" w:bottom="72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Mono">
    <w:altName w:val="Courier New"/>
    <w:charset w:val="00"/>
    <w:family w:val="modern"/>
    <w:pitch w:val="fixed"/>
    <w:sig w:usb0="A00002AF" w:usb1="400078FB" w:usb2="00000000" w:usb3="00000000" w:csb0="0000009F" w:csb1="00000000"/>
  </w:font>
  <w:font w:name="AR PL SungtiL GB">
    <w:charset w:val="01"/>
    <w:family w:val="auto"/>
    <w:pitch w:val="variable"/>
  </w:font>
  <w:font w:name="Helvetica">
    <w:panose1 w:val="020B0604020202020204"/>
    <w:charset w:val="00"/>
    <w:family w:val="swiss"/>
    <w:notTrueType/>
    <w:pitch w:val="variable"/>
    <w:sig w:usb0="800000AF" w:usb1="4000004A" w:usb2="00000000" w:usb3="00000000" w:csb0="00000001" w:csb1="00000000"/>
  </w:font>
  <w:font w:name="Helvetica Neue">
    <w:altName w:val="Malgun Gothic"/>
    <w:panose1 w:val="00000000000000000000"/>
    <w:charset w:val="00"/>
    <w:family w:val="auto"/>
    <w:pitch w:val="variable"/>
    <w:sig w:usb0="8000006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80466"/>
    <w:multiLevelType w:val="hybridMultilevel"/>
    <w:tmpl w:val="F1AE6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1BA09F9"/>
    <w:multiLevelType w:val="hybridMultilevel"/>
    <w:tmpl w:val="9E62C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0001F3C"/>
    <w:multiLevelType w:val="hybridMultilevel"/>
    <w:tmpl w:val="F0605978"/>
    <w:lvl w:ilvl="0" w:tplc="84460AB4">
      <w:start w:val="1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3F"/>
    <w:rsid w:val="000134C6"/>
    <w:rsid w:val="00047A76"/>
    <w:rsid w:val="0006197A"/>
    <w:rsid w:val="00072FC0"/>
    <w:rsid w:val="00074FAF"/>
    <w:rsid w:val="000B0685"/>
    <w:rsid w:val="000B3343"/>
    <w:rsid w:val="000C12DD"/>
    <w:rsid w:val="001546DE"/>
    <w:rsid w:val="001D596B"/>
    <w:rsid w:val="001D7EFD"/>
    <w:rsid w:val="001F5FB5"/>
    <w:rsid w:val="00226B62"/>
    <w:rsid w:val="00253FD9"/>
    <w:rsid w:val="00286407"/>
    <w:rsid w:val="00290F3F"/>
    <w:rsid w:val="002A62C0"/>
    <w:rsid w:val="002A6F3F"/>
    <w:rsid w:val="002F13FD"/>
    <w:rsid w:val="00367D8B"/>
    <w:rsid w:val="00372B8E"/>
    <w:rsid w:val="00437C7C"/>
    <w:rsid w:val="0044729E"/>
    <w:rsid w:val="00457D8A"/>
    <w:rsid w:val="004B5E88"/>
    <w:rsid w:val="004B63D9"/>
    <w:rsid w:val="004F5CBE"/>
    <w:rsid w:val="00512327"/>
    <w:rsid w:val="0054737A"/>
    <w:rsid w:val="005E2666"/>
    <w:rsid w:val="006136E8"/>
    <w:rsid w:val="0067481D"/>
    <w:rsid w:val="006A0834"/>
    <w:rsid w:val="006C3494"/>
    <w:rsid w:val="00704151"/>
    <w:rsid w:val="00721E52"/>
    <w:rsid w:val="00727493"/>
    <w:rsid w:val="007547A6"/>
    <w:rsid w:val="007D3283"/>
    <w:rsid w:val="008235ED"/>
    <w:rsid w:val="00897986"/>
    <w:rsid w:val="008A0AA1"/>
    <w:rsid w:val="008B51B0"/>
    <w:rsid w:val="008C293F"/>
    <w:rsid w:val="008C48C1"/>
    <w:rsid w:val="00982F80"/>
    <w:rsid w:val="009C6A47"/>
    <w:rsid w:val="00A30CC0"/>
    <w:rsid w:val="00A96D15"/>
    <w:rsid w:val="00AA0B93"/>
    <w:rsid w:val="00AC1B3E"/>
    <w:rsid w:val="00AE5C81"/>
    <w:rsid w:val="00AE6291"/>
    <w:rsid w:val="00B178E5"/>
    <w:rsid w:val="00B515F1"/>
    <w:rsid w:val="00BB28D4"/>
    <w:rsid w:val="00C74C4B"/>
    <w:rsid w:val="00C94155"/>
    <w:rsid w:val="00CE7944"/>
    <w:rsid w:val="00DB0096"/>
    <w:rsid w:val="00DD67FB"/>
    <w:rsid w:val="00EC369A"/>
    <w:rsid w:val="00F402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59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F3F"/>
    <w:pPr>
      <w:spacing w:after="0" w:line="240" w:lineRule="auto"/>
    </w:pPr>
  </w:style>
  <w:style w:type="paragraph" w:styleId="Title">
    <w:name w:val="Title"/>
    <w:basedOn w:val="Normal"/>
    <w:next w:val="Normal"/>
    <w:link w:val="TitleChar"/>
    <w:uiPriority w:val="10"/>
    <w:qFormat/>
    <w:rsid w:val="002A6F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F3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12327"/>
    <w:rPr>
      <w:sz w:val="16"/>
      <w:szCs w:val="16"/>
    </w:rPr>
  </w:style>
  <w:style w:type="paragraph" w:styleId="CommentText">
    <w:name w:val="annotation text"/>
    <w:basedOn w:val="Normal"/>
    <w:link w:val="CommentTextChar"/>
    <w:uiPriority w:val="99"/>
    <w:semiHidden/>
    <w:unhideWhenUsed/>
    <w:rsid w:val="00512327"/>
    <w:pPr>
      <w:spacing w:line="240" w:lineRule="auto"/>
    </w:pPr>
    <w:rPr>
      <w:sz w:val="20"/>
      <w:szCs w:val="20"/>
    </w:rPr>
  </w:style>
  <w:style w:type="character" w:customStyle="1" w:styleId="CommentTextChar">
    <w:name w:val="Comment Text Char"/>
    <w:basedOn w:val="DefaultParagraphFont"/>
    <w:link w:val="CommentText"/>
    <w:uiPriority w:val="99"/>
    <w:semiHidden/>
    <w:rsid w:val="00512327"/>
    <w:rPr>
      <w:sz w:val="20"/>
      <w:szCs w:val="20"/>
    </w:rPr>
  </w:style>
  <w:style w:type="paragraph" w:styleId="CommentSubject">
    <w:name w:val="annotation subject"/>
    <w:basedOn w:val="CommentText"/>
    <w:next w:val="CommentText"/>
    <w:link w:val="CommentSubjectChar"/>
    <w:uiPriority w:val="99"/>
    <w:semiHidden/>
    <w:unhideWhenUsed/>
    <w:rsid w:val="00512327"/>
    <w:rPr>
      <w:b/>
      <w:bCs/>
    </w:rPr>
  </w:style>
  <w:style w:type="character" w:customStyle="1" w:styleId="CommentSubjectChar">
    <w:name w:val="Comment Subject Char"/>
    <w:basedOn w:val="CommentTextChar"/>
    <w:link w:val="CommentSubject"/>
    <w:uiPriority w:val="99"/>
    <w:semiHidden/>
    <w:rsid w:val="00512327"/>
    <w:rPr>
      <w:b/>
      <w:bCs/>
      <w:sz w:val="20"/>
      <w:szCs w:val="20"/>
    </w:rPr>
  </w:style>
  <w:style w:type="paragraph" w:styleId="BalloonText">
    <w:name w:val="Balloon Text"/>
    <w:basedOn w:val="Normal"/>
    <w:link w:val="BalloonTextChar"/>
    <w:uiPriority w:val="99"/>
    <w:semiHidden/>
    <w:unhideWhenUsed/>
    <w:rsid w:val="00512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27"/>
    <w:rPr>
      <w:rFonts w:ascii="Segoe UI" w:hAnsi="Segoe UI" w:cs="Segoe UI"/>
      <w:sz w:val="18"/>
      <w:szCs w:val="18"/>
    </w:rPr>
  </w:style>
  <w:style w:type="paragraph" w:customStyle="1" w:styleId="PreformattedText">
    <w:name w:val="Preformatted Text"/>
    <w:basedOn w:val="Normal"/>
    <w:rsid w:val="006C3494"/>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character" w:customStyle="1" w:styleId="Heading1Char">
    <w:name w:val="Heading 1 Char"/>
    <w:basedOn w:val="DefaultParagraphFont"/>
    <w:link w:val="Heading1"/>
    <w:uiPriority w:val="9"/>
    <w:rsid w:val="001D596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AE5C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E5C81"/>
    <w:rPr>
      <w:color w:val="0000FF"/>
      <w:u w:val="single"/>
    </w:rPr>
  </w:style>
  <w:style w:type="paragraph" w:customStyle="1" w:styleId="BodyA">
    <w:name w:val="Body A"/>
    <w:rsid w:val="008235E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59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F3F"/>
    <w:pPr>
      <w:spacing w:after="0" w:line="240" w:lineRule="auto"/>
    </w:pPr>
  </w:style>
  <w:style w:type="paragraph" w:styleId="Title">
    <w:name w:val="Title"/>
    <w:basedOn w:val="Normal"/>
    <w:next w:val="Normal"/>
    <w:link w:val="TitleChar"/>
    <w:uiPriority w:val="10"/>
    <w:qFormat/>
    <w:rsid w:val="002A6F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F3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12327"/>
    <w:rPr>
      <w:sz w:val="16"/>
      <w:szCs w:val="16"/>
    </w:rPr>
  </w:style>
  <w:style w:type="paragraph" w:styleId="CommentText">
    <w:name w:val="annotation text"/>
    <w:basedOn w:val="Normal"/>
    <w:link w:val="CommentTextChar"/>
    <w:uiPriority w:val="99"/>
    <w:semiHidden/>
    <w:unhideWhenUsed/>
    <w:rsid w:val="00512327"/>
    <w:pPr>
      <w:spacing w:line="240" w:lineRule="auto"/>
    </w:pPr>
    <w:rPr>
      <w:sz w:val="20"/>
      <w:szCs w:val="20"/>
    </w:rPr>
  </w:style>
  <w:style w:type="character" w:customStyle="1" w:styleId="CommentTextChar">
    <w:name w:val="Comment Text Char"/>
    <w:basedOn w:val="DefaultParagraphFont"/>
    <w:link w:val="CommentText"/>
    <w:uiPriority w:val="99"/>
    <w:semiHidden/>
    <w:rsid w:val="00512327"/>
    <w:rPr>
      <w:sz w:val="20"/>
      <w:szCs w:val="20"/>
    </w:rPr>
  </w:style>
  <w:style w:type="paragraph" w:styleId="CommentSubject">
    <w:name w:val="annotation subject"/>
    <w:basedOn w:val="CommentText"/>
    <w:next w:val="CommentText"/>
    <w:link w:val="CommentSubjectChar"/>
    <w:uiPriority w:val="99"/>
    <w:semiHidden/>
    <w:unhideWhenUsed/>
    <w:rsid w:val="00512327"/>
    <w:rPr>
      <w:b/>
      <w:bCs/>
    </w:rPr>
  </w:style>
  <w:style w:type="character" w:customStyle="1" w:styleId="CommentSubjectChar">
    <w:name w:val="Comment Subject Char"/>
    <w:basedOn w:val="CommentTextChar"/>
    <w:link w:val="CommentSubject"/>
    <w:uiPriority w:val="99"/>
    <w:semiHidden/>
    <w:rsid w:val="00512327"/>
    <w:rPr>
      <w:b/>
      <w:bCs/>
      <w:sz w:val="20"/>
      <w:szCs w:val="20"/>
    </w:rPr>
  </w:style>
  <w:style w:type="paragraph" w:styleId="BalloonText">
    <w:name w:val="Balloon Text"/>
    <w:basedOn w:val="Normal"/>
    <w:link w:val="BalloonTextChar"/>
    <w:uiPriority w:val="99"/>
    <w:semiHidden/>
    <w:unhideWhenUsed/>
    <w:rsid w:val="00512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27"/>
    <w:rPr>
      <w:rFonts w:ascii="Segoe UI" w:hAnsi="Segoe UI" w:cs="Segoe UI"/>
      <w:sz w:val="18"/>
      <w:szCs w:val="18"/>
    </w:rPr>
  </w:style>
  <w:style w:type="paragraph" w:customStyle="1" w:styleId="PreformattedText">
    <w:name w:val="Preformatted Text"/>
    <w:basedOn w:val="Normal"/>
    <w:rsid w:val="006C3494"/>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character" w:customStyle="1" w:styleId="Heading1Char">
    <w:name w:val="Heading 1 Char"/>
    <w:basedOn w:val="DefaultParagraphFont"/>
    <w:link w:val="Heading1"/>
    <w:uiPriority w:val="9"/>
    <w:rsid w:val="001D596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AE5C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E5C81"/>
    <w:rPr>
      <w:color w:val="0000FF"/>
      <w:u w:val="single"/>
    </w:rPr>
  </w:style>
  <w:style w:type="paragraph" w:customStyle="1" w:styleId="BodyA">
    <w:name w:val="Body A"/>
    <w:rsid w:val="008235E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microsoft.com/office/2007/relationships/stylesWithEffects" Target="stylesWithEffects.xml"/><Relationship Id="rId7" Type="http://schemas.openxmlformats.org/officeDocument/2006/relationships/hyperlink" Target="mailto:mngr-comm@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Janhavi</dc:creator>
  <cp:lastModifiedBy>IIMA</cp:lastModifiedBy>
  <cp:revision>14</cp:revision>
  <cp:lastPrinted>2016-11-14T09:40:00Z</cp:lastPrinted>
  <dcterms:created xsi:type="dcterms:W3CDTF">2016-11-17T05:39:00Z</dcterms:created>
  <dcterms:modified xsi:type="dcterms:W3CDTF">2017-01-12T09:41:00Z</dcterms:modified>
</cp:coreProperties>
</file>