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7EFF3" w14:textId="314B5C1B" w:rsidR="008E38D7" w:rsidRDefault="008E38D7" w:rsidP="00AB0A77">
      <w:pPr>
        <w:pStyle w:val="gmail-bodya"/>
        <w:spacing w:before="0" w:beforeAutospacing="0" w:after="0" w:afterAutospacing="0"/>
        <w:jc w:val="center"/>
        <w:rPr>
          <w:rFonts w:asciiTheme="minorHAnsi" w:eastAsiaTheme="minorHAnsi" w:hAnsiTheme="minorHAnsi" w:cstheme="minorBidi"/>
          <w:b/>
          <w:sz w:val="8"/>
          <w:szCs w:val="32"/>
        </w:rPr>
      </w:pPr>
    </w:p>
    <w:p w14:paraId="33194C67" w14:textId="6C94E807" w:rsidR="007706EE" w:rsidRDefault="007706EE" w:rsidP="00AB0A77">
      <w:pPr>
        <w:pStyle w:val="gmail-bodya"/>
        <w:spacing w:before="0" w:beforeAutospacing="0" w:after="0" w:afterAutospacing="0"/>
        <w:jc w:val="center"/>
        <w:rPr>
          <w:rFonts w:asciiTheme="minorHAnsi" w:eastAsiaTheme="minorHAnsi" w:hAnsiTheme="minorHAnsi" w:cstheme="minorBidi"/>
          <w:b/>
          <w:sz w:val="8"/>
          <w:szCs w:val="32"/>
        </w:rPr>
      </w:pPr>
    </w:p>
    <w:p w14:paraId="279641DD" w14:textId="4A6995B9" w:rsidR="007706EE" w:rsidRDefault="007706EE" w:rsidP="00AB0A77">
      <w:pPr>
        <w:pStyle w:val="gmail-bodya"/>
        <w:spacing w:before="0" w:beforeAutospacing="0" w:after="0" w:afterAutospacing="0"/>
        <w:jc w:val="center"/>
        <w:rPr>
          <w:rFonts w:asciiTheme="minorHAnsi" w:eastAsiaTheme="minorHAnsi" w:hAnsiTheme="minorHAnsi" w:cstheme="minorBidi"/>
          <w:b/>
          <w:sz w:val="8"/>
          <w:szCs w:val="32"/>
        </w:rPr>
      </w:pPr>
    </w:p>
    <w:p w14:paraId="4FA1BD43" w14:textId="0AE69221" w:rsidR="007706EE" w:rsidRDefault="007706EE" w:rsidP="00AB0A77">
      <w:pPr>
        <w:pStyle w:val="gmail-bodya"/>
        <w:spacing w:before="0" w:beforeAutospacing="0" w:after="0" w:afterAutospacing="0"/>
        <w:jc w:val="center"/>
        <w:rPr>
          <w:rFonts w:asciiTheme="minorHAnsi" w:eastAsiaTheme="minorHAnsi" w:hAnsiTheme="minorHAnsi" w:cstheme="minorBidi"/>
          <w:b/>
          <w:sz w:val="8"/>
          <w:szCs w:val="32"/>
        </w:rPr>
      </w:pPr>
    </w:p>
    <w:p w14:paraId="4A80A6D9" w14:textId="77777777" w:rsidR="007706EE" w:rsidRPr="008E38D7" w:rsidRDefault="007706EE" w:rsidP="00AB0A77">
      <w:pPr>
        <w:pStyle w:val="gmail-bodya"/>
        <w:spacing w:before="0" w:beforeAutospacing="0" w:after="0" w:afterAutospacing="0"/>
        <w:jc w:val="center"/>
        <w:rPr>
          <w:rFonts w:asciiTheme="minorHAnsi" w:eastAsiaTheme="minorHAnsi" w:hAnsiTheme="minorHAnsi" w:cstheme="minorBidi"/>
          <w:b/>
          <w:sz w:val="8"/>
          <w:szCs w:val="32"/>
        </w:rPr>
      </w:pPr>
    </w:p>
    <w:p w14:paraId="1EF09315" w14:textId="0737FED5" w:rsidR="00AB0A77" w:rsidRPr="00AB0A77" w:rsidRDefault="00AB0A77" w:rsidP="00AB0A77">
      <w:pPr>
        <w:pStyle w:val="gmail-bodya"/>
        <w:spacing w:before="0" w:beforeAutospacing="0" w:after="0" w:afterAutospacing="0"/>
        <w:jc w:val="center"/>
        <w:rPr>
          <w:rFonts w:asciiTheme="minorHAnsi" w:eastAsiaTheme="minorHAnsi" w:hAnsiTheme="minorHAnsi" w:cstheme="minorBidi"/>
          <w:b/>
          <w:sz w:val="32"/>
          <w:szCs w:val="32"/>
        </w:rPr>
      </w:pPr>
      <w:r w:rsidRPr="00AB0A77">
        <w:rPr>
          <w:rFonts w:asciiTheme="minorHAnsi" w:eastAsiaTheme="minorHAnsi" w:hAnsiTheme="minorHAnsi" w:cstheme="minorBidi"/>
          <w:b/>
          <w:sz w:val="32"/>
          <w:szCs w:val="32"/>
        </w:rPr>
        <w:t>IIM Ahmedabad launches a</w:t>
      </w:r>
      <w:r w:rsidR="007C07DB">
        <w:rPr>
          <w:rFonts w:asciiTheme="minorHAnsi" w:eastAsiaTheme="minorHAnsi" w:hAnsiTheme="minorHAnsi" w:cstheme="minorBidi"/>
          <w:b/>
          <w:sz w:val="32"/>
          <w:szCs w:val="32"/>
        </w:rPr>
        <w:t xml:space="preserve"> </w:t>
      </w:r>
      <w:r w:rsidRPr="00AB0A77">
        <w:rPr>
          <w:rFonts w:asciiTheme="minorHAnsi" w:eastAsiaTheme="minorHAnsi" w:hAnsiTheme="minorHAnsi" w:cstheme="minorBidi"/>
          <w:b/>
          <w:sz w:val="32"/>
          <w:szCs w:val="32"/>
        </w:rPr>
        <w:t xml:space="preserve">multidisciplinary </w:t>
      </w:r>
      <w:proofErr w:type="spellStart"/>
      <w:r w:rsidR="007C07DB">
        <w:rPr>
          <w:rFonts w:asciiTheme="minorHAnsi" w:eastAsiaTheme="minorHAnsi" w:hAnsiTheme="minorHAnsi" w:cstheme="minorBidi"/>
          <w:b/>
          <w:sz w:val="32"/>
          <w:szCs w:val="32"/>
        </w:rPr>
        <w:t>c</w:t>
      </w:r>
      <w:r w:rsidRPr="00AB0A77">
        <w:rPr>
          <w:rFonts w:asciiTheme="minorHAnsi" w:eastAsiaTheme="minorHAnsi" w:hAnsiTheme="minorHAnsi" w:cstheme="minorBidi"/>
          <w:b/>
          <w:sz w:val="32"/>
          <w:szCs w:val="32"/>
        </w:rPr>
        <w:t>entre</w:t>
      </w:r>
      <w:proofErr w:type="spellEnd"/>
      <w:r w:rsidRPr="00AB0A77">
        <w:rPr>
          <w:rFonts w:asciiTheme="minorHAnsi" w:eastAsiaTheme="minorHAnsi" w:hAnsiTheme="minorHAnsi" w:cstheme="minorBidi"/>
          <w:b/>
          <w:sz w:val="32"/>
          <w:szCs w:val="32"/>
        </w:rPr>
        <w:t xml:space="preserve"> </w:t>
      </w:r>
      <w:r w:rsidR="007C07DB">
        <w:rPr>
          <w:rFonts w:asciiTheme="minorHAnsi" w:eastAsiaTheme="minorHAnsi" w:hAnsiTheme="minorHAnsi" w:cstheme="minorBidi"/>
          <w:b/>
          <w:sz w:val="32"/>
          <w:szCs w:val="32"/>
        </w:rPr>
        <w:t>for</w:t>
      </w:r>
      <w:r w:rsidR="007C07DB" w:rsidRPr="00AB0A77">
        <w:rPr>
          <w:rFonts w:asciiTheme="minorHAnsi" w:eastAsiaTheme="minorHAnsi" w:hAnsiTheme="minorHAnsi" w:cstheme="minorBidi"/>
          <w:b/>
          <w:sz w:val="32"/>
          <w:szCs w:val="32"/>
        </w:rPr>
        <w:t xml:space="preserve"> </w:t>
      </w:r>
      <w:r w:rsidR="007C07DB">
        <w:rPr>
          <w:rFonts w:asciiTheme="minorHAnsi" w:eastAsiaTheme="minorHAnsi" w:hAnsiTheme="minorHAnsi" w:cstheme="minorBidi"/>
          <w:b/>
          <w:sz w:val="32"/>
          <w:szCs w:val="32"/>
        </w:rPr>
        <w:t>t</w:t>
      </w:r>
      <w:r w:rsidRPr="00AB0A77">
        <w:rPr>
          <w:rFonts w:asciiTheme="minorHAnsi" w:eastAsiaTheme="minorHAnsi" w:hAnsiTheme="minorHAnsi" w:cstheme="minorBidi"/>
          <w:b/>
          <w:sz w:val="32"/>
          <w:szCs w:val="32"/>
        </w:rPr>
        <w:t xml:space="preserve">ransportation and </w:t>
      </w:r>
      <w:r w:rsidR="007C07DB">
        <w:rPr>
          <w:rFonts w:asciiTheme="minorHAnsi" w:eastAsiaTheme="minorHAnsi" w:hAnsiTheme="minorHAnsi" w:cstheme="minorBidi"/>
          <w:b/>
          <w:sz w:val="32"/>
          <w:szCs w:val="32"/>
        </w:rPr>
        <w:t>l</w:t>
      </w:r>
      <w:r w:rsidRPr="00AB0A77">
        <w:rPr>
          <w:rFonts w:asciiTheme="minorHAnsi" w:eastAsiaTheme="minorHAnsi" w:hAnsiTheme="minorHAnsi" w:cstheme="minorBidi"/>
          <w:b/>
          <w:sz w:val="32"/>
          <w:szCs w:val="32"/>
        </w:rPr>
        <w:t>ogistics</w:t>
      </w:r>
      <w:r w:rsidR="007C07DB">
        <w:rPr>
          <w:rFonts w:asciiTheme="minorHAnsi" w:eastAsiaTheme="minorHAnsi" w:hAnsiTheme="minorHAnsi" w:cstheme="minorBidi"/>
          <w:b/>
          <w:sz w:val="32"/>
          <w:szCs w:val="32"/>
        </w:rPr>
        <w:t xml:space="preserve"> research</w:t>
      </w:r>
    </w:p>
    <w:p w14:paraId="6258909A" w14:textId="08538068" w:rsidR="00AB0A77" w:rsidRPr="00AB0A77" w:rsidRDefault="00AB0A77" w:rsidP="00AB0A77">
      <w:pPr>
        <w:pStyle w:val="gmail-default"/>
        <w:spacing w:before="0" w:beforeAutospacing="0" w:after="160" w:afterAutospacing="0" w:line="256" w:lineRule="auto"/>
        <w:jc w:val="center"/>
        <w:rPr>
          <w:rFonts w:asciiTheme="minorHAnsi" w:eastAsiaTheme="minorHAnsi" w:hAnsiTheme="minorHAnsi" w:cstheme="minorBidi"/>
          <w:b/>
          <w:i/>
        </w:rPr>
      </w:pPr>
      <w:r w:rsidRPr="00AB0A77">
        <w:rPr>
          <w:rFonts w:asciiTheme="minorHAnsi" w:eastAsiaTheme="minorHAnsi" w:hAnsiTheme="minorHAnsi" w:cstheme="minorBidi"/>
          <w:b/>
          <w:i/>
        </w:rPr>
        <w:t xml:space="preserve">~The </w:t>
      </w:r>
      <w:proofErr w:type="spellStart"/>
      <w:r w:rsidRPr="00AB0A77">
        <w:rPr>
          <w:rFonts w:asciiTheme="minorHAnsi" w:eastAsiaTheme="minorHAnsi" w:hAnsiTheme="minorHAnsi" w:cstheme="minorBidi"/>
          <w:b/>
          <w:i/>
        </w:rPr>
        <w:t>centre</w:t>
      </w:r>
      <w:proofErr w:type="spellEnd"/>
      <w:r w:rsidRPr="00AB0A77">
        <w:rPr>
          <w:rFonts w:asciiTheme="minorHAnsi" w:eastAsiaTheme="minorHAnsi" w:hAnsiTheme="minorHAnsi" w:cstheme="minorBidi"/>
          <w:b/>
          <w:i/>
        </w:rPr>
        <w:t xml:space="preserve"> will address critical passenger and freight transportation, and logistics challenges</w:t>
      </w:r>
      <w:r w:rsidR="00522F41">
        <w:rPr>
          <w:rFonts w:asciiTheme="minorHAnsi" w:eastAsiaTheme="minorHAnsi" w:hAnsiTheme="minorHAnsi" w:cstheme="minorBidi"/>
          <w:b/>
          <w:i/>
        </w:rPr>
        <w:t>~</w:t>
      </w:r>
      <w:r w:rsidRPr="00AB0A77">
        <w:rPr>
          <w:rFonts w:asciiTheme="minorHAnsi" w:eastAsiaTheme="minorHAnsi" w:hAnsiTheme="minorHAnsi" w:cstheme="minorBidi"/>
          <w:b/>
          <w:i/>
        </w:rPr>
        <w:t xml:space="preserve"> </w:t>
      </w:r>
    </w:p>
    <w:p w14:paraId="7AB05921" w14:textId="5086B7C6" w:rsidR="00AB0A77" w:rsidRPr="00AB0A77" w:rsidRDefault="00396A4F" w:rsidP="00AB0A77">
      <w:pPr>
        <w:pStyle w:val="gmail-bodya"/>
        <w:spacing w:before="0" w:beforeAutospacing="0" w:after="0" w:afterAutospacing="0"/>
        <w:jc w:val="both"/>
        <w:rPr>
          <w:rFonts w:asciiTheme="minorHAnsi" w:hAnsiTheme="minorHAnsi"/>
          <w:color w:val="000000"/>
          <w:sz w:val="22"/>
          <w:szCs w:val="22"/>
        </w:rPr>
      </w:pPr>
      <w:r>
        <w:rPr>
          <w:rFonts w:asciiTheme="minorHAnsi" w:hAnsiTheme="minorHAnsi"/>
          <w:b/>
        </w:rPr>
        <w:t>17</w:t>
      </w:r>
      <w:r w:rsidR="002B7D64" w:rsidRPr="002B7D64">
        <w:rPr>
          <w:rFonts w:asciiTheme="minorHAnsi" w:hAnsiTheme="minorHAnsi"/>
          <w:b/>
          <w:vertAlign w:val="superscript"/>
        </w:rPr>
        <w:t>th</w:t>
      </w:r>
      <w:r w:rsidR="002B7D64">
        <w:rPr>
          <w:rFonts w:asciiTheme="minorHAnsi" w:hAnsiTheme="minorHAnsi"/>
          <w:b/>
        </w:rPr>
        <w:t xml:space="preserve"> </w:t>
      </w:r>
      <w:r w:rsidR="006500DD" w:rsidRPr="00AB0A77">
        <w:rPr>
          <w:rFonts w:asciiTheme="minorHAnsi" w:hAnsiTheme="minorHAnsi"/>
          <w:b/>
        </w:rPr>
        <w:t xml:space="preserve">February, 2021, India: </w:t>
      </w:r>
      <w:r w:rsidR="00AB0A77" w:rsidRPr="00AB0A77">
        <w:rPr>
          <w:rFonts w:asciiTheme="minorHAnsi" w:hAnsiTheme="minorHAnsi"/>
          <w:color w:val="000000"/>
          <w:lang w:val="de-DE"/>
        </w:rPr>
        <w:t>Indian Institute of Management Ahmedabad (IIMA)</w:t>
      </w:r>
      <w:r w:rsidR="00AB0A77" w:rsidRPr="00AB0A77">
        <w:rPr>
          <w:rFonts w:asciiTheme="minorHAnsi" w:hAnsiTheme="minorHAnsi"/>
          <w:color w:val="000000"/>
        </w:rPr>
        <w:t xml:space="preserve">, a premier B-school in the Asia Pacific region has recently established a </w:t>
      </w:r>
      <w:r w:rsidR="00AB0A77" w:rsidRPr="00AB0A77">
        <w:rPr>
          <w:rFonts w:asciiTheme="minorHAnsi" w:hAnsiTheme="minorHAnsi"/>
          <w:b/>
          <w:color w:val="000000"/>
        </w:rPr>
        <w:t xml:space="preserve">Centre </w:t>
      </w:r>
      <w:r w:rsidR="007C07DB">
        <w:rPr>
          <w:rFonts w:asciiTheme="minorHAnsi" w:hAnsiTheme="minorHAnsi"/>
          <w:b/>
          <w:color w:val="000000"/>
        </w:rPr>
        <w:t>for</w:t>
      </w:r>
      <w:r w:rsidR="007C07DB" w:rsidRPr="00AB0A77">
        <w:rPr>
          <w:rFonts w:asciiTheme="minorHAnsi" w:hAnsiTheme="minorHAnsi"/>
          <w:b/>
          <w:color w:val="000000"/>
        </w:rPr>
        <w:t xml:space="preserve"> </w:t>
      </w:r>
      <w:r w:rsidR="00AB0A77" w:rsidRPr="00AB0A77">
        <w:rPr>
          <w:rFonts w:asciiTheme="minorHAnsi" w:hAnsiTheme="minorHAnsi"/>
          <w:b/>
          <w:color w:val="000000"/>
        </w:rPr>
        <w:t>Transportation and Logistics</w:t>
      </w:r>
      <w:r w:rsidR="007C07DB">
        <w:rPr>
          <w:rFonts w:asciiTheme="minorHAnsi" w:hAnsiTheme="minorHAnsi"/>
          <w:b/>
          <w:color w:val="000000"/>
        </w:rPr>
        <w:t>,</w:t>
      </w:r>
      <w:r w:rsidR="00AB0A77">
        <w:rPr>
          <w:rFonts w:asciiTheme="minorHAnsi" w:hAnsiTheme="minorHAnsi"/>
          <w:color w:val="000000"/>
        </w:rPr>
        <w:t xml:space="preserve"> </w:t>
      </w:r>
      <w:r w:rsidR="007C07DB">
        <w:rPr>
          <w:rFonts w:asciiTheme="minorHAnsi" w:hAnsiTheme="minorHAnsi"/>
          <w:color w:val="000000"/>
        </w:rPr>
        <w:t>co-chaired</w:t>
      </w:r>
      <w:r w:rsidR="007C07DB" w:rsidRPr="00AB0A77">
        <w:rPr>
          <w:rFonts w:asciiTheme="minorHAnsi" w:hAnsiTheme="minorHAnsi"/>
          <w:color w:val="000000"/>
        </w:rPr>
        <w:t xml:space="preserve"> </w:t>
      </w:r>
      <w:r w:rsidR="00AB0A77" w:rsidRPr="00AB0A77">
        <w:rPr>
          <w:rFonts w:asciiTheme="minorHAnsi" w:hAnsiTheme="minorHAnsi"/>
          <w:color w:val="000000"/>
        </w:rPr>
        <w:t xml:space="preserve">by </w:t>
      </w:r>
      <w:r w:rsidR="00AB0A77" w:rsidRPr="00AB0A77">
        <w:rPr>
          <w:rFonts w:asciiTheme="minorHAnsi" w:hAnsiTheme="minorHAnsi"/>
          <w:b/>
          <w:color w:val="000000"/>
        </w:rPr>
        <w:t xml:space="preserve">Dr. </w:t>
      </w:r>
      <w:proofErr w:type="spellStart"/>
      <w:r w:rsidR="00AB0A77" w:rsidRPr="00AB0A77">
        <w:rPr>
          <w:rFonts w:asciiTheme="minorHAnsi" w:hAnsiTheme="minorHAnsi"/>
          <w:b/>
          <w:color w:val="000000"/>
        </w:rPr>
        <w:t>Debjit</w:t>
      </w:r>
      <w:proofErr w:type="spellEnd"/>
      <w:r w:rsidR="00AB0A77" w:rsidRPr="00AB0A77">
        <w:rPr>
          <w:rFonts w:asciiTheme="minorHAnsi" w:hAnsiTheme="minorHAnsi"/>
          <w:b/>
          <w:color w:val="000000"/>
        </w:rPr>
        <w:t xml:space="preserve"> Roy</w:t>
      </w:r>
      <w:r w:rsidR="00AB0A77" w:rsidRPr="00AB0A77">
        <w:rPr>
          <w:rFonts w:asciiTheme="minorHAnsi" w:hAnsiTheme="minorHAnsi"/>
          <w:color w:val="000000"/>
        </w:rPr>
        <w:t xml:space="preserve"> and </w:t>
      </w:r>
      <w:r w:rsidR="00AB0A77" w:rsidRPr="00AB0A77">
        <w:rPr>
          <w:rFonts w:asciiTheme="minorHAnsi" w:hAnsiTheme="minorHAnsi"/>
          <w:b/>
          <w:color w:val="000000"/>
        </w:rPr>
        <w:t>Dr. Sandip Chakrabarti</w:t>
      </w:r>
      <w:r w:rsidR="00AB0A77">
        <w:rPr>
          <w:rFonts w:asciiTheme="minorHAnsi" w:hAnsiTheme="minorHAnsi"/>
          <w:color w:val="000000"/>
        </w:rPr>
        <w:t xml:space="preserve">, faculty at IIMA. The initiative comes </w:t>
      </w:r>
      <w:r w:rsidR="00AB0A77" w:rsidRPr="00AB0A77">
        <w:rPr>
          <w:rFonts w:asciiTheme="minorHAnsi" w:hAnsiTheme="minorHAnsi"/>
          <w:color w:val="000000"/>
        </w:rPr>
        <w:t xml:space="preserve">with a vision to facilitate cutting-edge research in transportation, logistics and allied areas, and thereby contribute to scholarship, practice, and policymaking in India and abroad. </w:t>
      </w:r>
      <w:r w:rsidR="00AB0A77">
        <w:rPr>
          <w:rFonts w:asciiTheme="minorHAnsi" w:hAnsiTheme="minorHAnsi"/>
          <w:color w:val="000000"/>
        </w:rPr>
        <w:t>Moreover, it also helps</w:t>
      </w:r>
      <w:r w:rsidR="00AB0A77" w:rsidRPr="00AB0A77">
        <w:rPr>
          <w:rFonts w:asciiTheme="minorHAnsi" w:hAnsiTheme="minorHAnsi"/>
          <w:color w:val="000000"/>
        </w:rPr>
        <w:t xml:space="preserve"> to strengthen and scale-up IIMA’s presence and impact in </w:t>
      </w:r>
      <w:r w:rsidR="007C07DB">
        <w:rPr>
          <w:rFonts w:asciiTheme="minorHAnsi" w:hAnsiTheme="minorHAnsi"/>
          <w:color w:val="000000"/>
        </w:rPr>
        <w:t xml:space="preserve">the </w:t>
      </w:r>
      <w:r w:rsidR="00AB0A77" w:rsidRPr="00AB0A77">
        <w:rPr>
          <w:rFonts w:asciiTheme="minorHAnsi" w:hAnsiTheme="minorHAnsi"/>
          <w:color w:val="000000"/>
        </w:rPr>
        <w:t>transportation and logistics sector.</w:t>
      </w:r>
    </w:p>
    <w:p w14:paraId="5A584A7C" w14:textId="77777777" w:rsidR="00AB0A77" w:rsidRPr="00AB0A77" w:rsidRDefault="00AB0A77" w:rsidP="00AB0A77">
      <w:pPr>
        <w:pStyle w:val="gmail-bodya"/>
        <w:spacing w:before="0" w:beforeAutospacing="0" w:after="0" w:afterAutospacing="0"/>
        <w:jc w:val="both"/>
        <w:rPr>
          <w:rFonts w:asciiTheme="minorHAnsi" w:hAnsiTheme="minorHAnsi"/>
          <w:color w:val="000000"/>
          <w:sz w:val="22"/>
          <w:szCs w:val="22"/>
        </w:rPr>
      </w:pPr>
      <w:r w:rsidRPr="00AB0A77">
        <w:rPr>
          <w:rFonts w:asciiTheme="minorHAnsi" w:hAnsiTheme="minorHAnsi"/>
          <w:color w:val="000000"/>
        </w:rPr>
        <w:t> </w:t>
      </w:r>
    </w:p>
    <w:p w14:paraId="082E6EDC" w14:textId="291E20D9" w:rsidR="00AB0A77" w:rsidRPr="00AB0A77" w:rsidRDefault="00AB0A77" w:rsidP="00AB0A77">
      <w:pPr>
        <w:pStyle w:val="gmail-bodya"/>
        <w:spacing w:before="0" w:beforeAutospacing="0" w:after="0" w:afterAutospacing="0"/>
        <w:jc w:val="both"/>
        <w:rPr>
          <w:rFonts w:asciiTheme="minorHAnsi" w:hAnsiTheme="minorHAnsi"/>
          <w:color w:val="000000"/>
          <w:sz w:val="22"/>
          <w:szCs w:val="22"/>
        </w:rPr>
      </w:pPr>
      <w:r w:rsidRPr="00AB0A77">
        <w:rPr>
          <w:rFonts w:asciiTheme="minorHAnsi" w:hAnsiTheme="minorHAnsi"/>
          <w:color w:val="000000"/>
        </w:rPr>
        <w:t xml:space="preserve">IIMA has a rich legacy in the domain of transportation and logistics, and has immensely contributed to both academic research and practice in this area. IIMA faculty members have written numerous </w:t>
      </w:r>
      <w:r w:rsidR="007C07DB">
        <w:rPr>
          <w:rFonts w:asciiTheme="minorHAnsi" w:hAnsiTheme="minorHAnsi"/>
          <w:color w:val="000000"/>
        </w:rPr>
        <w:t xml:space="preserve">peer-reviewed journal articles and </w:t>
      </w:r>
      <w:r w:rsidRPr="00AB0A77">
        <w:rPr>
          <w:rFonts w:asciiTheme="minorHAnsi" w:hAnsiTheme="minorHAnsi"/>
          <w:color w:val="000000"/>
        </w:rPr>
        <w:t>cases in network design, mode choice, warehousing, infrastructure, and transport policy. The institute</w:t>
      </w:r>
      <w:r w:rsidR="007C07DB">
        <w:rPr>
          <w:rFonts w:asciiTheme="minorHAnsi" w:hAnsiTheme="minorHAnsi"/>
          <w:color w:val="000000"/>
        </w:rPr>
        <w:t>,</w:t>
      </w:r>
      <w:r w:rsidRPr="00AB0A77">
        <w:rPr>
          <w:rFonts w:asciiTheme="minorHAnsi" w:hAnsiTheme="minorHAnsi"/>
          <w:color w:val="000000"/>
        </w:rPr>
        <w:t xml:space="preserve"> through </w:t>
      </w:r>
      <w:r w:rsidR="007C07DB">
        <w:rPr>
          <w:rFonts w:asciiTheme="minorHAnsi" w:hAnsiTheme="minorHAnsi"/>
          <w:color w:val="000000"/>
        </w:rPr>
        <w:t xml:space="preserve">the </w:t>
      </w:r>
      <w:r w:rsidRPr="00AB0A77">
        <w:rPr>
          <w:rFonts w:asciiTheme="minorHAnsi" w:hAnsiTheme="minorHAnsi"/>
          <w:color w:val="000000"/>
        </w:rPr>
        <w:t xml:space="preserve">Centre </w:t>
      </w:r>
      <w:r w:rsidR="007C07DB">
        <w:rPr>
          <w:rFonts w:asciiTheme="minorHAnsi" w:hAnsiTheme="minorHAnsi"/>
          <w:color w:val="000000"/>
        </w:rPr>
        <w:t>for</w:t>
      </w:r>
      <w:r w:rsidR="007C07DB" w:rsidRPr="00AB0A77">
        <w:rPr>
          <w:rFonts w:asciiTheme="minorHAnsi" w:hAnsiTheme="minorHAnsi"/>
          <w:color w:val="000000"/>
        </w:rPr>
        <w:t xml:space="preserve"> </w:t>
      </w:r>
      <w:r w:rsidRPr="00AB0A77">
        <w:rPr>
          <w:rFonts w:asciiTheme="minorHAnsi" w:hAnsiTheme="minorHAnsi"/>
          <w:color w:val="000000"/>
        </w:rPr>
        <w:t>Transportation and Logistics (CTL)</w:t>
      </w:r>
      <w:r w:rsidR="007C07DB">
        <w:rPr>
          <w:rFonts w:asciiTheme="minorHAnsi" w:hAnsiTheme="minorHAnsi"/>
          <w:color w:val="000000"/>
        </w:rPr>
        <w:t>, will</w:t>
      </w:r>
      <w:r w:rsidRPr="00AB0A77">
        <w:rPr>
          <w:rFonts w:asciiTheme="minorHAnsi" w:hAnsiTheme="minorHAnsi"/>
          <w:color w:val="000000"/>
        </w:rPr>
        <w:t xml:space="preserve"> offer</w:t>
      </w:r>
      <w:r w:rsidR="007C07DB">
        <w:rPr>
          <w:rFonts w:asciiTheme="minorHAnsi" w:hAnsiTheme="minorHAnsi"/>
          <w:color w:val="000000"/>
        </w:rPr>
        <w:t xml:space="preserve"> an</w:t>
      </w:r>
      <w:r w:rsidRPr="00AB0A77">
        <w:rPr>
          <w:rFonts w:asciiTheme="minorHAnsi" w:hAnsiTheme="minorHAnsi"/>
          <w:color w:val="000000"/>
        </w:rPr>
        <w:t xml:space="preserve"> integrated, multidisciplinary program of research, post-graduate and executive education, technology transfer, and policy advice for enhancing the mobility of people and goods.</w:t>
      </w:r>
    </w:p>
    <w:p w14:paraId="785FB267" w14:textId="77777777" w:rsidR="00AB0A77" w:rsidRPr="00AB0A77" w:rsidRDefault="00AB0A77" w:rsidP="00AB0A77">
      <w:pPr>
        <w:pStyle w:val="gmail-bodya"/>
        <w:spacing w:before="0" w:beforeAutospacing="0" w:after="0" w:afterAutospacing="0"/>
        <w:jc w:val="both"/>
        <w:rPr>
          <w:rFonts w:asciiTheme="minorHAnsi" w:hAnsiTheme="minorHAnsi"/>
          <w:color w:val="000000"/>
          <w:sz w:val="22"/>
          <w:szCs w:val="22"/>
        </w:rPr>
      </w:pPr>
      <w:r w:rsidRPr="00AB0A77">
        <w:rPr>
          <w:rFonts w:asciiTheme="minorHAnsi" w:hAnsiTheme="minorHAnsi"/>
          <w:color w:val="000000"/>
        </w:rPr>
        <w:t> </w:t>
      </w:r>
    </w:p>
    <w:p w14:paraId="0A4C1A60" w14:textId="1C0B0799" w:rsidR="00AB0A77" w:rsidRPr="00AB0A77" w:rsidRDefault="00AB0A77" w:rsidP="00AB0A77">
      <w:pPr>
        <w:pStyle w:val="gmail-bodya"/>
        <w:spacing w:before="0" w:beforeAutospacing="0" w:after="0" w:afterAutospacing="0"/>
        <w:jc w:val="both"/>
        <w:rPr>
          <w:rFonts w:asciiTheme="minorHAnsi" w:hAnsiTheme="minorHAnsi"/>
          <w:color w:val="000000"/>
          <w:sz w:val="22"/>
          <w:szCs w:val="22"/>
        </w:rPr>
      </w:pPr>
      <w:r w:rsidRPr="00AB0A77">
        <w:rPr>
          <w:rFonts w:asciiTheme="minorHAnsi" w:hAnsiTheme="minorHAnsi"/>
          <w:b/>
          <w:bCs/>
          <w:color w:val="000000"/>
        </w:rPr>
        <w:t xml:space="preserve">Speaking about the initiative, Dr. </w:t>
      </w:r>
      <w:proofErr w:type="spellStart"/>
      <w:r w:rsidRPr="00AB0A77">
        <w:rPr>
          <w:rFonts w:asciiTheme="minorHAnsi" w:hAnsiTheme="minorHAnsi"/>
          <w:b/>
          <w:bCs/>
          <w:color w:val="000000"/>
        </w:rPr>
        <w:t>Debjit</w:t>
      </w:r>
      <w:proofErr w:type="spellEnd"/>
      <w:r w:rsidRPr="00AB0A77">
        <w:rPr>
          <w:rFonts w:asciiTheme="minorHAnsi" w:hAnsiTheme="minorHAnsi"/>
          <w:b/>
          <w:bCs/>
          <w:color w:val="000000"/>
        </w:rPr>
        <w:t xml:space="preserve"> Roy, faculty and one of the co-founders of CTL at IIMA said</w:t>
      </w:r>
      <w:r w:rsidRPr="00AB0A77">
        <w:rPr>
          <w:rFonts w:asciiTheme="minorHAnsi" w:hAnsiTheme="minorHAnsi"/>
          <w:color w:val="000000"/>
        </w:rPr>
        <w:t>, “</w:t>
      </w:r>
      <w:r w:rsidRPr="00AB0A77">
        <w:rPr>
          <w:rFonts w:asciiTheme="minorHAnsi" w:hAnsiTheme="minorHAnsi"/>
          <w:i/>
          <w:iCs/>
          <w:color w:val="000000"/>
        </w:rPr>
        <w:t xml:space="preserve">We are delighted to have established a </w:t>
      </w:r>
      <w:proofErr w:type="spellStart"/>
      <w:r w:rsidRPr="00AB0A77">
        <w:rPr>
          <w:rFonts w:asciiTheme="minorHAnsi" w:hAnsiTheme="minorHAnsi"/>
          <w:i/>
          <w:iCs/>
          <w:color w:val="000000"/>
        </w:rPr>
        <w:t>centre</w:t>
      </w:r>
      <w:proofErr w:type="spellEnd"/>
      <w:r w:rsidRPr="00AB0A77">
        <w:rPr>
          <w:rFonts w:asciiTheme="minorHAnsi" w:hAnsiTheme="minorHAnsi"/>
          <w:i/>
          <w:iCs/>
          <w:color w:val="000000"/>
        </w:rPr>
        <w:t xml:space="preserve"> that </w:t>
      </w:r>
      <w:r w:rsidR="007C07DB">
        <w:rPr>
          <w:rFonts w:asciiTheme="minorHAnsi" w:hAnsiTheme="minorHAnsi"/>
          <w:i/>
          <w:iCs/>
          <w:color w:val="000000"/>
        </w:rPr>
        <w:t>will address</w:t>
      </w:r>
      <w:r w:rsidRPr="00AB0A77">
        <w:rPr>
          <w:rFonts w:asciiTheme="minorHAnsi" w:hAnsiTheme="minorHAnsi"/>
          <w:i/>
          <w:iCs/>
          <w:color w:val="000000"/>
        </w:rPr>
        <w:t xml:space="preserve"> existing roadblocks and challenges in the transportation and logistics sector, which is one of the most instrumental sector</w:t>
      </w:r>
      <w:r w:rsidR="007C07DB">
        <w:rPr>
          <w:rFonts w:asciiTheme="minorHAnsi" w:hAnsiTheme="minorHAnsi"/>
          <w:i/>
          <w:iCs/>
          <w:color w:val="000000"/>
        </w:rPr>
        <w:t>s</w:t>
      </w:r>
      <w:r w:rsidRPr="00AB0A77">
        <w:rPr>
          <w:rFonts w:asciiTheme="minorHAnsi" w:hAnsiTheme="minorHAnsi"/>
          <w:i/>
          <w:iCs/>
          <w:color w:val="000000"/>
        </w:rPr>
        <w:t xml:space="preserve"> for </w:t>
      </w:r>
      <w:r w:rsidR="007C07DB">
        <w:rPr>
          <w:rFonts w:asciiTheme="minorHAnsi" w:hAnsiTheme="minorHAnsi"/>
          <w:i/>
          <w:iCs/>
          <w:color w:val="000000"/>
        </w:rPr>
        <w:t>our</w:t>
      </w:r>
      <w:r w:rsidR="007C07DB" w:rsidRPr="00AB0A77">
        <w:rPr>
          <w:rFonts w:asciiTheme="minorHAnsi" w:hAnsiTheme="minorHAnsi"/>
          <w:i/>
          <w:iCs/>
          <w:color w:val="000000"/>
        </w:rPr>
        <w:t xml:space="preserve"> </w:t>
      </w:r>
      <w:r w:rsidRPr="00AB0A77">
        <w:rPr>
          <w:rFonts w:asciiTheme="minorHAnsi" w:hAnsiTheme="minorHAnsi"/>
          <w:i/>
          <w:iCs/>
          <w:color w:val="000000"/>
        </w:rPr>
        <w:t xml:space="preserve">country’s economic growth. Our </w:t>
      </w:r>
      <w:r w:rsidRPr="00AB0A77">
        <w:rPr>
          <w:rFonts w:asciiTheme="minorHAnsi" w:hAnsiTheme="minorHAnsi"/>
          <w:i/>
          <w:iCs/>
          <w:color w:val="000000"/>
          <w:lang w:val="fr-FR"/>
        </w:rPr>
        <w:t xml:space="preserve">objective </w:t>
      </w:r>
      <w:r w:rsidRPr="00AB0A77">
        <w:rPr>
          <w:rFonts w:asciiTheme="minorHAnsi" w:hAnsiTheme="minorHAnsi"/>
          <w:i/>
          <w:iCs/>
          <w:color w:val="000000"/>
        </w:rPr>
        <w:t xml:space="preserve">behind </w:t>
      </w:r>
      <w:r w:rsidR="00C27E6F">
        <w:rPr>
          <w:rFonts w:asciiTheme="minorHAnsi" w:hAnsiTheme="minorHAnsi"/>
          <w:i/>
          <w:iCs/>
          <w:color w:val="000000"/>
        </w:rPr>
        <w:t xml:space="preserve">establishing the </w:t>
      </w:r>
      <w:r w:rsidRPr="00AB0A77">
        <w:rPr>
          <w:rFonts w:asciiTheme="minorHAnsi" w:hAnsiTheme="minorHAnsi"/>
          <w:i/>
          <w:iCs/>
          <w:color w:val="000000"/>
        </w:rPr>
        <w:t>CTL is to contribute to improving the efficiency of multi-modal transportation systems and supply chain logistics, thereby promoting economic growth and fostering sustainable development. We have faculty coming in from across the institute that have joined the </w:t>
      </w:r>
      <w:r w:rsidRPr="00AB0A77">
        <w:rPr>
          <w:rFonts w:asciiTheme="minorHAnsi" w:hAnsiTheme="minorHAnsi"/>
          <w:i/>
          <w:iCs/>
          <w:color w:val="000000"/>
          <w:lang w:val="pt-PT"/>
        </w:rPr>
        <w:t>centre</w:t>
      </w:r>
      <w:r w:rsidRPr="00AB0A77">
        <w:rPr>
          <w:rFonts w:asciiTheme="minorHAnsi" w:hAnsiTheme="minorHAnsi"/>
          <w:i/>
          <w:iCs/>
          <w:color w:val="000000"/>
        </w:rPr>
        <w:t> as members. A group of internationally-acclaimed professors with outstanding research accomplishments from North American, European and Asian universities have joined the </w:t>
      </w:r>
      <w:r w:rsidRPr="00AB0A77">
        <w:rPr>
          <w:rFonts w:asciiTheme="minorHAnsi" w:hAnsiTheme="minorHAnsi"/>
          <w:i/>
          <w:iCs/>
          <w:color w:val="000000"/>
          <w:lang w:val="pt-PT"/>
        </w:rPr>
        <w:t>centre</w:t>
      </w:r>
      <w:r w:rsidRPr="00AB0A77">
        <w:rPr>
          <w:rFonts w:asciiTheme="minorHAnsi" w:hAnsiTheme="minorHAnsi"/>
          <w:i/>
          <w:iCs/>
          <w:color w:val="000000"/>
        </w:rPr>
        <w:t>’s research advisory committee for providing guidance in </w:t>
      </w:r>
      <w:proofErr w:type="spellStart"/>
      <w:r w:rsidRPr="00AB0A77">
        <w:rPr>
          <w:rFonts w:asciiTheme="minorHAnsi" w:hAnsiTheme="minorHAnsi"/>
          <w:i/>
          <w:iCs/>
          <w:color w:val="000000"/>
        </w:rPr>
        <w:t>centre</w:t>
      </w:r>
      <w:proofErr w:type="spellEnd"/>
      <w:r w:rsidRPr="00AB0A77">
        <w:rPr>
          <w:rFonts w:asciiTheme="minorHAnsi" w:hAnsiTheme="minorHAnsi"/>
          <w:i/>
          <w:iCs/>
          <w:color w:val="000000"/>
        </w:rPr>
        <w:t xml:space="preserve"> development</w:t>
      </w:r>
      <w:r w:rsidR="00C27E6F">
        <w:rPr>
          <w:rFonts w:asciiTheme="minorHAnsi" w:hAnsiTheme="minorHAnsi"/>
          <w:i/>
          <w:iCs/>
          <w:color w:val="000000"/>
        </w:rPr>
        <w:t xml:space="preserve"> and supporting a range of academic activities</w:t>
      </w:r>
      <w:r w:rsidRPr="00AB0A77">
        <w:rPr>
          <w:rFonts w:asciiTheme="minorHAnsi" w:hAnsiTheme="minorHAnsi"/>
          <w:i/>
          <w:iCs/>
          <w:color w:val="000000"/>
        </w:rPr>
        <w:t>.”</w:t>
      </w:r>
    </w:p>
    <w:p w14:paraId="057CB053" w14:textId="1AB0AF0B" w:rsidR="00AB0A77" w:rsidRDefault="00AB0A77" w:rsidP="00AB0A77">
      <w:pPr>
        <w:pStyle w:val="gmail-bodya"/>
        <w:spacing w:before="0" w:beforeAutospacing="0" w:after="0" w:afterAutospacing="0"/>
        <w:jc w:val="both"/>
        <w:rPr>
          <w:rFonts w:asciiTheme="minorHAnsi" w:hAnsiTheme="minorHAnsi"/>
          <w:color w:val="000000"/>
        </w:rPr>
      </w:pPr>
      <w:r w:rsidRPr="00AB0A77">
        <w:rPr>
          <w:rFonts w:asciiTheme="minorHAnsi" w:hAnsiTheme="minorHAnsi"/>
          <w:color w:val="000000"/>
        </w:rPr>
        <w:t> </w:t>
      </w:r>
    </w:p>
    <w:p w14:paraId="1B8521DE" w14:textId="2A7BE699" w:rsidR="00AB0A77" w:rsidRPr="00AB0A77" w:rsidRDefault="002B7D64" w:rsidP="00AB0A77">
      <w:pPr>
        <w:pStyle w:val="gmail-bodya"/>
        <w:spacing w:before="0" w:beforeAutospacing="0" w:after="0" w:afterAutospacing="0"/>
        <w:jc w:val="both"/>
        <w:rPr>
          <w:rFonts w:asciiTheme="minorHAnsi" w:hAnsiTheme="minorHAnsi"/>
          <w:color w:val="000000"/>
          <w:sz w:val="22"/>
          <w:szCs w:val="22"/>
        </w:rPr>
      </w:pPr>
      <w:r>
        <w:rPr>
          <w:rFonts w:asciiTheme="minorHAnsi" w:hAnsiTheme="minorHAnsi"/>
          <w:color w:val="000000"/>
        </w:rPr>
        <w:t>Recently,</w:t>
      </w:r>
      <w:r w:rsidR="00AB0A77" w:rsidRPr="00AB0A77">
        <w:rPr>
          <w:rFonts w:asciiTheme="minorHAnsi" w:hAnsiTheme="minorHAnsi"/>
          <w:color w:val="000000"/>
        </w:rPr>
        <w:t xml:space="preserve"> the Centre for Transportation and Logistics organized a virtual inauguration with a panel discussion on the topic “</w:t>
      </w:r>
      <w:r w:rsidR="00AB0A77" w:rsidRPr="00AB0A77">
        <w:rPr>
          <w:rFonts w:asciiTheme="minorHAnsi" w:hAnsiTheme="minorHAnsi"/>
          <w:b/>
          <w:bCs/>
          <w:color w:val="000000"/>
        </w:rPr>
        <w:t>Trends and Innovation</w:t>
      </w:r>
      <w:r w:rsidR="00C27E6F">
        <w:rPr>
          <w:rFonts w:asciiTheme="minorHAnsi" w:hAnsiTheme="minorHAnsi"/>
          <w:b/>
          <w:bCs/>
          <w:color w:val="000000"/>
        </w:rPr>
        <w:t>s</w:t>
      </w:r>
      <w:r w:rsidR="00AB0A77" w:rsidRPr="00AB0A77">
        <w:rPr>
          <w:rFonts w:asciiTheme="minorHAnsi" w:hAnsiTheme="minorHAnsi"/>
          <w:b/>
          <w:bCs/>
          <w:color w:val="000000"/>
        </w:rPr>
        <w:t xml:space="preserve"> in Transportation and Logistics” </w:t>
      </w:r>
      <w:r w:rsidR="00AB0A77" w:rsidRPr="00AB0A77">
        <w:rPr>
          <w:rFonts w:asciiTheme="minorHAnsi" w:hAnsiTheme="minorHAnsi"/>
          <w:color w:val="000000"/>
        </w:rPr>
        <w:t xml:space="preserve">with distinguished </w:t>
      </w:r>
      <w:r w:rsidR="00C27E6F" w:rsidRPr="00AB0A77">
        <w:rPr>
          <w:rFonts w:asciiTheme="minorHAnsi" w:hAnsiTheme="minorHAnsi"/>
          <w:color w:val="000000"/>
        </w:rPr>
        <w:t>panelists</w:t>
      </w:r>
      <w:r w:rsidR="00AB0A77" w:rsidRPr="00AB0A77">
        <w:rPr>
          <w:rFonts w:asciiTheme="minorHAnsi" w:hAnsiTheme="minorHAnsi"/>
          <w:color w:val="000000"/>
        </w:rPr>
        <w:t xml:space="preserve"> spanning academia, industry and government. </w:t>
      </w:r>
      <w:r w:rsidR="00C27E6F" w:rsidRPr="00AB0A77">
        <w:rPr>
          <w:rFonts w:asciiTheme="minorHAnsi" w:hAnsiTheme="minorHAnsi"/>
          <w:b/>
          <w:bCs/>
          <w:color w:val="000000"/>
          <w:lang w:val="de-DE"/>
        </w:rPr>
        <w:t>IIMA</w:t>
      </w:r>
      <w:r w:rsidR="00C27E6F" w:rsidRPr="00AB0A77">
        <w:rPr>
          <w:rFonts w:asciiTheme="minorHAnsi" w:hAnsiTheme="minorHAnsi"/>
          <w:color w:val="000000"/>
          <w:lang w:val="de-DE"/>
        </w:rPr>
        <w:t xml:space="preserve"> </w:t>
      </w:r>
      <w:r w:rsidR="00C27E6F" w:rsidRPr="00AB0A77">
        <w:rPr>
          <w:rFonts w:asciiTheme="minorHAnsi" w:hAnsiTheme="minorHAnsi"/>
          <w:b/>
          <w:bCs/>
          <w:color w:val="000000"/>
          <w:lang w:val="es-ES_tradnl"/>
        </w:rPr>
        <w:t>Director</w:t>
      </w:r>
      <w:r w:rsidR="00C27E6F" w:rsidRPr="00AB0A77">
        <w:rPr>
          <w:rFonts w:asciiTheme="minorHAnsi" w:hAnsiTheme="minorHAnsi"/>
          <w:color w:val="000000"/>
        </w:rPr>
        <w:t xml:space="preserve"> </w:t>
      </w:r>
      <w:r w:rsidR="00AB0A77" w:rsidRPr="00AB0A77">
        <w:rPr>
          <w:rFonts w:asciiTheme="minorHAnsi" w:hAnsiTheme="minorHAnsi"/>
          <w:b/>
          <w:bCs/>
          <w:color w:val="000000"/>
          <w:lang w:val="it-IT"/>
        </w:rPr>
        <w:t>Dr. Errol D</w:t>
      </w:r>
      <w:r w:rsidR="00AB0A77" w:rsidRPr="00AB0A77">
        <w:rPr>
          <w:rFonts w:asciiTheme="minorHAnsi" w:hAnsiTheme="minorHAnsi"/>
          <w:b/>
          <w:bCs/>
          <w:color w:val="000000"/>
        </w:rPr>
        <w:t xml:space="preserve">’Souza </w:t>
      </w:r>
      <w:r w:rsidR="00AB0A77" w:rsidRPr="00AB0A77">
        <w:rPr>
          <w:rFonts w:asciiTheme="minorHAnsi" w:hAnsiTheme="minorHAnsi"/>
          <w:color w:val="000000"/>
        </w:rPr>
        <w:t xml:space="preserve">inaugurated the event and addressed the participants, stressing on the importance of transportation and logistics networks in India's structural transformation, economic growth, and social development. </w:t>
      </w:r>
      <w:r w:rsidR="00AB0A77" w:rsidRPr="00AB0A77">
        <w:rPr>
          <w:rFonts w:asciiTheme="minorHAnsi" w:hAnsiTheme="minorHAnsi"/>
          <w:b/>
          <w:color w:val="000000"/>
        </w:rPr>
        <w:t>Dr. D’Souza</w:t>
      </w:r>
      <w:r w:rsidR="00AB0A77" w:rsidRPr="00AB0A77">
        <w:rPr>
          <w:rFonts w:asciiTheme="minorHAnsi" w:hAnsiTheme="minorHAnsi"/>
          <w:color w:val="000000"/>
        </w:rPr>
        <w:t xml:space="preserve"> added that the tradition of IIMA is to perform cutting edge research not only in the management sciences but also for socioeconomic development. He indicated that the goal of the </w:t>
      </w:r>
      <w:proofErr w:type="spellStart"/>
      <w:r w:rsidR="00AB0A77" w:rsidRPr="00AB0A77">
        <w:rPr>
          <w:rFonts w:asciiTheme="minorHAnsi" w:hAnsiTheme="minorHAnsi"/>
          <w:color w:val="000000"/>
        </w:rPr>
        <w:t>centre</w:t>
      </w:r>
      <w:proofErr w:type="spellEnd"/>
      <w:r w:rsidR="00AB0A77" w:rsidRPr="00AB0A77">
        <w:rPr>
          <w:rFonts w:asciiTheme="minorHAnsi" w:hAnsiTheme="minorHAnsi"/>
          <w:color w:val="000000"/>
        </w:rPr>
        <w:t xml:space="preserve"> would not only be to find ways of reducing transportation and logistics operating costs, but also to promote social inclusion and to address environmental sustainability issues.</w:t>
      </w:r>
      <w:r w:rsidR="00AB0A77" w:rsidRPr="00AB0A77">
        <w:rPr>
          <w:rFonts w:asciiTheme="minorHAnsi" w:hAnsiTheme="minorHAnsi"/>
          <w:i/>
          <w:iCs/>
          <w:color w:val="000000"/>
        </w:rPr>
        <w:t xml:space="preserve"> </w:t>
      </w:r>
    </w:p>
    <w:p w14:paraId="5D710096" w14:textId="77777777" w:rsidR="00AB0A77" w:rsidRPr="00AB0A77" w:rsidRDefault="00AB0A77" w:rsidP="00AB0A77">
      <w:pPr>
        <w:pStyle w:val="gmail-bodya"/>
        <w:spacing w:before="0" w:beforeAutospacing="0" w:after="0" w:afterAutospacing="0"/>
        <w:jc w:val="both"/>
        <w:rPr>
          <w:rFonts w:asciiTheme="minorHAnsi" w:hAnsiTheme="minorHAnsi"/>
          <w:color w:val="000000"/>
          <w:sz w:val="22"/>
          <w:szCs w:val="22"/>
        </w:rPr>
      </w:pPr>
      <w:r w:rsidRPr="00AB0A77">
        <w:rPr>
          <w:rFonts w:asciiTheme="minorHAnsi" w:hAnsiTheme="minorHAnsi"/>
          <w:i/>
          <w:iCs/>
          <w:color w:val="000000"/>
        </w:rPr>
        <w:lastRenderedPageBreak/>
        <w:t> </w:t>
      </w:r>
    </w:p>
    <w:p w14:paraId="09909AE3" w14:textId="77777777" w:rsidR="007706EE" w:rsidRDefault="007706EE" w:rsidP="00AB0A77">
      <w:pPr>
        <w:pStyle w:val="gmail-bodya"/>
        <w:spacing w:before="0" w:beforeAutospacing="0" w:after="0" w:afterAutospacing="0"/>
        <w:jc w:val="both"/>
        <w:rPr>
          <w:rFonts w:asciiTheme="minorHAnsi" w:hAnsiTheme="minorHAnsi"/>
          <w:b/>
          <w:bCs/>
          <w:color w:val="000000"/>
        </w:rPr>
      </w:pPr>
    </w:p>
    <w:p w14:paraId="53306A82" w14:textId="448DA8C6" w:rsidR="00AB0A77" w:rsidRPr="00AB0A77" w:rsidRDefault="00AB0A77" w:rsidP="00AB0A77">
      <w:pPr>
        <w:pStyle w:val="gmail-bodya"/>
        <w:spacing w:before="0" w:beforeAutospacing="0" w:after="0" w:afterAutospacing="0"/>
        <w:jc w:val="both"/>
        <w:rPr>
          <w:rFonts w:asciiTheme="minorHAnsi" w:hAnsiTheme="minorHAnsi"/>
          <w:color w:val="000000"/>
          <w:sz w:val="22"/>
          <w:szCs w:val="22"/>
        </w:rPr>
      </w:pPr>
      <w:r w:rsidRPr="00AB0A77">
        <w:rPr>
          <w:rFonts w:asciiTheme="minorHAnsi" w:hAnsiTheme="minorHAnsi"/>
          <w:b/>
          <w:bCs/>
          <w:color w:val="000000"/>
        </w:rPr>
        <w:t xml:space="preserve">Sharing his thoughts on the </w:t>
      </w:r>
      <w:r w:rsidR="00C27E6F">
        <w:rPr>
          <w:rFonts w:asciiTheme="minorHAnsi" w:hAnsiTheme="minorHAnsi"/>
          <w:b/>
          <w:bCs/>
          <w:color w:val="000000"/>
        </w:rPr>
        <w:t xml:space="preserve">inaugural </w:t>
      </w:r>
      <w:r w:rsidRPr="00AB0A77">
        <w:rPr>
          <w:rFonts w:asciiTheme="minorHAnsi" w:hAnsiTheme="minorHAnsi"/>
          <w:b/>
          <w:bCs/>
          <w:color w:val="000000"/>
        </w:rPr>
        <w:t>event</w:t>
      </w:r>
      <w:r w:rsidR="00C27E6F">
        <w:rPr>
          <w:rFonts w:asciiTheme="minorHAnsi" w:hAnsiTheme="minorHAnsi"/>
          <w:b/>
          <w:bCs/>
          <w:color w:val="000000"/>
        </w:rPr>
        <w:t>,</w:t>
      </w:r>
      <w:r w:rsidRPr="00AB0A77">
        <w:rPr>
          <w:rFonts w:asciiTheme="minorHAnsi" w:hAnsiTheme="minorHAnsi"/>
          <w:b/>
          <w:bCs/>
          <w:color w:val="000000"/>
        </w:rPr>
        <w:t xml:space="preserve"> Dr. Sandip Chakr</w:t>
      </w:r>
      <w:r>
        <w:rPr>
          <w:rFonts w:asciiTheme="minorHAnsi" w:hAnsiTheme="minorHAnsi"/>
          <w:b/>
          <w:bCs/>
          <w:color w:val="000000"/>
        </w:rPr>
        <w:t xml:space="preserve">abarti, faculty and one of the </w:t>
      </w:r>
      <w:r w:rsidR="00C27E6F">
        <w:rPr>
          <w:rFonts w:asciiTheme="minorHAnsi" w:hAnsiTheme="minorHAnsi"/>
          <w:b/>
          <w:bCs/>
          <w:color w:val="000000"/>
        </w:rPr>
        <w:t>c</w:t>
      </w:r>
      <w:r w:rsidRPr="00AB0A77">
        <w:rPr>
          <w:rFonts w:asciiTheme="minorHAnsi" w:hAnsiTheme="minorHAnsi"/>
          <w:b/>
          <w:bCs/>
          <w:color w:val="000000"/>
        </w:rPr>
        <w:t>o-founders of CTL at IIMA said,</w:t>
      </w:r>
      <w:r w:rsidRPr="00AB0A77">
        <w:rPr>
          <w:rFonts w:asciiTheme="minorHAnsi" w:hAnsiTheme="minorHAnsi"/>
          <w:b/>
          <w:bCs/>
          <w:i/>
          <w:iCs/>
          <w:color w:val="000000"/>
        </w:rPr>
        <w:t xml:space="preserve"> “</w:t>
      </w:r>
      <w:r w:rsidRPr="00AB0A77">
        <w:rPr>
          <w:rFonts w:asciiTheme="minorHAnsi" w:hAnsiTheme="minorHAnsi"/>
          <w:i/>
          <w:iCs/>
          <w:color w:val="000000"/>
        </w:rPr>
        <w:t xml:space="preserve">The inaugural panel discussion highlighted </w:t>
      </w:r>
      <w:r w:rsidR="00C27E6F">
        <w:rPr>
          <w:rFonts w:asciiTheme="minorHAnsi" w:hAnsiTheme="minorHAnsi"/>
          <w:i/>
          <w:iCs/>
          <w:color w:val="000000"/>
        </w:rPr>
        <w:t>critical transportation and logistics issues</w:t>
      </w:r>
      <w:r w:rsidRPr="00AB0A77">
        <w:rPr>
          <w:rFonts w:asciiTheme="minorHAnsi" w:hAnsiTheme="minorHAnsi"/>
          <w:i/>
          <w:iCs/>
          <w:color w:val="000000"/>
        </w:rPr>
        <w:t xml:space="preserve"> </w:t>
      </w:r>
      <w:r w:rsidR="005F758F">
        <w:rPr>
          <w:rFonts w:asciiTheme="minorHAnsi" w:hAnsiTheme="minorHAnsi"/>
          <w:i/>
          <w:iCs/>
          <w:color w:val="000000"/>
        </w:rPr>
        <w:t xml:space="preserve">in India </w:t>
      </w:r>
      <w:r w:rsidRPr="00AB0A77">
        <w:rPr>
          <w:rFonts w:asciiTheme="minorHAnsi" w:hAnsiTheme="minorHAnsi"/>
          <w:i/>
          <w:iCs/>
          <w:color w:val="000000"/>
        </w:rPr>
        <w:t xml:space="preserve">that need </w:t>
      </w:r>
      <w:r w:rsidR="00C27E6F">
        <w:rPr>
          <w:rFonts w:asciiTheme="minorHAnsi" w:hAnsiTheme="minorHAnsi"/>
          <w:i/>
          <w:iCs/>
          <w:color w:val="000000"/>
        </w:rPr>
        <w:t xml:space="preserve">urgent </w:t>
      </w:r>
      <w:r w:rsidRPr="00AB0A77">
        <w:rPr>
          <w:rFonts w:asciiTheme="minorHAnsi" w:hAnsiTheme="minorHAnsi"/>
          <w:i/>
          <w:iCs/>
          <w:color w:val="000000"/>
        </w:rPr>
        <w:t>attention.</w:t>
      </w:r>
      <w:r w:rsidR="005F758F">
        <w:rPr>
          <w:rFonts w:asciiTheme="minorHAnsi" w:hAnsiTheme="minorHAnsi"/>
          <w:i/>
          <w:iCs/>
          <w:color w:val="000000"/>
        </w:rPr>
        <w:t xml:space="preserve"> </w:t>
      </w:r>
      <w:r w:rsidR="005F758F" w:rsidRPr="005F758F">
        <w:rPr>
          <w:rFonts w:asciiTheme="minorHAnsi" w:hAnsiTheme="minorHAnsi"/>
          <w:i/>
          <w:iCs/>
          <w:color w:val="000000"/>
        </w:rPr>
        <w:t xml:space="preserve">The panelists provided </w:t>
      </w:r>
      <w:r w:rsidR="005F758F">
        <w:rPr>
          <w:rFonts w:asciiTheme="minorHAnsi" w:hAnsiTheme="minorHAnsi"/>
          <w:i/>
          <w:iCs/>
          <w:color w:val="000000"/>
        </w:rPr>
        <w:t>valuable</w:t>
      </w:r>
      <w:r w:rsidR="004955CC">
        <w:rPr>
          <w:rFonts w:asciiTheme="minorHAnsi" w:hAnsiTheme="minorHAnsi"/>
          <w:i/>
          <w:iCs/>
          <w:color w:val="000000"/>
        </w:rPr>
        <w:t xml:space="preserve"> suggestions on how our</w:t>
      </w:r>
      <w:r w:rsidR="005F758F" w:rsidRPr="005F758F">
        <w:rPr>
          <w:rFonts w:asciiTheme="minorHAnsi" w:hAnsiTheme="minorHAnsi"/>
          <w:i/>
          <w:iCs/>
          <w:color w:val="000000"/>
        </w:rPr>
        <w:t xml:space="preserve"> </w:t>
      </w:r>
      <w:proofErr w:type="spellStart"/>
      <w:r w:rsidR="005F758F" w:rsidRPr="005F758F">
        <w:rPr>
          <w:rFonts w:asciiTheme="minorHAnsi" w:hAnsiTheme="minorHAnsi"/>
          <w:i/>
          <w:iCs/>
          <w:color w:val="000000"/>
        </w:rPr>
        <w:t>centre</w:t>
      </w:r>
      <w:proofErr w:type="spellEnd"/>
      <w:r w:rsidR="005F758F" w:rsidRPr="005F758F">
        <w:rPr>
          <w:rFonts w:asciiTheme="minorHAnsi" w:hAnsiTheme="minorHAnsi"/>
          <w:i/>
          <w:iCs/>
          <w:color w:val="000000"/>
        </w:rPr>
        <w:t xml:space="preserve"> can address India specific problems, and thereby support the transportation and logistics ecosystem in </w:t>
      </w:r>
      <w:r w:rsidR="004955CC">
        <w:rPr>
          <w:rFonts w:asciiTheme="minorHAnsi" w:hAnsiTheme="minorHAnsi"/>
          <w:i/>
          <w:iCs/>
          <w:color w:val="000000"/>
        </w:rPr>
        <w:t>the country</w:t>
      </w:r>
      <w:r w:rsidR="005F758F" w:rsidRPr="005F758F">
        <w:rPr>
          <w:rFonts w:asciiTheme="minorHAnsi" w:hAnsiTheme="minorHAnsi"/>
          <w:i/>
          <w:iCs/>
          <w:color w:val="000000"/>
        </w:rPr>
        <w:t>.</w:t>
      </w:r>
      <w:r w:rsidR="005F758F">
        <w:rPr>
          <w:rFonts w:asciiTheme="minorHAnsi" w:hAnsiTheme="minorHAnsi"/>
          <w:i/>
          <w:iCs/>
          <w:color w:val="000000"/>
        </w:rPr>
        <w:t xml:space="preserve"> The experts emphasized the </w:t>
      </w:r>
      <w:r w:rsidRPr="00AB0A77">
        <w:rPr>
          <w:rFonts w:asciiTheme="minorHAnsi" w:hAnsiTheme="minorHAnsi"/>
          <w:i/>
          <w:iCs/>
          <w:color w:val="000000"/>
        </w:rPr>
        <w:t xml:space="preserve">need for </w:t>
      </w:r>
      <w:r w:rsidR="005F758F">
        <w:rPr>
          <w:rFonts w:asciiTheme="minorHAnsi" w:hAnsiTheme="minorHAnsi"/>
          <w:i/>
          <w:iCs/>
          <w:color w:val="000000"/>
        </w:rPr>
        <w:t xml:space="preserve">research in </w:t>
      </w:r>
      <w:r w:rsidRPr="00AB0A77">
        <w:rPr>
          <w:rFonts w:asciiTheme="minorHAnsi" w:hAnsiTheme="minorHAnsi"/>
          <w:i/>
          <w:iCs/>
          <w:color w:val="000000"/>
        </w:rPr>
        <w:t>swappable batteries and</w:t>
      </w:r>
      <w:r w:rsidR="005F758F">
        <w:rPr>
          <w:rFonts w:asciiTheme="minorHAnsi" w:hAnsiTheme="minorHAnsi"/>
          <w:i/>
          <w:iCs/>
          <w:color w:val="000000"/>
        </w:rPr>
        <w:t xml:space="preserve"> </w:t>
      </w:r>
      <w:r w:rsidRPr="00AB0A77">
        <w:rPr>
          <w:rFonts w:asciiTheme="minorHAnsi" w:hAnsiTheme="minorHAnsi"/>
          <w:i/>
          <w:iCs/>
          <w:color w:val="000000"/>
        </w:rPr>
        <w:t xml:space="preserve">charging infrastructure for electrification </w:t>
      </w:r>
      <w:r w:rsidR="005F758F">
        <w:rPr>
          <w:rFonts w:asciiTheme="minorHAnsi" w:hAnsiTheme="minorHAnsi"/>
          <w:i/>
          <w:iCs/>
          <w:color w:val="000000"/>
        </w:rPr>
        <w:t xml:space="preserve">of </w:t>
      </w:r>
      <w:r w:rsidR="004955CC">
        <w:rPr>
          <w:rFonts w:asciiTheme="minorHAnsi" w:hAnsiTheme="minorHAnsi"/>
          <w:i/>
          <w:iCs/>
          <w:color w:val="000000"/>
        </w:rPr>
        <w:t xml:space="preserve">road </w:t>
      </w:r>
      <w:r w:rsidR="005F758F">
        <w:rPr>
          <w:rFonts w:asciiTheme="minorHAnsi" w:hAnsiTheme="minorHAnsi"/>
          <w:i/>
          <w:iCs/>
          <w:color w:val="000000"/>
        </w:rPr>
        <w:t>transportation systems</w:t>
      </w:r>
      <w:r w:rsidRPr="00AB0A77">
        <w:rPr>
          <w:rFonts w:asciiTheme="minorHAnsi" w:hAnsiTheme="minorHAnsi"/>
          <w:i/>
          <w:iCs/>
          <w:color w:val="000000"/>
        </w:rPr>
        <w:t>. They voiced the need for</w:t>
      </w:r>
      <w:r w:rsidR="004955CC">
        <w:rPr>
          <w:rFonts w:asciiTheme="minorHAnsi" w:hAnsiTheme="minorHAnsi"/>
          <w:i/>
          <w:iCs/>
          <w:color w:val="000000"/>
        </w:rPr>
        <w:t xml:space="preserve"> research in</w:t>
      </w:r>
      <w:r w:rsidRPr="00AB0A77">
        <w:rPr>
          <w:rFonts w:asciiTheme="minorHAnsi" w:hAnsiTheme="minorHAnsi"/>
          <w:i/>
          <w:iCs/>
          <w:color w:val="000000"/>
        </w:rPr>
        <w:t xml:space="preserve"> integrated cold chains and multi-temperature </w:t>
      </w:r>
      <w:r w:rsidR="004955CC">
        <w:rPr>
          <w:rFonts w:asciiTheme="minorHAnsi" w:hAnsiTheme="minorHAnsi"/>
          <w:i/>
          <w:iCs/>
          <w:color w:val="000000"/>
        </w:rPr>
        <w:t>vehicles</w:t>
      </w:r>
      <w:r w:rsidR="004955CC" w:rsidRPr="00AB0A77">
        <w:rPr>
          <w:rFonts w:asciiTheme="minorHAnsi" w:hAnsiTheme="minorHAnsi"/>
          <w:i/>
          <w:iCs/>
          <w:color w:val="000000"/>
        </w:rPr>
        <w:t xml:space="preserve"> </w:t>
      </w:r>
      <w:r w:rsidRPr="00AB0A77">
        <w:rPr>
          <w:rFonts w:asciiTheme="minorHAnsi" w:hAnsiTheme="minorHAnsi"/>
          <w:i/>
          <w:iCs/>
          <w:color w:val="000000"/>
        </w:rPr>
        <w:t xml:space="preserve">for frozen food transportation. </w:t>
      </w:r>
      <w:r w:rsidR="005F758F">
        <w:rPr>
          <w:rFonts w:asciiTheme="minorHAnsi" w:hAnsiTheme="minorHAnsi"/>
          <w:i/>
          <w:iCs/>
          <w:color w:val="000000"/>
        </w:rPr>
        <w:t>Finding ways to improve</w:t>
      </w:r>
      <w:r w:rsidR="005F758F" w:rsidRPr="005F758F">
        <w:rPr>
          <w:rFonts w:asciiTheme="minorHAnsi" w:hAnsiTheme="minorHAnsi"/>
          <w:i/>
          <w:iCs/>
          <w:color w:val="000000"/>
        </w:rPr>
        <w:t xml:space="preserve"> customer affordability for vehicle purchase </w:t>
      </w:r>
      <w:r w:rsidR="005F758F">
        <w:rPr>
          <w:rFonts w:asciiTheme="minorHAnsi" w:hAnsiTheme="minorHAnsi"/>
          <w:i/>
          <w:iCs/>
          <w:color w:val="000000"/>
        </w:rPr>
        <w:t>was identified as a key thrust area in the commercial vehicle industry.</w:t>
      </w:r>
      <w:r w:rsidR="005F758F" w:rsidRPr="005F758F">
        <w:rPr>
          <w:rFonts w:asciiTheme="minorHAnsi" w:hAnsiTheme="minorHAnsi"/>
          <w:i/>
          <w:iCs/>
          <w:color w:val="000000"/>
        </w:rPr>
        <w:t xml:space="preserve"> </w:t>
      </w:r>
      <w:r w:rsidR="005F758F">
        <w:rPr>
          <w:rFonts w:asciiTheme="minorHAnsi" w:hAnsiTheme="minorHAnsi"/>
          <w:i/>
          <w:iCs/>
          <w:color w:val="000000"/>
        </w:rPr>
        <w:t>The panelists underscored the need for creative planning, policy and design solutions and a collaborative approach</w:t>
      </w:r>
      <w:r w:rsidRPr="00AB0A77">
        <w:rPr>
          <w:rFonts w:asciiTheme="minorHAnsi" w:hAnsiTheme="minorHAnsi"/>
          <w:i/>
          <w:iCs/>
          <w:color w:val="000000"/>
        </w:rPr>
        <w:t xml:space="preserve"> to promote sustainable transportation in cities, including walking, bicycling, electric mobility, shared transportation, and public transit.</w:t>
      </w:r>
      <w:r w:rsidR="005F758F">
        <w:rPr>
          <w:rFonts w:asciiTheme="minorHAnsi" w:hAnsiTheme="minorHAnsi"/>
          <w:i/>
          <w:iCs/>
          <w:color w:val="000000"/>
        </w:rPr>
        <w:t xml:space="preserve"> They noted that the </w:t>
      </w:r>
      <w:r w:rsidR="005F758F" w:rsidRPr="005F758F">
        <w:rPr>
          <w:rFonts w:asciiTheme="minorHAnsi" w:hAnsiTheme="minorHAnsi"/>
          <w:i/>
          <w:iCs/>
          <w:color w:val="000000"/>
        </w:rPr>
        <w:t xml:space="preserve">shift from private mobility to shared mobility has been </w:t>
      </w:r>
      <w:r w:rsidR="005F758F">
        <w:rPr>
          <w:rFonts w:asciiTheme="minorHAnsi" w:hAnsiTheme="minorHAnsi"/>
          <w:i/>
          <w:iCs/>
          <w:color w:val="000000"/>
        </w:rPr>
        <w:t>remarkable, and argued</w:t>
      </w:r>
      <w:r w:rsidR="005F758F" w:rsidRPr="005F758F">
        <w:rPr>
          <w:rFonts w:asciiTheme="minorHAnsi" w:hAnsiTheme="minorHAnsi"/>
          <w:i/>
          <w:iCs/>
          <w:color w:val="000000"/>
        </w:rPr>
        <w:t xml:space="preserve"> that the pace of electrification in the transportation sector is likely to get accelerated.</w:t>
      </w:r>
      <w:r w:rsidR="005F758F">
        <w:rPr>
          <w:rFonts w:asciiTheme="minorHAnsi" w:hAnsiTheme="minorHAnsi"/>
          <w:i/>
          <w:iCs/>
          <w:color w:val="000000"/>
        </w:rPr>
        <w:t xml:space="preserve"> It was clear from the discussion</w:t>
      </w:r>
      <w:r w:rsidR="005F758F" w:rsidRPr="005F758F">
        <w:rPr>
          <w:rFonts w:asciiTheme="minorHAnsi" w:hAnsiTheme="minorHAnsi"/>
          <w:i/>
          <w:iCs/>
          <w:color w:val="000000"/>
        </w:rPr>
        <w:t xml:space="preserve"> </w:t>
      </w:r>
      <w:r w:rsidR="005F758F">
        <w:rPr>
          <w:rFonts w:asciiTheme="minorHAnsi" w:hAnsiTheme="minorHAnsi"/>
          <w:i/>
          <w:iCs/>
          <w:color w:val="000000"/>
        </w:rPr>
        <w:t>that</w:t>
      </w:r>
      <w:r w:rsidR="005F758F" w:rsidRPr="005F758F">
        <w:rPr>
          <w:rFonts w:asciiTheme="minorHAnsi" w:hAnsiTheme="minorHAnsi"/>
          <w:i/>
          <w:iCs/>
          <w:color w:val="000000"/>
        </w:rPr>
        <w:t xml:space="preserve"> prudent transportation and logistics planning </w:t>
      </w:r>
      <w:r w:rsidR="005F758F">
        <w:rPr>
          <w:rFonts w:asciiTheme="minorHAnsi" w:hAnsiTheme="minorHAnsi"/>
          <w:i/>
          <w:iCs/>
          <w:color w:val="000000"/>
        </w:rPr>
        <w:t>is important for</w:t>
      </w:r>
      <w:r w:rsidR="005F758F" w:rsidRPr="005F758F">
        <w:rPr>
          <w:rFonts w:asciiTheme="minorHAnsi" w:hAnsiTheme="minorHAnsi"/>
          <w:i/>
          <w:iCs/>
          <w:color w:val="000000"/>
        </w:rPr>
        <w:t xml:space="preserve"> meet</w:t>
      </w:r>
      <w:r w:rsidR="005F758F">
        <w:rPr>
          <w:rFonts w:asciiTheme="minorHAnsi" w:hAnsiTheme="minorHAnsi"/>
          <w:i/>
          <w:iCs/>
          <w:color w:val="000000"/>
        </w:rPr>
        <w:t>ing</w:t>
      </w:r>
      <w:r w:rsidR="005F758F" w:rsidRPr="005F758F">
        <w:rPr>
          <w:rFonts w:asciiTheme="minorHAnsi" w:hAnsiTheme="minorHAnsi"/>
          <w:i/>
          <w:iCs/>
          <w:color w:val="000000"/>
        </w:rPr>
        <w:t xml:space="preserve"> the Sustainable Development Goals.</w:t>
      </w:r>
      <w:r w:rsidRPr="00AB0A77">
        <w:rPr>
          <w:rFonts w:asciiTheme="minorHAnsi" w:hAnsiTheme="minorHAnsi"/>
          <w:i/>
          <w:iCs/>
          <w:color w:val="000000"/>
        </w:rPr>
        <w:t>”</w:t>
      </w:r>
    </w:p>
    <w:p w14:paraId="0372EC46" w14:textId="77777777" w:rsidR="00AB0A77" w:rsidRPr="00AB0A77" w:rsidRDefault="00AB0A77" w:rsidP="00AB0A77">
      <w:pPr>
        <w:pStyle w:val="gmail-bodya"/>
        <w:spacing w:before="0" w:beforeAutospacing="0" w:after="0" w:afterAutospacing="0"/>
        <w:jc w:val="both"/>
        <w:rPr>
          <w:rFonts w:asciiTheme="minorHAnsi" w:hAnsiTheme="minorHAnsi"/>
          <w:color w:val="000000"/>
          <w:sz w:val="22"/>
          <w:szCs w:val="22"/>
        </w:rPr>
      </w:pPr>
      <w:r w:rsidRPr="00AB0A77">
        <w:rPr>
          <w:rFonts w:asciiTheme="minorHAnsi" w:hAnsiTheme="minorHAnsi"/>
          <w:color w:val="000000"/>
        </w:rPr>
        <w:t> </w:t>
      </w:r>
    </w:p>
    <w:p w14:paraId="6ADEF43F" w14:textId="585390B1" w:rsidR="00AB0A77" w:rsidRDefault="00AB0A77" w:rsidP="00AB0A77">
      <w:pPr>
        <w:pStyle w:val="gmail-bodya"/>
        <w:spacing w:before="0" w:beforeAutospacing="0" w:after="0" w:afterAutospacing="0"/>
        <w:jc w:val="both"/>
        <w:rPr>
          <w:rFonts w:asciiTheme="minorHAnsi" w:hAnsiTheme="minorHAnsi"/>
          <w:color w:val="000000"/>
        </w:rPr>
      </w:pPr>
      <w:r w:rsidRPr="00AB0A77">
        <w:rPr>
          <w:rFonts w:asciiTheme="minorHAnsi" w:hAnsiTheme="minorHAnsi"/>
          <w:color w:val="000000"/>
        </w:rPr>
        <w:t>The </w:t>
      </w:r>
      <w:r w:rsidR="004955CC">
        <w:rPr>
          <w:rFonts w:asciiTheme="minorHAnsi" w:hAnsiTheme="minorHAnsi"/>
          <w:color w:val="000000"/>
        </w:rPr>
        <w:t xml:space="preserve">IIMA </w:t>
      </w:r>
      <w:r w:rsidRPr="00AB0A77">
        <w:rPr>
          <w:rFonts w:asciiTheme="minorHAnsi" w:hAnsiTheme="minorHAnsi"/>
          <w:color w:val="000000"/>
          <w:lang w:val="fr-FR"/>
        </w:rPr>
        <w:t xml:space="preserve">Centre </w:t>
      </w:r>
      <w:r w:rsidRPr="00AB0A77">
        <w:rPr>
          <w:rFonts w:asciiTheme="minorHAnsi" w:hAnsiTheme="minorHAnsi"/>
          <w:color w:val="000000"/>
        </w:rPr>
        <w:t xml:space="preserve">for Transportation and Logistics plans to organize a series of webinars, workshops and panel discussions periodically throughout the year. The </w:t>
      </w:r>
      <w:proofErr w:type="spellStart"/>
      <w:r w:rsidRPr="00AB0A77">
        <w:rPr>
          <w:rFonts w:asciiTheme="minorHAnsi" w:hAnsiTheme="minorHAnsi"/>
          <w:color w:val="000000"/>
        </w:rPr>
        <w:t>centre</w:t>
      </w:r>
      <w:proofErr w:type="spellEnd"/>
      <w:r w:rsidRPr="00AB0A77">
        <w:rPr>
          <w:rFonts w:asciiTheme="minorHAnsi" w:hAnsiTheme="minorHAnsi"/>
          <w:color w:val="000000"/>
        </w:rPr>
        <w:t xml:space="preserve"> will also have rolling opportunities for postdoctoral research and distinguished visiting scholar positions. </w:t>
      </w:r>
    </w:p>
    <w:p w14:paraId="064D0548" w14:textId="77777777" w:rsidR="00AB0A77" w:rsidRPr="00AB0A77" w:rsidRDefault="00AB0A77" w:rsidP="00AB0A77">
      <w:pPr>
        <w:pStyle w:val="gmail-bodya"/>
        <w:spacing w:before="0" w:beforeAutospacing="0" w:after="0" w:afterAutospacing="0"/>
        <w:jc w:val="both"/>
        <w:rPr>
          <w:rFonts w:asciiTheme="minorHAnsi" w:hAnsiTheme="minorHAnsi"/>
          <w:color w:val="000000"/>
          <w:sz w:val="22"/>
          <w:szCs w:val="22"/>
        </w:rPr>
      </w:pPr>
    </w:p>
    <w:p w14:paraId="53D06050" w14:textId="77777777" w:rsidR="00AB0A77" w:rsidRDefault="00AB0A77" w:rsidP="00AB0A77">
      <w:pPr>
        <w:pStyle w:val="gmail-bodya"/>
        <w:spacing w:before="0" w:beforeAutospacing="0" w:after="0" w:afterAutospacing="0"/>
        <w:jc w:val="both"/>
        <w:rPr>
          <w:rStyle w:val="gmail-hyperlink0"/>
          <w:rFonts w:asciiTheme="minorHAnsi" w:hAnsiTheme="minorHAnsi"/>
          <w:color w:val="000000"/>
        </w:rPr>
      </w:pPr>
      <w:r w:rsidRPr="00AB0A77">
        <w:rPr>
          <w:rFonts w:asciiTheme="minorHAnsi" w:hAnsiTheme="minorHAnsi" w:cstheme="minorHAnsi"/>
          <w:b/>
        </w:rPr>
        <w:t>To know more</w:t>
      </w:r>
      <w:r w:rsidR="004955CC">
        <w:rPr>
          <w:rFonts w:asciiTheme="minorHAnsi" w:hAnsiTheme="minorHAnsi" w:cstheme="minorHAnsi"/>
          <w:b/>
        </w:rPr>
        <w:t xml:space="preserve"> about CTL</w:t>
      </w:r>
      <w:r w:rsidRPr="00AB0A77">
        <w:rPr>
          <w:rFonts w:asciiTheme="minorHAnsi" w:hAnsiTheme="minorHAnsi" w:cstheme="minorHAnsi"/>
          <w:b/>
        </w:rPr>
        <w:t xml:space="preserve">, please visit: </w:t>
      </w:r>
      <w:hyperlink r:id="rId7" w:history="1">
        <w:r w:rsidRPr="00881C97">
          <w:rPr>
            <w:rStyle w:val="Hyperlink"/>
            <w:rFonts w:asciiTheme="minorHAnsi" w:hAnsiTheme="minorHAnsi"/>
          </w:rPr>
          <w:t>https://www.iima.ac.in/web/ctl</w:t>
        </w:r>
      </w:hyperlink>
    </w:p>
    <w:p w14:paraId="7C0BD000" w14:textId="77777777" w:rsidR="00AB0A77" w:rsidRPr="00AB0A77" w:rsidRDefault="00AB0A77" w:rsidP="00AB0A77">
      <w:pPr>
        <w:pStyle w:val="gmail-bodya"/>
        <w:spacing w:before="0" w:beforeAutospacing="0" w:after="0" w:afterAutospacing="0"/>
        <w:jc w:val="both"/>
        <w:rPr>
          <w:rFonts w:asciiTheme="minorHAnsi" w:hAnsiTheme="minorHAnsi"/>
          <w:color w:val="000000"/>
        </w:rPr>
      </w:pPr>
    </w:p>
    <w:p w14:paraId="6C378243" w14:textId="77777777" w:rsidR="00AB0A77" w:rsidRPr="00AB0A77" w:rsidRDefault="00AB0A77" w:rsidP="001B6E18">
      <w:pPr>
        <w:jc w:val="both"/>
        <w:rPr>
          <w:b/>
          <w:sz w:val="24"/>
          <w:szCs w:val="24"/>
        </w:rPr>
      </w:pPr>
    </w:p>
    <w:p w14:paraId="288D44B2" w14:textId="77777777" w:rsidR="00AB0A77" w:rsidRPr="00AB0A77" w:rsidRDefault="00AB0A77" w:rsidP="001B6E18">
      <w:pPr>
        <w:jc w:val="both"/>
        <w:rPr>
          <w:b/>
          <w:sz w:val="24"/>
          <w:szCs w:val="24"/>
        </w:rPr>
      </w:pPr>
    </w:p>
    <w:p w14:paraId="4E9119FC" w14:textId="77777777" w:rsidR="00AB0A77" w:rsidRDefault="00AB0A77" w:rsidP="00AB0A77">
      <w:pPr>
        <w:pStyle w:val="gmail-bodya"/>
        <w:spacing w:before="0" w:beforeAutospacing="0" w:after="160" w:afterAutospacing="0" w:line="360" w:lineRule="auto"/>
        <w:jc w:val="both"/>
        <w:rPr>
          <w:rStyle w:val="gmail-none"/>
          <w:rFonts w:ascii="Calibri" w:hAnsi="Calibri"/>
          <w:b/>
          <w:bCs/>
          <w:color w:val="000000"/>
        </w:rPr>
      </w:pPr>
    </w:p>
    <w:p w14:paraId="2F9EB0AA" w14:textId="77777777" w:rsidR="00AB0A77" w:rsidRDefault="00AB0A77" w:rsidP="00AB0A77">
      <w:pPr>
        <w:pStyle w:val="gmail-bodya"/>
        <w:spacing w:before="0" w:beforeAutospacing="0" w:after="160" w:afterAutospacing="0" w:line="360" w:lineRule="auto"/>
        <w:jc w:val="both"/>
        <w:rPr>
          <w:rStyle w:val="gmail-none"/>
          <w:rFonts w:ascii="Calibri" w:hAnsi="Calibri"/>
          <w:b/>
          <w:bCs/>
          <w:color w:val="000000"/>
        </w:rPr>
      </w:pPr>
    </w:p>
    <w:p w14:paraId="75EC349C" w14:textId="77777777" w:rsidR="00AB0A77" w:rsidRDefault="00AB0A77" w:rsidP="00AB0A77">
      <w:pPr>
        <w:pStyle w:val="gmail-bodya"/>
        <w:spacing w:before="0" w:beforeAutospacing="0" w:after="160" w:afterAutospacing="0" w:line="360" w:lineRule="auto"/>
        <w:jc w:val="both"/>
        <w:rPr>
          <w:rStyle w:val="gmail-none"/>
          <w:rFonts w:ascii="Calibri" w:hAnsi="Calibri"/>
          <w:b/>
          <w:bCs/>
          <w:color w:val="000000"/>
        </w:rPr>
      </w:pPr>
    </w:p>
    <w:p w14:paraId="01AB3020" w14:textId="77777777" w:rsidR="00AB0A77" w:rsidRDefault="00AB0A77" w:rsidP="00AB0A77">
      <w:pPr>
        <w:pStyle w:val="gmail-bodya"/>
        <w:spacing w:before="0" w:beforeAutospacing="0" w:after="160" w:afterAutospacing="0" w:line="360" w:lineRule="auto"/>
        <w:jc w:val="both"/>
        <w:rPr>
          <w:rStyle w:val="gmail-none"/>
          <w:rFonts w:ascii="Calibri" w:hAnsi="Calibri"/>
          <w:b/>
          <w:bCs/>
          <w:color w:val="000000"/>
        </w:rPr>
      </w:pPr>
    </w:p>
    <w:p w14:paraId="1F61DB06" w14:textId="1EFCE418" w:rsidR="00AB0A77" w:rsidRDefault="00AB0A77" w:rsidP="00AB0A77">
      <w:pPr>
        <w:pStyle w:val="gmail-bodya"/>
        <w:spacing w:before="0" w:beforeAutospacing="0" w:after="160" w:afterAutospacing="0" w:line="360" w:lineRule="auto"/>
        <w:jc w:val="both"/>
        <w:rPr>
          <w:rStyle w:val="gmail-none"/>
          <w:rFonts w:ascii="Calibri" w:hAnsi="Calibri"/>
          <w:b/>
          <w:bCs/>
          <w:color w:val="000000"/>
        </w:rPr>
      </w:pPr>
    </w:p>
    <w:p w14:paraId="66C723A4" w14:textId="00AF29E4" w:rsidR="008E38D7" w:rsidRDefault="008E38D7" w:rsidP="00AB0A77">
      <w:pPr>
        <w:pStyle w:val="gmail-bodya"/>
        <w:spacing w:before="0" w:beforeAutospacing="0" w:after="160" w:afterAutospacing="0" w:line="360" w:lineRule="auto"/>
        <w:jc w:val="both"/>
        <w:rPr>
          <w:rStyle w:val="gmail-none"/>
          <w:rFonts w:ascii="Calibri" w:hAnsi="Calibri"/>
          <w:b/>
          <w:bCs/>
          <w:color w:val="000000"/>
        </w:rPr>
      </w:pPr>
    </w:p>
    <w:p w14:paraId="5AE6C51A" w14:textId="622455E7" w:rsidR="008E38D7" w:rsidRDefault="008E38D7" w:rsidP="00AB0A77">
      <w:pPr>
        <w:pStyle w:val="gmail-bodya"/>
        <w:spacing w:before="0" w:beforeAutospacing="0" w:after="160" w:afterAutospacing="0" w:line="360" w:lineRule="auto"/>
        <w:jc w:val="both"/>
        <w:rPr>
          <w:rStyle w:val="gmail-none"/>
          <w:rFonts w:ascii="Calibri" w:hAnsi="Calibri"/>
          <w:b/>
          <w:bCs/>
          <w:color w:val="000000"/>
        </w:rPr>
      </w:pPr>
    </w:p>
    <w:p w14:paraId="270073F5" w14:textId="77777777" w:rsidR="008E38D7" w:rsidRDefault="008E38D7" w:rsidP="00AB0A77">
      <w:pPr>
        <w:pStyle w:val="gmail-bodya"/>
        <w:spacing w:before="0" w:beforeAutospacing="0" w:after="160" w:afterAutospacing="0" w:line="360" w:lineRule="auto"/>
        <w:jc w:val="both"/>
        <w:rPr>
          <w:rStyle w:val="gmail-none"/>
          <w:rFonts w:ascii="Calibri" w:hAnsi="Calibri"/>
          <w:b/>
          <w:bCs/>
          <w:color w:val="000000"/>
        </w:rPr>
      </w:pPr>
    </w:p>
    <w:p w14:paraId="081C2CC8" w14:textId="77777777" w:rsidR="00AB0A77" w:rsidRDefault="00AB0A77" w:rsidP="00AB0A77">
      <w:pPr>
        <w:pStyle w:val="gmail-bodya"/>
        <w:spacing w:before="0" w:beforeAutospacing="0" w:after="160" w:afterAutospacing="0" w:line="360" w:lineRule="auto"/>
        <w:jc w:val="both"/>
        <w:rPr>
          <w:rStyle w:val="gmail-none"/>
          <w:rFonts w:ascii="Calibri" w:hAnsi="Calibri"/>
          <w:b/>
          <w:bCs/>
          <w:color w:val="000000"/>
        </w:rPr>
      </w:pPr>
    </w:p>
    <w:p w14:paraId="3BEEB698" w14:textId="77777777" w:rsidR="00AB0A77" w:rsidRDefault="00AB0A77" w:rsidP="00AB0A77">
      <w:pPr>
        <w:pStyle w:val="gmail-bodya"/>
        <w:spacing w:before="0" w:beforeAutospacing="0" w:after="160" w:afterAutospacing="0" w:line="360" w:lineRule="auto"/>
        <w:jc w:val="both"/>
        <w:rPr>
          <w:rFonts w:ascii="Helvetica Neue" w:hAnsi="Helvetica Neue"/>
          <w:color w:val="000000"/>
          <w:sz w:val="22"/>
          <w:szCs w:val="22"/>
        </w:rPr>
      </w:pPr>
      <w:r>
        <w:rPr>
          <w:rStyle w:val="gmail-none"/>
          <w:rFonts w:ascii="Calibri" w:hAnsi="Calibri"/>
          <w:b/>
          <w:bCs/>
          <w:color w:val="000000"/>
        </w:rPr>
        <w:t>About Indian Institute of Management Ahmedabad (IIMA)</w:t>
      </w:r>
    </w:p>
    <w:p w14:paraId="029C4F98" w14:textId="77777777" w:rsidR="00312758" w:rsidRDefault="00312758" w:rsidP="00312758">
      <w:pPr>
        <w:spacing w:after="0" w:line="240" w:lineRule="auto"/>
        <w:jc w:val="both"/>
        <w:rPr>
          <w:rStyle w:val="gmail-none"/>
          <w:rFonts w:ascii="Calibri" w:eastAsia="Times New Roman" w:hAnsi="Calibri" w:cs="Calibri"/>
          <w:sz w:val="24"/>
          <w:szCs w:val="24"/>
        </w:rPr>
      </w:pPr>
      <w:r w:rsidRPr="00312758">
        <w:rPr>
          <w:rStyle w:val="gmail-none"/>
          <w:rFonts w:ascii="Calibri" w:eastAsia="Times New Roman" w:hAnsi="Calibri" w:cs="Calibri"/>
          <w:sz w:val="24"/>
          <w:szCs w:val="24"/>
        </w:rPr>
        <w:t xml:space="preserve">Indian Institute of Management Ahmedabad (IIMA) is a premier B-school in the Asia Pacific region. Globally, the Institute's </w:t>
      </w:r>
      <w:proofErr w:type="spellStart"/>
      <w:r w:rsidRPr="00312758">
        <w:rPr>
          <w:rStyle w:val="gmail-none"/>
          <w:rFonts w:ascii="Calibri" w:eastAsia="Times New Roman" w:hAnsi="Calibri" w:cs="Calibri"/>
          <w:sz w:val="24"/>
          <w:szCs w:val="24"/>
        </w:rPr>
        <w:t>programmes</w:t>
      </w:r>
      <w:proofErr w:type="spellEnd"/>
      <w:r w:rsidRPr="00312758">
        <w:rPr>
          <w:rStyle w:val="gmail-none"/>
          <w:rFonts w:ascii="Calibri" w:eastAsia="Times New Roman" w:hAnsi="Calibri" w:cs="Calibri"/>
          <w:sz w:val="24"/>
          <w:szCs w:val="24"/>
        </w:rPr>
        <w:t xml:space="preserve"> have earned high reputation and acclaim, becoming the first Indian institution to receive international accreditation EQUIS. Founded in 1961 as a unique public-private partnership for development through the application of knowledge, today it has an overseas presence in Dubai and associates with over 80 foreign B-schools to offer academically superior, market-driven and socially impactful </w:t>
      </w:r>
      <w:proofErr w:type="spellStart"/>
      <w:r w:rsidRPr="00312758">
        <w:rPr>
          <w:rStyle w:val="gmail-none"/>
          <w:rFonts w:ascii="Calibri" w:eastAsia="Times New Roman" w:hAnsi="Calibri" w:cs="Calibri"/>
          <w:sz w:val="24"/>
          <w:szCs w:val="24"/>
        </w:rPr>
        <w:t>programmes</w:t>
      </w:r>
      <w:proofErr w:type="spellEnd"/>
      <w:r w:rsidRPr="00312758">
        <w:rPr>
          <w:rStyle w:val="gmail-none"/>
          <w:rFonts w:ascii="Calibri" w:eastAsia="Times New Roman" w:hAnsi="Calibri" w:cs="Calibri"/>
          <w:sz w:val="24"/>
          <w:szCs w:val="24"/>
        </w:rPr>
        <w:t xml:space="preserve">, research and consultancy services. </w:t>
      </w:r>
    </w:p>
    <w:p w14:paraId="1F9B52AF" w14:textId="77777777" w:rsidR="00312758" w:rsidRDefault="00312758" w:rsidP="00312758">
      <w:pPr>
        <w:spacing w:after="0" w:line="240" w:lineRule="auto"/>
        <w:jc w:val="both"/>
        <w:rPr>
          <w:rStyle w:val="gmail-none"/>
          <w:rFonts w:ascii="Calibri" w:eastAsia="Times New Roman" w:hAnsi="Calibri" w:cs="Calibri"/>
          <w:sz w:val="24"/>
          <w:szCs w:val="24"/>
        </w:rPr>
      </w:pPr>
    </w:p>
    <w:p w14:paraId="0C5D7F47" w14:textId="6E02EFAC" w:rsidR="00312758" w:rsidRPr="00312758" w:rsidRDefault="00312758" w:rsidP="00312758">
      <w:pPr>
        <w:spacing w:after="0" w:line="240" w:lineRule="auto"/>
        <w:jc w:val="both"/>
        <w:rPr>
          <w:rStyle w:val="gmail-none"/>
          <w:rFonts w:ascii="Calibri" w:eastAsia="Times New Roman" w:hAnsi="Calibri" w:cs="Calibri"/>
          <w:sz w:val="24"/>
          <w:szCs w:val="24"/>
        </w:rPr>
      </w:pPr>
      <w:r w:rsidRPr="00312758">
        <w:rPr>
          <w:rStyle w:val="gmail-none"/>
          <w:rFonts w:ascii="Calibri" w:eastAsia="Times New Roman" w:hAnsi="Calibri" w:cs="Calibri"/>
          <w:sz w:val="24"/>
          <w:szCs w:val="24"/>
        </w:rPr>
        <w:t xml:space="preserve">In 2018, IIMA made it to the number four position in the Financial Times (FT) Asia Pacific Top 25 Business School Rank, ahead of all Indian B-Schools. FT conducted the ranking after considering the quality and breadth of all the B-schools </w:t>
      </w:r>
      <w:proofErr w:type="spellStart"/>
      <w:r w:rsidRPr="00312758">
        <w:rPr>
          <w:rStyle w:val="gmail-none"/>
          <w:rFonts w:ascii="Calibri" w:eastAsia="Times New Roman" w:hAnsi="Calibri" w:cs="Calibri"/>
          <w:sz w:val="24"/>
          <w:szCs w:val="24"/>
        </w:rPr>
        <w:t>programmes</w:t>
      </w:r>
      <w:proofErr w:type="spellEnd"/>
      <w:r w:rsidRPr="00312758">
        <w:rPr>
          <w:rStyle w:val="gmail-none"/>
          <w:rFonts w:ascii="Calibri" w:eastAsia="Times New Roman" w:hAnsi="Calibri" w:cs="Calibri"/>
          <w:sz w:val="24"/>
          <w:szCs w:val="24"/>
        </w:rPr>
        <w:t xml:space="preserve">.  Currently, the institute’s flagship MBA </w:t>
      </w:r>
      <w:proofErr w:type="spellStart"/>
      <w:r w:rsidRPr="00312758">
        <w:rPr>
          <w:rStyle w:val="gmail-none"/>
          <w:rFonts w:ascii="Calibri" w:eastAsia="Times New Roman" w:hAnsi="Calibri" w:cs="Calibri"/>
          <w:sz w:val="24"/>
          <w:szCs w:val="24"/>
        </w:rPr>
        <w:t>programme</w:t>
      </w:r>
      <w:proofErr w:type="spellEnd"/>
      <w:r w:rsidRPr="00312758">
        <w:rPr>
          <w:rStyle w:val="gmail-none"/>
          <w:rFonts w:ascii="Calibri" w:eastAsia="Times New Roman" w:hAnsi="Calibri" w:cs="Calibri"/>
          <w:sz w:val="24"/>
          <w:szCs w:val="24"/>
        </w:rPr>
        <w:t xml:space="preserve"> is ranked at 20th position in the FT Master in Management Ranking 2020. IIMA is at number one position in India Ranking 2020 NIRF (National Institutional Ranking Framework), released by the Ministry of Human R</w:t>
      </w:r>
      <w:r>
        <w:rPr>
          <w:rStyle w:val="gmail-none"/>
          <w:rFonts w:ascii="Calibri" w:eastAsia="Times New Roman" w:hAnsi="Calibri" w:cs="Calibri"/>
          <w:sz w:val="24"/>
          <w:szCs w:val="24"/>
        </w:rPr>
        <w:t>esource Development, Government of</w:t>
      </w:r>
      <w:r w:rsidRPr="00312758">
        <w:rPr>
          <w:rStyle w:val="gmail-none"/>
          <w:rFonts w:ascii="Calibri" w:eastAsia="Times New Roman" w:hAnsi="Calibri" w:cs="Calibri"/>
          <w:sz w:val="24"/>
          <w:szCs w:val="24"/>
        </w:rPr>
        <w:t xml:space="preserve"> India.</w:t>
      </w:r>
      <w:r w:rsidRPr="00312758">
        <w:rPr>
          <w:rStyle w:val="gmail-none"/>
          <w:rFonts w:ascii="Calibri" w:eastAsia="Times New Roman" w:hAnsi="Calibri" w:cs="Calibri"/>
          <w:sz w:val="24"/>
          <w:szCs w:val="24"/>
        </w:rPr>
        <w:br/>
      </w:r>
      <w:r w:rsidRPr="00312758">
        <w:rPr>
          <w:rStyle w:val="gmail-none"/>
          <w:rFonts w:ascii="Calibri" w:eastAsia="Times New Roman" w:hAnsi="Calibri" w:cs="Calibri"/>
          <w:sz w:val="24"/>
          <w:szCs w:val="24"/>
        </w:rPr>
        <w:br/>
        <w:t xml:space="preserve">Over the years, IIMA has benefited more than 38,000 alumni who graduated from its various </w:t>
      </w:r>
      <w:proofErr w:type="spellStart"/>
      <w:r w:rsidRPr="00312758">
        <w:rPr>
          <w:rStyle w:val="gmail-none"/>
          <w:rFonts w:ascii="Calibri" w:eastAsia="Times New Roman" w:hAnsi="Calibri" w:cs="Calibri"/>
          <w:sz w:val="24"/>
          <w:szCs w:val="24"/>
        </w:rPr>
        <w:t>programmes</w:t>
      </w:r>
      <w:proofErr w:type="spellEnd"/>
      <w:r w:rsidRPr="00312758">
        <w:rPr>
          <w:rStyle w:val="gmail-none"/>
          <w:rFonts w:ascii="Calibri" w:eastAsia="Times New Roman" w:hAnsi="Calibri" w:cs="Calibri"/>
          <w:sz w:val="24"/>
          <w:szCs w:val="24"/>
        </w:rPr>
        <w:t xml:space="preserve">. Currently, besides its renowned flagship Two-year Master in Business Administration (MBA), earlier known as Post Graduate </w:t>
      </w:r>
      <w:proofErr w:type="spellStart"/>
      <w:r w:rsidRPr="00312758">
        <w:rPr>
          <w:rStyle w:val="gmail-none"/>
          <w:rFonts w:ascii="Calibri" w:eastAsia="Times New Roman" w:hAnsi="Calibri" w:cs="Calibri"/>
          <w:sz w:val="24"/>
          <w:szCs w:val="24"/>
        </w:rPr>
        <w:t>Programme</w:t>
      </w:r>
      <w:proofErr w:type="spellEnd"/>
      <w:r w:rsidRPr="00312758">
        <w:rPr>
          <w:rStyle w:val="gmail-none"/>
          <w:rFonts w:ascii="Calibri" w:eastAsia="Times New Roman" w:hAnsi="Calibri" w:cs="Calibri"/>
          <w:sz w:val="24"/>
          <w:szCs w:val="24"/>
        </w:rPr>
        <w:t xml:space="preserve"> in Management (PGP); the Institute continues to draw top-quality students to its PhD </w:t>
      </w:r>
      <w:proofErr w:type="spellStart"/>
      <w:r w:rsidRPr="00312758">
        <w:rPr>
          <w:rStyle w:val="gmail-none"/>
          <w:rFonts w:ascii="Calibri" w:eastAsia="Times New Roman" w:hAnsi="Calibri" w:cs="Calibri"/>
          <w:sz w:val="24"/>
          <w:szCs w:val="24"/>
        </w:rPr>
        <w:t>Programme</w:t>
      </w:r>
      <w:proofErr w:type="spellEnd"/>
      <w:r w:rsidRPr="00312758">
        <w:rPr>
          <w:rStyle w:val="gmail-none"/>
          <w:rFonts w:ascii="Calibri" w:eastAsia="Times New Roman" w:hAnsi="Calibri" w:cs="Calibri"/>
          <w:sz w:val="24"/>
          <w:szCs w:val="24"/>
        </w:rPr>
        <w:t xml:space="preserve"> in Management, MBA in Food and Agri-Business Management (FABM), MBA-PGPX (One-Year Full-Time Post Graduate </w:t>
      </w:r>
      <w:proofErr w:type="spellStart"/>
      <w:r w:rsidRPr="00312758">
        <w:rPr>
          <w:rStyle w:val="gmail-none"/>
          <w:rFonts w:ascii="Calibri" w:eastAsia="Times New Roman" w:hAnsi="Calibri" w:cs="Calibri"/>
          <w:sz w:val="24"/>
          <w:szCs w:val="24"/>
        </w:rPr>
        <w:t>Programme</w:t>
      </w:r>
      <w:proofErr w:type="spellEnd"/>
      <w:r w:rsidRPr="00312758">
        <w:rPr>
          <w:rStyle w:val="gmail-none"/>
          <w:rFonts w:ascii="Calibri" w:eastAsia="Times New Roman" w:hAnsi="Calibri" w:cs="Calibri"/>
          <w:sz w:val="24"/>
          <w:szCs w:val="24"/>
        </w:rPr>
        <w:t xml:space="preserve"> in Management for Executives), Faculty Development </w:t>
      </w:r>
      <w:proofErr w:type="spellStart"/>
      <w:r w:rsidRPr="00312758">
        <w:rPr>
          <w:rStyle w:val="gmail-none"/>
          <w:rFonts w:ascii="Calibri" w:eastAsia="Times New Roman" w:hAnsi="Calibri" w:cs="Calibri"/>
          <w:sz w:val="24"/>
          <w:szCs w:val="24"/>
        </w:rPr>
        <w:t>Programme</w:t>
      </w:r>
      <w:proofErr w:type="spellEnd"/>
      <w:r w:rsidRPr="00312758">
        <w:rPr>
          <w:rStyle w:val="gmail-none"/>
          <w:rFonts w:ascii="Calibri" w:eastAsia="Times New Roman" w:hAnsi="Calibri" w:cs="Calibri"/>
          <w:sz w:val="24"/>
          <w:szCs w:val="24"/>
        </w:rPr>
        <w:t xml:space="preserve"> (FDP), Armed Forces </w:t>
      </w:r>
      <w:proofErr w:type="spellStart"/>
      <w:r w:rsidRPr="00312758">
        <w:rPr>
          <w:rStyle w:val="gmail-none"/>
          <w:rFonts w:ascii="Calibri" w:eastAsia="Times New Roman" w:hAnsi="Calibri" w:cs="Calibri"/>
          <w:sz w:val="24"/>
          <w:szCs w:val="24"/>
        </w:rPr>
        <w:t>Programme</w:t>
      </w:r>
      <w:proofErr w:type="spellEnd"/>
      <w:r w:rsidRPr="00312758">
        <w:rPr>
          <w:rStyle w:val="gmail-none"/>
          <w:rFonts w:ascii="Calibri" w:eastAsia="Times New Roman" w:hAnsi="Calibri" w:cs="Calibri"/>
          <w:sz w:val="24"/>
          <w:szCs w:val="24"/>
        </w:rPr>
        <w:t xml:space="preserve"> (AFP), e-Post Graduate </w:t>
      </w:r>
      <w:proofErr w:type="spellStart"/>
      <w:r w:rsidRPr="00312758">
        <w:rPr>
          <w:rStyle w:val="gmail-none"/>
          <w:rFonts w:ascii="Calibri" w:eastAsia="Times New Roman" w:hAnsi="Calibri" w:cs="Calibri"/>
          <w:sz w:val="24"/>
          <w:szCs w:val="24"/>
        </w:rPr>
        <w:t>Programme</w:t>
      </w:r>
      <w:proofErr w:type="spellEnd"/>
      <w:r w:rsidRPr="00312758">
        <w:rPr>
          <w:rStyle w:val="gmail-none"/>
          <w:rFonts w:ascii="Calibri" w:eastAsia="Times New Roman" w:hAnsi="Calibri" w:cs="Calibri"/>
          <w:sz w:val="24"/>
          <w:szCs w:val="24"/>
        </w:rPr>
        <w:t xml:space="preserve">  (MMS), e-Post Graduate Diploma in Advanced Business Analytics (</w:t>
      </w:r>
      <w:proofErr w:type="spellStart"/>
      <w:r w:rsidRPr="00312758">
        <w:rPr>
          <w:rStyle w:val="gmail-none"/>
          <w:rFonts w:ascii="Calibri" w:eastAsia="Times New Roman" w:hAnsi="Calibri" w:cs="Calibri"/>
          <w:sz w:val="24"/>
          <w:szCs w:val="24"/>
        </w:rPr>
        <w:t>ePGD</w:t>
      </w:r>
      <w:proofErr w:type="spellEnd"/>
      <w:r w:rsidRPr="00312758">
        <w:rPr>
          <w:rStyle w:val="gmail-none"/>
          <w:rFonts w:ascii="Calibri" w:eastAsia="Times New Roman" w:hAnsi="Calibri" w:cs="Calibri"/>
          <w:sz w:val="24"/>
          <w:szCs w:val="24"/>
        </w:rPr>
        <w:t xml:space="preserve">-ABA), and benefits industry professionals through its short duration Executive Education </w:t>
      </w:r>
      <w:proofErr w:type="spellStart"/>
      <w:r w:rsidRPr="00312758">
        <w:rPr>
          <w:rStyle w:val="gmail-none"/>
          <w:rFonts w:ascii="Calibri" w:eastAsia="Times New Roman" w:hAnsi="Calibri" w:cs="Calibri"/>
          <w:sz w:val="24"/>
          <w:szCs w:val="24"/>
        </w:rPr>
        <w:t>Programmes</w:t>
      </w:r>
      <w:proofErr w:type="spellEnd"/>
      <w:r w:rsidRPr="00312758">
        <w:rPr>
          <w:rStyle w:val="gmail-none"/>
          <w:rFonts w:ascii="Calibri" w:eastAsia="Times New Roman" w:hAnsi="Calibri" w:cs="Calibri"/>
          <w:sz w:val="24"/>
          <w:szCs w:val="24"/>
        </w:rPr>
        <w:t>.</w:t>
      </w:r>
    </w:p>
    <w:p w14:paraId="0EC36094" w14:textId="77777777" w:rsidR="00312758" w:rsidRPr="006B5976" w:rsidRDefault="00312758" w:rsidP="00312758">
      <w:pPr>
        <w:pStyle w:val="gmail-bodya"/>
        <w:spacing w:before="0" w:beforeAutospacing="0" w:after="0" w:afterAutospacing="0"/>
        <w:jc w:val="both"/>
        <w:rPr>
          <w:rStyle w:val="gmail-none"/>
          <w:rFonts w:asciiTheme="minorHAnsi" w:hAnsiTheme="minorHAnsi" w:cstheme="minorHAnsi"/>
        </w:rPr>
      </w:pPr>
    </w:p>
    <w:p w14:paraId="1AFB056D" w14:textId="2F73F331" w:rsidR="005B41C9" w:rsidRPr="006B5976" w:rsidRDefault="00AB0A77" w:rsidP="006B5976">
      <w:pPr>
        <w:pStyle w:val="gmail-bodya"/>
        <w:spacing w:before="0" w:beforeAutospacing="0" w:after="0" w:afterAutospacing="0"/>
        <w:jc w:val="both"/>
        <w:rPr>
          <w:rStyle w:val="Hyperlink"/>
          <w:rFonts w:asciiTheme="minorHAnsi" w:hAnsiTheme="minorHAnsi" w:cstheme="minorHAnsi"/>
          <w:lang w:val="en-IN"/>
        </w:rPr>
      </w:pPr>
      <w:r w:rsidRPr="006B5976">
        <w:rPr>
          <w:rFonts w:asciiTheme="minorHAnsi" w:hAnsiTheme="minorHAnsi" w:cstheme="minorHAnsi"/>
          <w:color w:val="000000"/>
        </w:rPr>
        <w:t> </w:t>
      </w:r>
      <w:r w:rsidRPr="006B5976">
        <w:rPr>
          <w:rFonts w:asciiTheme="minorHAnsi" w:hAnsiTheme="minorHAnsi" w:cstheme="minorHAnsi"/>
          <w:b/>
        </w:rPr>
        <w:t>To know more</w:t>
      </w:r>
      <w:r w:rsidR="007706EE" w:rsidRPr="006B5976">
        <w:rPr>
          <w:rFonts w:asciiTheme="minorHAnsi" w:hAnsiTheme="minorHAnsi" w:cstheme="minorHAnsi"/>
          <w:b/>
        </w:rPr>
        <w:t xml:space="preserve"> about IIMA</w:t>
      </w:r>
      <w:r w:rsidRPr="006B5976">
        <w:rPr>
          <w:rFonts w:asciiTheme="minorHAnsi" w:hAnsiTheme="minorHAnsi" w:cstheme="minorHAnsi"/>
          <w:b/>
        </w:rPr>
        <w:t xml:space="preserve">, please visit: </w:t>
      </w:r>
      <w:r w:rsidRPr="006B5976">
        <w:rPr>
          <w:rStyle w:val="Hyperlink"/>
          <w:rFonts w:asciiTheme="minorHAnsi" w:hAnsiTheme="minorHAnsi" w:cstheme="minorHAnsi"/>
          <w:lang w:val="en-IN"/>
        </w:rPr>
        <w:t>https://www.iima.ac.in/</w:t>
      </w:r>
    </w:p>
    <w:p w14:paraId="2B04A10B" w14:textId="77777777" w:rsidR="002F149B" w:rsidRPr="00AB0A77" w:rsidRDefault="002F149B" w:rsidP="001907D2">
      <w:pPr>
        <w:jc w:val="both"/>
        <w:rPr>
          <w:sz w:val="24"/>
          <w:szCs w:val="24"/>
        </w:rPr>
      </w:pPr>
    </w:p>
    <w:p w14:paraId="6BA2F45E" w14:textId="77777777" w:rsidR="008947E9" w:rsidRPr="00AB0A77" w:rsidRDefault="008947E9" w:rsidP="001907D2">
      <w:pPr>
        <w:jc w:val="both"/>
        <w:rPr>
          <w:b/>
          <w:sz w:val="24"/>
          <w:szCs w:val="24"/>
        </w:rPr>
      </w:pPr>
    </w:p>
    <w:p w14:paraId="65859E07" w14:textId="77777777" w:rsidR="00265B86" w:rsidRPr="00AB0A77" w:rsidRDefault="00265B86" w:rsidP="001907D2">
      <w:pPr>
        <w:jc w:val="both"/>
        <w:rPr>
          <w:sz w:val="24"/>
          <w:szCs w:val="24"/>
        </w:rPr>
      </w:pPr>
    </w:p>
    <w:sectPr w:rsidR="00265B86" w:rsidRPr="00AB0A77" w:rsidSect="00AC3C62">
      <w:head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BB559" w14:textId="77777777" w:rsidR="00007649" w:rsidRDefault="00007649" w:rsidP="00AC3C62">
      <w:pPr>
        <w:spacing w:after="0" w:line="240" w:lineRule="auto"/>
      </w:pPr>
      <w:r>
        <w:separator/>
      </w:r>
    </w:p>
  </w:endnote>
  <w:endnote w:type="continuationSeparator" w:id="0">
    <w:p w14:paraId="49F7FDE6" w14:textId="77777777" w:rsidR="00007649" w:rsidRDefault="00007649" w:rsidP="00AC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881BB" w14:textId="77777777" w:rsidR="00007649" w:rsidRDefault="00007649" w:rsidP="00AC3C62">
      <w:pPr>
        <w:spacing w:after="0" w:line="240" w:lineRule="auto"/>
      </w:pPr>
      <w:r>
        <w:separator/>
      </w:r>
    </w:p>
  </w:footnote>
  <w:footnote w:type="continuationSeparator" w:id="0">
    <w:p w14:paraId="453B61EA" w14:textId="77777777" w:rsidR="00007649" w:rsidRDefault="00007649" w:rsidP="00AC3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F9706" w14:textId="77777777" w:rsidR="00AC3C62" w:rsidRDefault="00AB0A77">
    <w:pPr>
      <w:pStyle w:val="Header"/>
    </w:pPr>
    <w:r>
      <w:rPr>
        <w:rFonts w:ascii="Calibri" w:hAnsi="Calibri"/>
        <w:noProof/>
      </w:rPr>
      <w:drawing>
        <wp:anchor distT="152400" distB="152400" distL="152400" distR="152400" simplePos="0" relativeHeight="251659264" behindDoc="0" locked="0" layoutInCell="1" allowOverlap="1" wp14:anchorId="598DD44A" wp14:editId="256F137D">
          <wp:simplePos x="0" y="0"/>
          <wp:positionH relativeFrom="margin">
            <wp:posOffset>5810250</wp:posOffset>
          </wp:positionH>
          <wp:positionV relativeFrom="paragraph">
            <wp:posOffset>-133350</wp:posOffset>
          </wp:positionV>
          <wp:extent cx="720090" cy="695325"/>
          <wp:effectExtent l="0" t="0" r="3810" b="9525"/>
          <wp:wrapSquare wrapText="bothSides"/>
          <wp:docPr id="1073741825" name="officeArt object" descr="Picture 6"/>
          <wp:cNvGraphicFramePr/>
          <a:graphic xmlns:a="http://schemas.openxmlformats.org/drawingml/2006/main">
            <a:graphicData uri="http://schemas.openxmlformats.org/drawingml/2006/picture">
              <pic:pic xmlns:pic="http://schemas.openxmlformats.org/drawingml/2006/picture">
                <pic:nvPicPr>
                  <pic:cNvPr id="1073741825" name="Picture 6" descr="Picture 6"/>
                  <pic:cNvPicPr>
                    <a:picLocks noChangeAspect="1"/>
                  </pic:cNvPicPr>
                </pic:nvPicPr>
                <pic:blipFill>
                  <a:blip r:embed="rId1"/>
                  <a:stretch>
                    <a:fillRect/>
                  </a:stretch>
                </pic:blipFill>
                <pic:spPr>
                  <a:xfrm>
                    <a:off x="0" y="0"/>
                    <a:ext cx="720090" cy="6953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B4026"/>
    <w:multiLevelType w:val="hybridMultilevel"/>
    <w:tmpl w:val="506E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08C0"/>
    <w:multiLevelType w:val="hybridMultilevel"/>
    <w:tmpl w:val="BDCCC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2F37543"/>
    <w:multiLevelType w:val="hybridMultilevel"/>
    <w:tmpl w:val="CFB61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551EBB"/>
    <w:multiLevelType w:val="hybridMultilevel"/>
    <w:tmpl w:val="280A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62"/>
    <w:rsid w:val="0000617B"/>
    <w:rsid w:val="00007649"/>
    <w:rsid w:val="0009201C"/>
    <w:rsid w:val="000F1AD8"/>
    <w:rsid w:val="00166ADF"/>
    <w:rsid w:val="001868E2"/>
    <w:rsid w:val="001907D2"/>
    <w:rsid w:val="00192F58"/>
    <w:rsid w:val="001B6E18"/>
    <w:rsid w:val="00222035"/>
    <w:rsid w:val="00262616"/>
    <w:rsid w:val="00265B86"/>
    <w:rsid w:val="00280E42"/>
    <w:rsid w:val="00296853"/>
    <w:rsid w:val="002A46FF"/>
    <w:rsid w:val="002B0524"/>
    <w:rsid w:val="002B7D64"/>
    <w:rsid w:val="002F149B"/>
    <w:rsid w:val="00312758"/>
    <w:rsid w:val="003143D6"/>
    <w:rsid w:val="00314B58"/>
    <w:rsid w:val="00330F1B"/>
    <w:rsid w:val="003332EF"/>
    <w:rsid w:val="003716AF"/>
    <w:rsid w:val="00396A4F"/>
    <w:rsid w:val="003D07C6"/>
    <w:rsid w:val="003D28B7"/>
    <w:rsid w:val="00406E40"/>
    <w:rsid w:val="004141BF"/>
    <w:rsid w:val="0045079B"/>
    <w:rsid w:val="004622C8"/>
    <w:rsid w:val="00464A8A"/>
    <w:rsid w:val="004955CC"/>
    <w:rsid w:val="004C4D63"/>
    <w:rsid w:val="004D664C"/>
    <w:rsid w:val="004D73F7"/>
    <w:rsid w:val="00515A7F"/>
    <w:rsid w:val="00522F41"/>
    <w:rsid w:val="00563A1C"/>
    <w:rsid w:val="00572572"/>
    <w:rsid w:val="005B41C9"/>
    <w:rsid w:val="005F4767"/>
    <w:rsid w:val="005F758F"/>
    <w:rsid w:val="006047EF"/>
    <w:rsid w:val="00605B64"/>
    <w:rsid w:val="006178BA"/>
    <w:rsid w:val="006352F8"/>
    <w:rsid w:val="006500DD"/>
    <w:rsid w:val="006733D1"/>
    <w:rsid w:val="0068449E"/>
    <w:rsid w:val="006A1539"/>
    <w:rsid w:val="006B5976"/>
    <w:rsid w:val="00731AB6"/>
    <w:rsid w:val="007706EE"/>
    <w:rsid w:val="0079063E"/>
    <w:rsid w:val="007A71AB"/>
    <w:rsid w:val="007B46B8"/>
    <w:rsid w:val="007C07DB"/>
    <w:rsid w:val="007F4F28"/>
    <w:rsid w:val="008009C1"/>
    <w:rsid w:val="0081771C"/>
    <w:rsid w:val="00817A76"/>
    <w:rsid w:val="008947E9"/>
    <w:rsid w:val="008A7878"/>
    <w:rsid w:val="008B71D4"/>
    <w:rsid w:val="008E38D7"/>
    <w:rsid w:val="00905731"/>
    <w:rsid w:val="00926901"/>
    <w:rsid w:val="00930232"/>
    <w:rsid w:val="009E3B36"/>
    <w:rsid w:val="00A00019"/>
    <w:rsid w:val="00A11429"/>
    <w:rsid w:val="00A35D74"/>
    <w:rsid w:val="00A65E65"/>
    <w:rsid w:val="00A76871"/>
    <w:rsid w:val="00A93C9A"/>
    <w:rsid w:val="00AB0A77"/>
    <w:rsid w:val="00AC3C62"/>
    <w:rsid w:val="00AF1156"/>
    <w:rsid w:val="00AF2AD1"/>
    <w:rsid w:val="00B27004"/>
    <w:rsid w:val="00B35F46"/>
    <w:rsid w:val="00B369FC"/>
    <w:rsid w:val="00B4557C"/>
    <w:rsid w:val="00B50227"/>
    <w:rsid w:val="00B61933"/>
    <w:rsid w:val="00B92CA3"/>
    <w:rsid w:val="00BF0354"/>
    <w:rsid w:val="00C075B1"/>
    <w:rsid w:val="00C243DC"/>
    <w:rsid w:val="00C27272"/>
    <w:rsid w:val="00C27E6F"/>
    <w:rsid w:val="00C71C4B"/>
    <w:rsid w:val="00C95D7B"/>
    <w:rsid w:val="00CB7C0B"/>
    <w:rsid w:val="00CE07B3"/>
    <w:rsid w:val="00D370F8"/>
    <w:rsid w:val="00D43FF1"/>
    <w:rsid w:val="00D9780E"/>
    <w:rsid w:val="00DB67DA"/>
    <w:rsid w:val="00DB6D90"/>
    <w:rsid w:val="00DC24C1"/>
    <w:rsid w:val="00DD3DFA"/>
    <w:rsid w:val="00DF0A3A"/>
    <w:rsid w:val="00E0069C"/>
    <w:rsid w:val="00E44A7A"/>
    <w:rsid w:val="00E804E7"/>
    <w:rsid w:val="00EC2255"/>
    <w:rsid w:val="00F95054"/>
    <w:rsid w:val="00FA0C9F"/>
    <w:rsid w:val="00FA12DF"/>
    <w:rsid w:val="00FA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14978"/>
  <w15:chartTrackingRefBased/>
  <w15:docId w15:val="{EDA93395-4CD1-4EEF-A03C-5888C8B3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C62"/>
  </w:style>
  <w:style w:type="paragraph" w:styleId="Footer">
    <w:name w:val="footer"/>
    <w:basedOn w:val="Normal"/>
    <w:link w:val="FooterChar"/>
    <w:uiPriority w:val="99"/>
    <w:unhideWhenUsed/>
    <w:rsid w:val="00AC3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C62"/>
  </w:style>
  <w:style w:type="paragraph" w:styleId="ListParagraph">
    <w:name w:val="List Paragraph"/>
    <w:basedOn w:val="Normal"/>
    <w:uiPriority w:val="34"/>
    <w:qFormat/>
    <w:rsid w:val="003D07C6"/>
    <w:pPr>
      <w:ind w:left="720"/>
      <w:contextualSpacing/>
    </w:pPr>
  </w:style>
  <w:style w:type="character" w:styleId="Hyperlink">
    <w:name w:val="Hyperlink"/>
    <w:basedOn w:val="DefaultParagraphFont"/>
    <w:uiPriority w:val="99"/>
    <w:unhideWhenUsed/>
    <w:rsid w:val="00AF1156"/>
    <w:rPr>
      <w:color w:val="0563C1" w:themeColor="hyperlink"/>
      <w:u w:val="single"/>
    </w:rPr>
  </w:style>
  <w:style w:type="character" w:styleId="FollowedHyperlink">
    <w:name w:val="FollowedHyperlink"/>
    <w:basedOn w:val="DefaultParagraphFont"/>
    <w:uiPriority w:val="99"/>
    <w:semiHidden/>
    <w:unhideWhenUsed/>
    <w:rsid w:val="00605B64"/>
    <w:rPr>
      <w:color w:val="954F72" w:themeColor="followedHyperlink"/>
      <w:u w:val="single"/>
    </w:rPr>
  </w:style>
  <w:style w:type="paragraph" w:customStyle="1" w:styleId="BodyA">
    <w:name w:val="Body A"/>
    <w:rsid w:val="00AB0A7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Default">
    <w:name w:val="Default"/>
    <w:rsid w:val="00AB0A7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14:textOutline w14:w="12700" w14:cap="flat" w14:cmpd="sng" w14:algn="ctr">
        <w14:noFill/>
        <w14:prstDash w14:val="solid"/>
        <w14:miter w14:lim="400000"/>
      </w14:textOutline>
    </w:rPr>
  </w:style>
  <w:style w:type="paragraph" w:customStyle="1" w:styleId="gmail-bodya">
    <w:name w:val="gmail-bodya"/>
    <w:basedOn w:val="Normal"/>
    <w:rsid w:val="00AB0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default">
    <w:name w:val="gmail-default"/>
    <w:basedOn w:val="Normal"/>
    <w:rsid w:val="00AB0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hyperlink0">
    <w:name w:val="gmail-hyperlink0"/>
    <w:basedOn w:val="DefaultParagraphFont"/>
    <w:rsid w:val="00AB0A77"/>
  </w:style>
  <w:style w:type="character" w:customStyle="1" w:styleId="gmail-none">
    <w:name w:val="gmail-none"/>
    <w:basedOn w:val="DefaultParagraphFont"/>
    <w:rsid w:val="00AB0A77"/>
  </w:style>
  <w:style w:type="character" w:styleId="CommentReference">
    <w:name w:val="annotation reference"/>
    <w:basedOn w:val="DefaultParagraphFont"/>
    <w:uiPriority w:val="99"/>
    <w:semiHidden/>
    <w:unhideWhenUsed/>
    <w:rsid w:val="004955CC"/>
    <w:rPr>
      <w:sz w:val="16"/>
      <w:szCs w:val="16"/>
    </w:rPr>
  </w:style>
  <w:style w:type="paragraph" w:styleId="CommentText">
    <w:name w:val="annotation text"/>
    <w:basedOn w:val="Normal"/>
    <w:link w:val="CommentTextChar"/>
    <w:uiPriority w:val="99"/>
    <w:semiHidden/>
    <w:unhideWhenUsed/>
    <w:rsid w:val="004955CC"/>
    <w:pPr>
      <w:spacing w:line="240" w:lineRule="auto"/>
    </w:pPr>
    <w:rPr>
      <w:sz w:val="20"/>
      <w:szCs w:val="20"/>
    </w:rPr>
  </w:style>
  <w:style w:type="character" w:customStyle="1" w:styleId="CommentTextChar">
    <w:name w:val="Comment Text Char"/>
    <w:basedOn w:val="DefaultParagraphFont"/>
    <w:link w:val="CommentText"/>
    <w:uiPriority w:val="99"/>
    <w:semiHidden/>
    <w:rsid w:val="004955CC"/>
    <w:rPr>
      <w:sz w:val="20"/>
      <w:szCs w:val="20"/>
    </w:rPr>
  </w:style>
  <w:style w:type="paragraph" w:styleId="CommentSubject">
    <w:name w:val="annotation subject"/>
    <w:basedOn w:val="CommentText"/>
    <w:next w:val="CommentText"/>
    <w:link w:val="CommentSubjectChar"/>
    <w:uiPriority w:val="99"/>
    <w:semiHidden/>
    <w:unhideWhenUsed/>
    <w:rsid w:val="004955CC"/>
    <w:rPr>
      <w:b/>
      <w:bCs/>
    </w:rPr>
  </w:style>
  <w:style w:type="character" w:customStyle="1" w:styleId="CommentSubjectChar">
    <w:name w:val="Comment Subject Char"/>
    <w:basedOn w:val="CommentTextChar"/>
    <w:link w:val="CommentSubject"/>
    <w:uiPriority w:val="99"/>
    <w:semiHidden/>
    <w:rsid w:val="004955CC"/>
    <w:rPr>
      <w:b/>
      <w:bCs/>
      <w:sz w:val="20"/>
      <w:szCs w:val="20"/>
    </w:rPr>
  </w:style>
  <w:style w:type="paragraph" w:styleId="BalloonText">
    <w:name w:val="Balloon Text"/>
    <w:basedOn w:val="Normal"/>
    <w:link w:val="BalloonTextChar"/>
    <w:uiPriority w:val="99"/>
    <w:semiHidden/>
    <w:unhideWhenUsed/>
    <w:rsid w:val="00495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1081">
      <w:bodyDiv w:val="1"/>
      <w:marLeft w:val="0"/>
      <w:marRight w:val="0"/>
      <w:marTop w:val="0"/>
      <w:marBottom w:val="0"/>
      <w:divBdr>
        <w:top w:val="none" w:sz="0" w:space="0" w:color="auto"/>
        <w:left w:val="none" w:sz="0" w:space="0" w:color="auto"/>
        <w:bottom w:val="none" w:sz="0" w:space="0" w:color="auto"/>
        <w:right w:val="none" w:sz="0" w:space="0" w:color="auto"/>
      </w:divBdr>
    </w:div>
    <w:div w:id="118846286">
      <w:bodyDiv w:val="1"/>
      <w:marLeft w:val="0"/>
      <w:marRight w:val="0"/>
      <w:marTop w:val="0"/>
      <w:marBottom w:val="0"/>
      <w:divBdr>
        <w:top w:val="none" w:sz="0" w:space="0" w:color="auto"/>
        <w:left w:val="none" w:sz="0" w:space="0" w:color="auto"/>
        <w:bottom w:val="none" w:sz="0" w:space="0" w:color="auto"/>
        <w:right w:val="none" w:sz="0" w:space="0" w:color="auto"/>
      </w:divBdr>
    </w:div>
    <w:div w:id="1085569811">
      <w:bodyDiv w:val="1"/>
      <w:marLeft w:val="0"/>
      <w:marRight w:val="0"/>
      <w:marTop w:val="0"/>
      <w:marBottom w:val="0"/>
      <w:divBdr>
        <w:top w:val="none" w:sz="0" w:space="0" w:color="auto"/>
        <w:left w:val="none" w:sz="0" w:space="0" w:color="auto"/>
        <w:bottom w:val="none" w:sz="0" w:space="0" w:color="auto"/>
        <w:right w:val="none" w:sz="0" w:space="0" w:color="auto"/>
      </w:divBdr>
      <w:divsChild>
        <w:div w:id="574245673">
          <w:marLeft w:val="0"/>
          <w:marRight w:val="0"/>
          <w:marTop w:val="0"/>
          <w:marBottom w:val="0"/>
          <w:divBdr>
            <w:top w:val="none" w:sz="0" w:space="0" w:color="auto"/>
            <w:left w:val="none" w:sz="0" w:space="0" w:color="auto"/>
            <w:bottom w:val="none" w:sz="0" w:space="0" w:color="auto"/>
            <w:right w:val="none" w:sz="0" w:space="0" w:color="auto"/>
          </w:divBdr>
          <w:divsChild>
            <w:div w:id="1397893918">
              <w:marLeft w:val="0"/>
              <w:marRight w:val="0"/>
              <w:marTop w:val="0"/>
              <w:marBottom w:val="0"/>
              <w:divBdr>
                <w:top w:val="none" w:sz="0" w:space="0" w:color="auto"/>
                <w:left w:val="none" w:sz="0" w:space="0" w:color="auto"/>
                <w:bottom w:val="none" w:sz="0" w:space="0" w:color="auto"/>
                <w:right w:val="none" w:sz="0" w:space="0" w:color="auto"/>
              </w:divBdr>
            </w:div>
          </w:divsChild>
        </w:div>
        <w:div w:id="343440505">
          <w:marLeft w:val="0"/>
          <w:marRight w:val="0"/>
          <w:marTop w:val="0"/>
          <w:marBottom w:val="0"/>
          <w:divBdr>
            <w:top w:val="none" w:sz="0" w:space="0" w:color="auto"/>
            <w:left w:val="none" w:sz="0" w:space="0" w:color="auto"/>
            <w:bottom w:val="none" w:sz="0" w:space="0" w:color="auto"/>
            <w:right w:val="none" w:sz="0" w:space="0" w:color="auto"/>
          </w:divBdr>
        </w:div>
      </w:divsChild>
    </w:div>
    <w:div w:id="1163084468">
      <w:bodyDiv w:val="1"/>
      <w:marLeft w:val="0"/>
      <w:marRight w:val="0"/>
      <w:marTop w:val="0"/>
      <w:marBottom w:val="0"/>
      <w:divBdr>
        <w:top w:val="none" w:sz="0" w:space="0" w:color="auto"/>
        <w:left w:val="none" w:sz="0" w:space="0" w:color="auto"/>
        <w:bottom w:val="none" w:sz="0" w:space="0" w:color="auto"/>
        <w:right w:val="none" w:sz="0" w:space="0" w:color="auto"/>
      </w:divBdr>
    </w:div>
    <w:div w:id="160545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ima.ac.in/web/ct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Alisha Kirankumar Engraver</cp:lastModifiedBy>
  <cp:revision>9</cp:revision>
  <dcterms:created xsi:type="dcterms:W3CDTF">2021-02-15T06:46:00Z</dcterms:created>
  <dcterms:modified xsi:type="dcterms:W3CDTF">2021-02-19T12:30:00Z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1184826187</vt:i4>
  </property>
  <property fmtid="{D5CDD505-2E9C-101B-9397-08002B2CF9AE}" pid="3" name="_NewReviewCycle">
    <vt:lpwstr/>
  </property>
  <property fmtid="{D5CDD505-2E9C-101B-9397-08002B2CF9AE}" pid="4" name="_EmailSubject">
    <vt:lpwstr>EI | Education in Ireland 2021 Feb Virtual fair - PR plan</vt:lpwstr>
  </property>
  <property fmtid="{D5CDD505-2E9C-101B-9397-08002B2CF9AE}" pid="5" name="_AuthorEmail">
    <vt:lpwstr>Barry.ODriscoll@enterprise-ireland.com</vt:lpwstr>
  </property>
  <property fmtid="{D5CDD505-2E9C-101B-9397-08002B2CF9AE}" pid="6" name="_AuthorEmailDisplayName">
    <vt:lpwstr>O'Driscoll, Barry</vt:lpwstr>
  </property>
  <property fmtid="{D5CDD505-2E9C-101B-9397-08002B2CF9AE}" pid="7" name="_ReviewingToolsShownOnce">
    <vt:lpwstr/>
  </property>
</Properties>
</file>