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48F7D" w14:textId="77777777" w:rsidR="00637871" w:rsidRDefault="00637871" w:rsidP="00C32EC0">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34C07AC9" w14:textId="77777777" w:rsidR="00DC7DCF" w:rsidRDefault="00DC7DCF" w:rsidP="00DC7DCF">
      <w:pPr>
        <w:spacing w:after="0" w:line="240" w:lineRule="auto"/>
        <w:jc w:val="center"/>
        <w:rPr>
          <w:rFonts w:ascii="Times New Roman" w:eastAsia="Times New Roman" w:hAnsi="Times New Roman" w:cs="Times New Roman"/>
          <w:color w:val="263238"/>
          <w:sz w:val="28"/>
          <w:szCs w:val="28"/>
          <w:u w:val="single"/>
          <w:shd w:val="clear" w:color="auto" w:fill="FFFFFF"/>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14:anchorId="4BED3086" wp14:editId="656B5ED1">
            <wp:extent cx="902335" cy="908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57333DE5" w14:textId="77777777" w:rsidR="00DC7DCF" w:rsidRDefault="00DC7DCF" w:rsidP="00DC7DCF">
      <w:pPr>
        <w:spacing w:after="0" w:line="240" w:lineRule="auto"/>
        <w:jc w:val="center"/>
        <w:rPr>
          <w:rFonts w:ascii="Times New Roman" w:eastAsia="Times New Roman" w:hAnsi="Times New Roman" w:cs="Times New Roman"/>
          <w:color w:val="263238"/>
          <w:sz w:val="28"/>
          <w:szCs w:val="28"/>
          <w:u w:val="single"/>
          <w:shd w:val="clear" w:color="auto" w:fill="FFFFFF"/>
        </w:rPr>
      </w:pPr>
    </w:p>
    <w:p w14:paraId="63DA61F7" w14:textId="77777777" w:rsidR="00DC7DCF" w:rsidRPr="00F5494B" w:rsidRDefault="00DC7DCF" w:rsidP="00DC7DCF">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4B0FB5DB" w14:textId="77777777" w:rsidR="00DC7DCF" w:rsidRDefault="00DC7DCF" w:rsidP="00C32EC0">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474D098" w14:textId="6E804CD0" w:rsidR="00360057" w:rsidRPr="00FD534D" w:rsidRDefault="00925659" w:rsidP="00C32EC0">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B73E65">
        <w:rPr>
          <w:rFonts w:ascii="Times New Roman" w:eastAsia="Times New Roman" w:hAnsi="Times New Roman" w:cs="Times New Roman"/>
          <w:b/>
          <w:color w:val="222222"/>
          <w:sz w:val="28"/>
          <w:szCs w:val="28"/>
          <w:shd w:val="clear" w:color="auto" w:fill="FFFFFF"/>
          <w:lang w:val="en-GB" w:eastAsia="en-GB"/>
        </w:rPr>
        <w:t>Novem</w:t>
      </w:r>
      <w:r w:rsidR="00560A54">
        <w:rPr>
          <w:rFonts w:ascii="Times New Roman" w:eastAsia="Times New Roman" w:hAnsi="Times New Roman" w:cs="Times New Roman"/>
          <w:b/>
          <w:color w:val="222222"/>
          <w:sz w:val="28"/>
          <w:szCs w:val="28"/>
          <w:shd w:val="clear" w:color="auto" w:fill="FFFFFF"/>
          <w:lang w:val="en-GB" w:eastAsia="en-GB"/>
        </w:rPr>
        <w:t>ber</w:t>
      </w:r>
      <w:r w:rsidR="00C6596E">
        <w:rPr>
          <w:rFonts w:ascii="Times New Roman" w:eastAsia="Times New Roman" w:hAnsi="Times New Roman" w:cs="Times New Roman"/>
          <w:b/>
          <w:color w:val="222222"/>
          <w:sz w:val="28"/>
          <w:szCs w:val="28"/>
          <w:shd w:val="clear" w:color="auto" w:fill="FFFFFF"/>
          <w:lang w:val="en-GB" w:eastAsia="en-GB"/>
        </w:rPr>
        <w:t xml:space="preserve"> 2020</w:t>
      </w:r>
    </w:p>
    <w:p w14:paraId="1D3B2346" w14:textId="005BE4EE" w:rsidR="00FC49EB" w:rsidRPr="00B51681" w:rsidRDefault="00FC49EB" w:rsidP="00C32EC0">
      <w:pPr>
        <w:spacing w:after="0" w:line="240" w:lineRule="auto"/>
        <w:jc w:val="both"/>
        <w:rPr>
          <w:rFonts w:ascii="Times New Roman" w:hAnsi="Times New Roman" w:cs="Times New Roman"/>
        </w:rPr>
      </w:pPr>
    </w:p>
    <w:p w14:paraId="377D203E" w14:textId="77777777" w:rsidR="00637871" w:rsidRDefault="00637871" w:rsidP="00C32EC0">
      <w:pPr>
        <w:spacing w:after="0" w:line="240" w:lineRule="auto"/>
        <w:rPr>
          <w:rFonts w:ascii="Times New Roman" w:hAnsi="Times New Roman" w:cs="Times New Roman"/>
          <w:b/>
        </w:rPr>
      </w:pPr>
    </w:p>
    <w:p w14:paraId="039E5C57" w14:textId="29DA2EEB" w:rsidR="00637871" w:rsidRPr="00211F50" w:rsidRDefault="00637871" w:rsidP="00637871">
      <w:pPr>
        <w:spacing w:after="160" w:line="256" w:lineRule="auto"/>
        <w:jc w:val="both"/>
        <w:rPr>
          <w:rFonts w:ascii="Times New Roman" w:eastAsia="Times New Roman" w:hAnsi="Times New Roman" w:cs="Times New Roman"/>
          <w:b/>
        </w:rPr>
      </w:pPr>
      <w:r>
        <w:rPr>
          <w:rFonts w:ascii="Times New Roman" w:hAnsi="Times New Roman" w:cs="Times New Roman"/>
          <w:b/>
        </w:rPr>
        <w:t>January</w:t>
      </w:r>
      <w:r w:rsidRPr="00CE6B69">
        <w:rPr>
          <w:rFonts w:ascii="Times New Roman" w:eastAsia="Times New Roman" w:hAnsi="Times New Roman" w:cs="Times New Roman"/>
          <w:b/>
        </w:rPr>
        <w:t xml:space="preserve"> </w:t>
      </w:r>
      <w:r>
        <w:rPr>
          <w:rFonts w:ascii="Times New Roman" w:eastAsia="Times New Roman" w:hAnsi="Times New Roman" w:cs="Times New Roman"/>
          <w:b/>
        </w:rPr>
        <w:t>5</w:t>
      </w:r>
      <w:r w:rsidRPr="00CE6B69">
        <w:rPr>
          <w:rFonts w:ascii="Times New Roman" w:eastAsia="Times New Roman" w:hAnsi="Times New Roman" w:cs="Times New Roman"/>
          <w:b/>
        </w:rPr>
        <w:t>, 202</w:t>
      </w:r>
      <w:r>
        <w:rPr>
          <w:rFonts w:ascii="Times New Roman" w:eastAsia="Times New Roman" w:hAnsi="Times New Roman" w:cs="Times New Roman"/>
          <w:b/>
        </w:rPr>
        <w:t>1</w:t>
      </w:r>
      <w:r w:rsidRPr="00CE6B69">
        <w:rPr>
          <w:rFonts w:ascii="Times New Roman" w:eastAsia="Times New Roman" w:hAnsi="Times New Roman" w:cs="Times New Roman"/>
          <w:b/>
        </w:rPr>
        <w:t xml:space="preserve"> | Ahmedabad</w:t>
      </w:r>
    </w:p>
    <w:p w14:paraId="6D491646" w14:textId="77777777" w:rsidR="00637871" w:rsidRDefault="00637871" w:rsidP="00637871">
      <w:pPr>
        <w:spacing w:after="0" w:line="240" w:lineRule="auto"/>
        <w:jc w:val="both"/>
        <w:rPr>
          <w:rFonts w:ascii="Times New Roman" w:hAnsi="Times New Roman" w:cs="Times New Roman"/>
          <w:sz w:val="20"/>
          <w:szCs w:val="20"/>
          <w:lang w:eastAsia="en-IN"/>
        </w:rPr>
      </w:pPr>
    </w:p>
    <w:p w14:paraId="27E85CC3" w14:textId="77777777" w:rsidR="00637871" w:rsidRPr="008C3AB6" w:rsidRDefault="00637871" w:rsidP="00637871">
      <w:pPr>
        <w:spacing w:after="0" w:line="240" w:lineRule="auto"/>
        <w:jc w:val="both"/>
        <w:rPr>
          <w:rFonts w:ascii="Times New Roman" w:hAnsi="Times New Roman" w:cs="Times New Roman"/>
          <w:bCs/>
          <w:lang w:val="en-US"/>
        </w:rPr>
      </w:pPr>
      <w:r w:rsidRPr="008C3AB6">
        <w:rPr>
          <w:rFonts w:ascii="Times New Roman" w:hAnsi="Times New Roman" w:cs="Times New Roman"/>
          <w:bCs/>
          <w:lang w:val="en-US"/>
        </w:rPr>
        <w:t xml:space="preserve">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 the price setters - rather than to consumers or households, to understand their expectations of the price level changes. One major advantage of BIES is that one can get a probabilistic assessment of inflation expectations and thus get a measure of uncertainty. It also provides an indirect assessment of overall demand condition of the economy. Results of this Survey are, therefore, useful in understanding the inflation expectations of businesses and complement other macro data required for policy making. With this objective, the BIES was introduced at IIMA from May 2017. The questionnaire of BIES is finalized based on the detailed feedback received from the industry, academicians and policy makers. A copy of the questionnaire is enclosed. </w:t>
      </w:r>
    </w:p>
    <w:p w14:paraId="183B7CE2" w14:textId="77777777" w:rsidR="00637871" w:rsidRPr="008C3AB6" w:rsidRDefault="00637871" w:rsidP="00637871">
      <w:pPr>
        <w:spacing w:after="0" w:line="240" w:lineRule="auto"/>
        <w:jc w:val="both"/>
        <w:rPr>
          <w:rFonts w:ascii="Times New Roman" w:hAnsi="Times New Roman" w:cs="Times New Roman"/>
          <w:bCs/>
          <w:lang w:val="en-US"/>
        </w:rPr>
      </w:pPr>
    </w:p>
    <w:p w14:paraId="3D32ADFD" w14:textId="24E71FCD" w:rsidR="00637871" w:rsidRPr="008C3AB6" w:rsidRDefault="00637871" w:rsidP="00637871">
      <w:pPr>
        <w:spacing w:after="0" w:line="240" w:lineRule="auto"/>
        <w:rPr>
          <w:rFonts w:ascii="Times New Roman" w:hAnsi="Times New Roman" w:cs="Times New Roman"/>
          <w:bCs/>
          <w:lang w:val="en-US"/>
        </w:rPr>
      </w:pPr>
      <w:r w:rsidRPr="008C3AB6">
        <w:rPr>
          <w:rFonts w:ascii="Times New Roman" w:hAnsi="Times New Roman" w:cs="Times New Roman"/>
          <w:bCs/>
          <w:lang w:val="en-US"/>
        </w:rPr>
        <w:t xml:space="preserve">Companies are selected primarily from the manufacturing sector. The “BIES - </w:t>
      </w:r>
      <w:r w:rsidR="00D43303">
        <w:rPr>
          <w:rFonts w:ascii="Times New Roman" w:hAnsi="Times New Roman" w:cs="Times New Roman"/>
          <w:bCs/>
          <w:lang w:val="en-US"/>
        </w:rPr>
        <w:t>November</w:t>
      </w:r>
      <w:r w:rsidRPr="008C3AB6">
        <w:rPr>
          <w:rFonts w:ascii="Times New Roman" w:hAnsi="Times New Roman" w:cs="Times New Roman"/>
          <w:bCs/>
          <w:lang w:val="en-US"/>
        </w:rPr>
        <w:t xml:space="preserve"> 2020” is the 4</w:t>
      </w:r>
      <w:r w:rsidR="005A3BF7">
        <w:rPr>
          <w:rFonts w:ascii="Times New Roman" w:hAnsi="Times New Roman" w:cs="Times New Roman"/>
          <w:bCs/>
          <w:lang w:val="en-US"/>
        </w:rPr>
        <w:t>3rd</w:t>
      </w:r>
      <w:r w:rsidRPr="008C3AB6">
        <w:rPr>
          <w:rFonts w:ascii="Times New Roman" w:hAnsi="Times New Roman" w:cs="Times New Roman"/>
          <w:bCs/>
          <w:lang w:val="en-US"/>
        </w:rPr>
        <w:t xml:space="preserve"> round of the Survey. These results are based on the responses of around 1100 companies.</w:t>
      </w:r>
    </w:p>
    <w:p w14:paraId="0E44E1FD" w14:textId="77777777" w:rsidR="00637871" w:rsidRDefault="00637871" w:rsidP="00C32EC0">
      <w:pPr>
        <w:spacing w:after="0" w:line="240" w:lineRule="auto"/>
        <w:rPr>
          <w:rFonts w:ascii="Times New Roman" w:hAnsi="Times New Roman" w:cs="Times New Roman"/>
          <w:b/>
        </w:rPr>
      </w:pPr>
    </w:p>
    <w:p w14:paraId="354A3479" w14:textId="564ACA6F" w:rsidR="001D09C4" w:rsidRDefault="00961726" w:rsidP="00C32EC0">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C32EC0">
      <w:pPr>
        <w:spacing w:after="0" w:line="240" w:lineRule="auto"/>
        <w:rPr>
          <w:rFonts w:ascii="Times New Roman" w:hAnsi="Times New Roman" w:cs="Times New Roman"/>
          <w:b/>
        </w:rPr>
      </w:pPr>
    </w:p>
    <w:p w14:paraId="306CF0B5" w14:textId="23CD2A8E" w:rsidR="00435AC3" w:rsidRPr="00EB118F" w:rsidRDefault="00435AC3" w:rsidP="00831D29">
      <w:pPr>
        <w:pStyle w:val="ListParagraph"/>
        <w:numPr>
          <w:ilvl w:val="0"/>
          <w:numId w:val="11"/>
        </w:numPr>
        <w:tabs>
          <w:tab w:val="left" w:pos="3544"/>
        </w:tabs>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One year ahead business inflation expectation</w:t>
      </w:r>
      <w:r w:rsidR="00954378">
        <w:rPr>
          <w:rFonts w:ascii="Times New Roman" w:hAnsi="Times New Roman" w:cs="Times New Roman"/>
          <w:bCs/>
        </w:rPr>
        <w:t>s</w:t>
      </w:r>
      <w:r w:rsidR="003268A4">
        <w:rPr>
          <w:rFonts w:ascii="Times New Roman" w:hAnsi="Times New Roman" w:cs="Times New Roman"/>
          <w:bCs/>
        </w:rPr>
        <w:t xml:space="preserve"> in </w:t>
      </w:r>
      <w:r w:rsidR="00EA280B">
        <w:rPr>
          <w:rFonts w:ascii="Times New Roman" w:hAnsi="Times New Roman" w:cs="Times New Roman"/>
          <w:bCs/>
        </w:rPr>
        <w:t>Novem</w:t>
      </w:r>
      <w:r w:rsidR="003F31CF">
        <w:rPr>
          <w:rFonts w:ascii="Times New Roman" w:hAnsi="Times New Roman" w:cs="Times New Roman"/>
          <w:bCs/>
        </w:rPr>
        <w:t>ber</w:t>
      </w:r>
      <w:r w:rsidR="003268A4">
        <w:rPr>
          <w:rFonts w:ascii="Times New Roman" w:hAnsi="Times New Roman" w:cs="Times New Roman"/>
          <w:bCs/>
        </w:rPr>
        <w:t xml:space="preserve"> 2020</w:t>
      </w:r>
      <w:r w:rsidRPr="008D6D83">
        <w:rPr>
          <w:rFonts w:ascii="Times New Roman" w:hAnsi="Times New Roman" w:cs="Times New Roman"/>
          <w:bCs/>
        </w:rPr>
        <w:t xml:space="preserve">,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sidR="00EA280B">
        <w:rPr>
          <w:rFonts w:ascii="Times New Roman" w:hAnsi="Times New Roman" w:cs="Times New Roman"/>
          <w:bCs/>
        </w:rPr>
        <w:t>,</w:t>
      </w:r>
      <w:r>
        <w:rPr>
          <w:rFonts w:ascii="Times New Roman" w:hAnsi="Times New Roman" w:cs="Times New Roman"/>
          <w:bCs/>
        </w:rPr>
        <w:t xml:space="preserve"> ha</w:t>
      </w:r>
      <w:r w:rsidR="00BA11D9">
        <w:rPr>
          <w:rFonts w:ascii="Times New Roman" w:hAnsi="Times New Roman" w:cs="Times New Roman"/>
          <w:bCs/>
        </w:rPr>
        <w:t>ve</w:t>
      </w:r>
      <w:r>
        <w:rPr>
          <w:rFonts w:ascii="Times New Roman" w:hAnsi="Times New Roman" w:cs="Times New Roman"/>
          <w:bCs/>
        </w:rPr>
        <w:t xml:space="preserve"> </w:t>
      </w:r>
      <w:r w:rsidR="00745969">
        <w:rPr>
          <w:rFonts w:ascii="Times New Roman" w:hAnsi="Times New Roman" w:cs="Times New Roman"/>
          <w:bCs/>
        </w:rPr>
        <w:t>witnessed a</w:t>
      </w:r>
      <w:r w:rsidR="00EA280B">
        <w:rPr>
          <w:rFonts w:ascii="Times New Roman" w:hAnsi="Times New Roman" w:cs="Times New Roman"/>
          <w:bCs/>
        </w:rPr>
        <w:t xml:space="preserve"> sharp</w:t>
      </w:r>
      <w:r w:rsidR="007926E0">
        <w:rPr>
          <w:rFonts w:ascii="Times New Roman" w:hAnsi="Times New Roman" w:cs="Times New Roman"/>
          <w:bCs/>
        </w:rPr>
        <w:t xml:space="preserve"> increase</w:t>
      </w:r>
      <w:r w:rsidR="00DB3B95">
        <w:rPr>
          <w:rFonts w:ascii="Times New Roman" w:hAnsi="Times New Roman" w:cs="Times New Roman"/>
          <w:bCs/>
        </w:rPr>
        <w:t xml:space="preserve"> </w:t>
      </w:r>
      <w:r w:rsidR="00C45757">
        <w:rPr>
          <w:rFonts w:ascii="Times New Roman" w:hAnsi="Times New Roman" w:cs="Times New Roman"/>
          <w:bCs/>
        </w:rPr>
        <w:t>of</w:t>
      </w:r>
      <w:r w:rsidR="00E914D9">
        <w:rPr>
          <w:rFonts w:ascii="Times New Roman" w:hAnsi="Times New Roman" w:cs="Times New Roman"/>
          <w:bCs/>
        </w:rPr>
        <w:t xml:space="preserve"> </w:t>
      </w:r>
      <w:r w:rsidR="00EA280B">
        <w:rPr>
          <w:rFonts w:ascii="Times New Roman" w:hAnsi="Times New Roman" w:cs="Times New Roman"/>
          <w:bCs/>
        </w:rPr>
        <w:t>50</w:t>
      </w:r>
      <w:r w:rsidR="00E914D9">
        <w:rPr>
          <w:rFonts w:ascii="Times New Roman" w:hAnsi="Times New Roman" w:cs="Times New Roman"/>
          <w:bCs/>
        </w:rPr>
        <w:t xml:space="preserve"> basis points to </w:t>
      </w:r>
      <w:r w:rsidR="00EA280B">
        <w:rPr>
          <w:rFonts w:ascii="Times New Roman" w:hAnsi="Times New Roman" w:cs="Times New Roman"/>
          <w:bCs/>
        </w:rPr>
        <w:t xml:space="preserve">4.28% from </w:t>
      </w:r>
      <w:r w:rsidR="004D79CC">
        <w:rPr>
          <w:rFonts w:ascii="Times New Roman" w:hAnsi="Times New Roman" w:cs="Times New Roman"/>
          <w:bCs/>
        </w:rPr>
        <w:t>3.</w:t>
      </w:r>
      <w:r w:rsidR="007926E0">
        <w:rPr>
          <w:rFonts w:ascii="Times New Roman" w:hAnsi="Times New Roman" w:cs="Times New Roman"/>
          <w:bCs/>
        </w:rPr>
        <w:t>78</w:t>
      </w:r>
      <w:r w:rsidR="00DB3B95">
        <w:rPr>
          <w:rFonts w:ascii="Times New Roman" w:hAnsi="Times New Roman" w:cs="Times New Roman"/>
          <w:bCs/>
        </w:rPr>
        <w:t xml:space="preserve">% </w:t>
      </w:r>
      <w:r w:rsidR="00EA280B">
        <w:rPr>
          <w:rFonts w:ascii="Times New Roman" w:hAnsi="Times New Roman" w:cs="Times New Roman"/>
          <w:bCs/>
        </w:rPr>
        <w:t>r</w:t>
      </w:r>
      <w:r w:rsidR="00472BB9">
        <w:rPr>
          <w:rFonts w:ascii="Times New Roman" w:hAnsi="Times New Roman" w:cs="Times New Roman"/>
          <w:bCs/>
        </w:rPr>
        <w:t>eport</w:t>
      </w:r>
      <w:r w:rsidR="00F05265">
        <w:rPr>
          <w:rFonts w:ascii="Times New Roman" w:hAnsi="Times New Roman" w:cs="Times New Roman"/>
          <w:bCs/>
        </w:rPr>
        <w:t>ed</w:t>
      </w:r>
      <w:r w:rsidR="00472BB9">
        <w:rPr>
          <w:rFonts w:ascii="Times New Roman" w:hAnsi="Times New Roman" w:cs="Times New Roman"/>
          <w:bCs/>
        </w:rPr>
        <w:t xml:space="preserve"> </w:t>
      </w:r>
      <w:r w:rsidR="002E0B96">
        <w:rPr>
          <w:rFonts w:ascii="Times New Roman" w:hAnsi="Times New Roman" w:cs="Times New Roman"/>
          <w:bCs/>
        </w:rPr>
        <w:t xml:space="preserve">in </w:t>
      </w:r>
      <w:r w:rsidR="00EA280B">
        <w:rPr>
          <w:rFonts w:ascii="Times New Roman" w:hAnsi="Times New Roman" w:cs="Times New Roman"/>
          <w:bCs/>
        </w:rPr>
        <w:t>October</w:t>
      </w:r>
      <w:r w:rsidR="002E0B96">
        <w:rPr>
          <w:rFonts w:ascii="Times New Roman" w:hAnsi="Times New Roman" w:cs="Times New Roman"/>
          <w:bCs/>
        </w:rPr>
        <w:t xml:space="preserve"> 2020</w:t>
      </w:r>
      <w:r w:rsidR="000F4528">
        <w:rPr>
          <w:rFonts w:ascii="Times New Roman" w:hAnsi="Times New Roman" w:cs="Times New Roman"/>
          <w:bCs/>
        </w:rPr>
        <w:t>.</w:t>
      </w:r>
      <w:r w:rsidR="00637E4F">
        <w:rPr>
          <w:rFonts w:ascii="Times New Roman" w:hAnsi="Times New Roman" w:cs="Times New Roman"/>
          <w:bCs/>
        </w:rPr>
        <w:t xml:space="preserve"> </w:t>
      </w:r>
      <w:r w:rsidRPr="00EB118F">
        <w:rPr>
          <w:rFonts w:ascii="Times New Roman" w:hAnsi="Times New Roman" w:cs="Times New Roman"/>
          <w:bCs/>
        </w:rPr>
        <w:t xml:space="preserve">Trajectory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14:paraId="5E5B2638" w14:textId="77777777" w:rsidR="00435AC3" w:rsidRPr="00FC49EB" w:rsidRDefault="00435AC3" w:rsidP="00C32EC0">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69D623B5" w14:textId="37700A47" w:rsidR="00435AC3" w:rsidRPr="000F5617" w:rsidRDefault="00435AC3" w:rsidP="00C32EC0">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sidR="00954378">
        <w:rPr>
          <w:rFonts w:ascii="Times New Roman" w:hAnsi="Times New Roman" w:cs="Times New Roman"/>
          <w:bCs/>
        </w:rPr>
        <w:t>s</w:t>
      </w:r>
      <w:r w:rsidRPr="00FC49EB">
        <w:rPr>
          <w:rFonts w:ascii="Times New Roman" w:hAnsi="Times New Roman" w:cs="Times New Roman"/>
          <w:bCs/>
        </w:rPr>
        <w:t xml:space="preserve">,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unit cost increase,</w:t>
      </w:r>
      <w:r w:rsidRPr="00FC49EB">
        <w:rPr>
          <w:rFonts w:ascii="Times New Roman" w:hAnsi="Times New Roman" w:cs="Times New Roman"/>
          <w:bCs/>
        </w:rPr>
        <w:t xml:space="preserve"> </w:t>
      </w:r>
      <w:r>
        <w:rPr>
          <w:rFonts w:ascii="Times New Roman" w:hAnsi="Times New Roman" w:cs="Times New Roman"/>
          <w:bCs/>
        </w:rPr>
        <w:t>has</w:t>
      </w:r>
      <w:r w:rsidR="00E22CE6">
        <w:rPr>
          <w:rFonts w:ascii="Times New Roman" w:hAnsi="Times New Roman" w:cs="Times New Roman"/>
          <w:bCs/>
        </w:rPr>
        <w:t xml:space="preserve"> </w:t>
      </w:r>
      <w:r w:rsidR="00CB212E">
        <w:rPr>
          <w:rFonts w:ascii="Times New Roman" w:hAnsi="Times New Roman" w:cs="Times New Roman"/>
          <w:bCs/>
        </w:rPr>
        <w:t xml:space="preserve">increased to 2.2% in November </w:t>
      </w:r>
      <w:r w:rsidR="00B55918">
        <w:rPr>
          <w:rFonts w:ascii="Times New Roman" w:hAnsi="Times New Roman" w:cs="Times New Roman"/>
          <w:bCs/>
        </w:rPr>
        <w:t xml:space="preserve">2020 </w:t>
      </w:r>
      <w:r w:rsidR="009F3147">
        <w:rPr>
          <w:rFonts w:ascii="Times New Roman" w:hAnsi="Times New Roman" w:cs="Times New Roman"/>
          <w:bCs/>
        </w:rPr>
        <w:t xml:space="preserve">from </w:t>
      </w:r>
      <w:r w:rsidR="00870C9D">
        <w:rPr>
          <w:rFonts w:ascii="Times New Roman" w:hAnsi="Times New Roman" w:cs="Times New Roman"/>
          <w:bCs/>
        </w:rPr>
        <w:t xml:space="preserve">1.9% </w:t>
      </w:r>
      <w:r w:rsidR="00CB212E">
        <w:rPr>
          <w:rFonts w:ascii="Times New Roman" w:hAnsi="Times New Roman" w:cs="Times New Roman"/>
          <w:bCs/>
        </w:rPr>
        <w:t xml:space="preserve">reported </w:t>
      </w:r>
      <w:r w:rsidR="00870C9D">
        <w:rPr>
          <w:rFonts w:ascii="Times New Roman" w:hAnsi="Times New Roman" w:cs="Times New Roman"/>
          <w:bCs/>
        </w:rPr>
        <w:t>in October 2020</w:t>
      </w:r>
      <w:r w:rsidRPr="00FC49EB">
        <w:rPr>
          <w:rFonts w:ascii="Times New Roman" w:hAnsi="Times New Roman" w:cs="Times New Roman"/>
          <w:bCs/>
        </w:rPr>
        <w:t>.</w:t>
      </w:r>
    </w:p>
    <w:p w14:paraId="0DF0BC20" w14:textId="77777777" w:rsidR="000F5617" w:rsidRDefault="000F5617" w:rsidP="00C32EC0">
      <w:pPr>
        <w:spacing w:after="0" w:line="240" w:lineRule="auto"/>
        <w:jc w:val="center"/>
        <w:rPr>
          <w:rFonts w:ascii="Times New Roman" w:hAnsi="Times New Roman" w:cs="Times New Roman"/>
          <w:b/>
        </w:rPr>
      </w:pPr>
    </w:p>
    <w:p w14:paraId="2BC81099" w14:textId="3F1A9D8B" w:rsidR="001D09C4" w:rsidRDefault="001D09C4" w:rsidP="00C32EC0">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7B1ABA67" w14:textId="25D75DB3" w:rsidR="003F31CF" w:rsidRDefault="003F31CF" w:rsidP="00C32EC0">
      <w:pPr>
        <w:spacing w:after="0" w:line="240" w:lineRule="auto"/>
        <w:jc w:val="center"/>
        <w:rPr>
          <w:rFonts w:ascii="Times New Roman" w:hAnsi="Times New Roman" w:cs="Times New Roman"/>
          <w:b/>
        </w:rPr>
      </w:pPr>
    </w:p>
    <w:p w14:paraId="5232618F" w14:textId="36835DEF" w:rsidR="003F31CF" w:rsidRDefault="008E3530" w:rsidP="00C32EC0">
      <w:pPr>
        <w:spacing w:after="0" w:line="240" w:lineRule="auto"/>
        <w:jc w:val="center"/>
        <w:rPr>
          <w:noProof/>
          <w:lang w:eastAsia="en-IN"/>
        </w:rPr>
      </w:pPr>
      <w:r>
        <w:rPr>
          <w:noProof/>
          <w:lang w:eastAsia="en-IN"/>
        </w:rPr>
        <w:lastRenderedPageBreak/>
        <w:drawing>
          <wp:inline distT="0" distB="0" distL="0" distR="0" wp14:anchorId="68B77D1A" wp14:editId="27B9E7DF">
            <wp:extent cx="5000625" cy="24479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0" w:name="_GoBack"/>
      <w:bookmarkEnd w:id="0"/>
    </w:p>
    <w:p w14:paraId="79DA098C" w14:textId="0F066980" w:rsidR="008E3530" w:rsidRDefault="008E3530" w:rsidP="00C32EC0">
      <w:pPr>
        <w:spacing w:after="0" w:line="240" w:lineRule="auto"/>
        <w:jc w:val="center"/>
        <w:rPr>
          <w:noProof/>
          <w:lang w:eastAsia="en-IN"/>
        </w:rPr>
      </w:pPr>
    </w:p>
    <w:p w14:paraId="32E564A0" w14:textId="5586D1BC" w:rsidR="00AA63A1" w:rsidRDefault="00961726" w:rsidP="00C32EC0">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586084EB" w14:textId="77777777" w:rsidR="007D3B9A" w:rsidRDefault="007D3B9A" w:rsidP="00C32EC0">
      <w:pPr>
        <w:spacing w:after="0" w:line="240" w:lineRule="auto"/>
        <w:rPr>
          <w:rFonts w:ascii="Times New Roman" w:hAnsi="Times New Roman" w:cs="Times New Roman"/>
          <w:b/>
          <w:bCs/>
        </w:rPr>
      </w:pPr>
    </w:p>
    <w:p w14:paraId="5F54173D" w14:textId="31B428D1" w:rsidR="00CC1C45" w:rsidRDefault="005517F3" w:rsidP="00C32EC0">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The </w:t>
      </w:r>
      <w:r w:rsidR="00320D86" w:rsidRPr="00320D86">
        <w:rPr>
          <w:rFonts w:ascii="Times New Roman" w:hAnsi="Times New Roman" w:cs="Times New Roman"/>
        </w:rPr>
        <w:t>c</w:t>
      </w:r>
      <w:r w:rsidR="00435AC3" w:rsidRPr="00320D86">
        <w:rPr>
          <w:rFonts w:ascii="Times New Roman" w:hAnsi="Times New Roman" w:cs="Times New Roman"/>
        </w:rPr>
        <w:t>ost perceptions</w:t>
      </w:r>
      <w:r w:rsidR="00320D86" w:rsidRPr="00320D86">
        <w:rPr>
          <w:rFonts w:ascii="Times New Roman" w:hAnsi="Times New Roman" w:cs="Times New Roman"/>
        </w:rPr>
        <w:t xml:space="preserve"> data </w:t>
      </w:r>
      <w:r w:rsidR="00B55918">
        <w:rPr>
          <w:rFonts w:ascii="Times New Roman" w:hAnsi="Times New Roman" w:cs="Times New Roman"/>
        </w:rPr>
        <w:t>indicates further hardening of cost pressures</w:t>
      </w:r>
      <w:r w:rsidR="008F0E50">
        <w:rPr>
          <w:rFonts w:ascii="Times New Roman" w:hAnsi="Times New Roman" w:cs="Times New Roman"/>
        </w:rPr>
        <w:t xml:space="preserve">.  </w:t>
      </w:r>
      <w:r w:rsidR="00B55918">
        <w:rPr>
          <w:rFonts w:ascii="Times New Roman" w:hAnsi="Times New Roman" w:cs="Times New Roman"/>
        </w:rPr>
        <w:t>A</w:t>
      </w:r>
      <w:r w:rsidR="008F0E50">
        <w:rPr>
          <w:rFonts w:ascii="Times New Roman" w:hAnsi="Times New Roman" w:cs="Times New Roman"/>
        </w:rPr>
        <w:t>round 1/3</w:t>
      </w:r>
      <w:r w:rsidR="008F0E50" w:rsidRPr="008F0E50">
        <w:rPr>
          <w:rFonts w:ascii="Times New Roman" w:hAnsi="Times New Roman" w:cs="Times New Roman"/>
          <w:vertAlign w:val="superscript"/>
        </w:rPr>
        <w:t>rd</w:t>
      </w:r>
      <w:r w:rsidR="008F0E50">
        <w:rPr>
          <w:rFonts w:ascii="Times New Roman" w:hAnsi="Times New Roman" w:cs="Times New Roman"/>
        </w:rPr>
        <w:t xml:space="preserve"> of the firms</w:t>
      </w:r>
      <w:r w:rsidR="009A50C4">
        <w:rPr>
          <w:rFonts w:ascii="Times New Roman" w:hAnsi="Times New Roman" w:cs="Times New Roman"/>
        </w:rPr>
        <w:t xml:space="preserve"> </w:t>
      </w:r>
      <w:r w:rsidR="004B16A0">
        <w:rPr>
          <w:rFonts w:ascii="Times New Roman" w:hAnsi="Times New Roman" w:cs="Times New Roman"/>
        </w:rPr>
        <w:t xml:space="preserve">in this round of the survey </w:t>
      </w:r>
      <w:r w:rsidR="002975E5">
        <w:rPr>
          <w:rFonts w:ascii="Times New Roman" w:hAnsi="Times New Roman" w:cs="Times New Roman"/>
        </w:rPr>
        <w:t xml:space="preserve">perceive </w:t>
      </w:r>
      <w:r w:rsidR="009A50C4" w:rsidRPr="00F901EF">
        <w:rPr>
          <w:rFonts w:ascii="Times New Roman" w:hAnsi="Times New Roman" w:cs="Times New Roman"/>
        </w:rPr>
        <w:t>significant (over 6%) cost increase</w:t>
      </w:r>
      <w:r w:rsidR="008F0E50">
        <w:rPr>
          <w:rFonts w:ascii="Times New Roman" w:hAnsi="Times New Roman" w:cs="Times New Roman"/>
        </w:rPr>
        <w:t>.</w:t>
      </w:r>
      <w:r w:rsidR="00B55918">
        <w:rPr>
          <w:rFonts w:ascii="Times New Roman" w:hAnsi="Times New Roman" w:cs="Times New Roman"/>
        </w:rPr>
        <w:t xml:space="preserve"> About 17% of the firms perceive that costs have increased very significantly (over 10%).</w:t>
      </w:r>
    </w:p>
    <w:p w14:paraId="0C976AB1" w14:textId="77777777" w:rsidR="00CC1C45" w:rsidRDefault="00CC1C45" w:rsidP="00C32EC0">
      <w:pPr>
        <w:pStyle w:val="ListParagraph"/>
        <w:spacing w:after="0" w:line="240" w:lineRule="auto"/>
        <w:jc w:val="both"/>
        <w:rPr>
          <w:rFonts w:ascii="Times New Roman" w:hAnsi="Times New Roman" w:cs="Times New Roman"/>
        </w:rPr>
      </w:pPr>
    </w:p>
    <w:p w14:paraId="25CB0336" w14:textId="0BECE3DC" w:rsidR="009872D1" w:rsidRPr="00F901EF" w:rsidRDefault="004B16A0" w:rsidP="002D3AFA">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Over</w:t>
      </w:r>
      <w:r w:rsidR="00F901EF" w:rsidRPr="00F901EF">
        <w:rPr>
          <w:rFonts w:ascii="Times New Roman" w:hAnsi="Times New Roman" w:cs="Times New Roman"/>
        </w:rPr>
        <w:t xml:space="preserve"> 5</w:t>
      </w:r>
      <w:r>
        <w:rPr>
          <w:rFonts w:ascii="Times New Roman" w:hAnsi="Times New Roman" w:cs="Times New Roman"/>
        </w:rPr>
        <w:t>8</w:t>
      </w:r>
      <w:r w:rsidR="00F901EF" w:rsidRPr="00F901EF">
        <w:rPr>
          <w:rFonts w:ascii="Times New Roman" w:hAnsi="Times New Roman" w:cs="Times New Roman"/>
        </w:rPr>
        <w:t xml:space="preserve">% of the firms </w:t>
      </w:r>
      <w:r w:rsidR="002975E5">
        <w:rPr>
          <w:rFonts w:ascii="Times New Roman" w:hAnsi="Times New Roman" w:cs="Times New Roman"/>
        </w:rPr>
        <w:t>find</w:t>
      </w:r>
      <w:r w:rsidR="00F901EF" w:rsidRPr="00F901EF">
        <w:rPr>
          <w:rFonts w:ascii="Times New Roman" w:hAnsi="Times New Roman" w:cs="Times New Roman"/>
        </w:rPr>
        <w:t xml:space="preserve"> that the current cost increase is </w:t>
      </w:r>
      <w:r w:rsidR="00233A94">
        <w:rPr>
          <w:rFonts w:ascii="Times New Roman" w:hAnsi="Times New Roman" w:cs="Times New Roman"/>
        </w:rPr>
        <w:t>‘</w:t>
      </w:r>
      <w:r w:rsidR="00F901EF" w:rsidRPr="00F901EF">
        <w:rPr>
          <w:rFonts w:ascii="Times New Roman" w:hAnsi="Times New Roman" w:cs="Times New Roman"/>
        </w:rPr>
        <w:t>3.1% and above</w:t>
      </w:r>
      <w:r w:rsidR="00233A94">
        <w:rPr>
          <w:rFonts w:ascii="Times New Roman" w:hAnsi="Times New Roman" w:cs="Times New Roman"/>
        </w:rPr>
        <w:t>’</w:t>
      </w:r>
      <w:r w:rsidR="00F901EF" w:rsidRPr="00F901EF">
        <w:rPr>
          <w:rFonts w:ascii="Times New Roman" w:hAnsi="Times New Roman" w:cs="Times New Roman"/>
        </w:rPr>
        <w:t xml:space="preserve"> as compared to the same time last year – </w:t>
      </w:r>
      <w:r>
        <w:rPr>
          <w:rFonts w:ascii="Times New Roman" w:hAnsi="Times New Roman" w:cs="Times New Roman"/>
        </w:rPr>
        <w:t xml:space="preserve">further </w:t>
      </w:r>
      <w:r w:rsidR="0044490E">
        <w:rPr>
          <w:rFonts w:ascii="Times New Roman" w:hAnsi="Times New Roman" w:cs="Times New Roman"/>
        </w:rPr>
        <w:t>up</w:t>
      </w:r>
      <w:r w:rsidR="00F901EF" w:rsidRPr="00F901EF">
        <w:rPr>
          <w:rFonts w:ascii="Times New Roman" w:hAnsi="Times New Roman" w:cs="Times New Roman"/>
        </w:rPr>
        <w:t xml:space="preserve"> from </w:t>
      </w:r>
      <w:r w:rsidR="00E80495" w:rsidRPr="00F901EF">
        <w:rPr>
          <w:rFonts w:ascii="Times New Roman" w:hAnsi="Times New Roman" w:cs="Times New Roman"/>
        </w:rPr>
        <w:t>5</w:t>
      </w:r>
      <w:r>
        <w:rPr>
          <w:rFonts w:ascii="Times New Roman" w:hAnsi="Times New Roman" w:cs="Times New Roman"/>
        </w:rPr>
        <w:t>5</w:t>
      </w:r>
      <w:r w:rsidR="00E80495" w:rsidRPr="00F901EF">
        <w:rPr>
          <w:rFonts w:ascii="Times New Roman" w:hAnsi="Times New Roman" w:cs="Times New Roman"/>
        </w:rPr>
        <w:t xml:space="preserve">% </w:t>
      </w:r>
      <w:r w:rsidR="00F901EF">
        <w:rPr>
          <w:rFonts w:ascii="Times New Roman" w:hAnsi="Times New Roman" w:cs="Times New Roman"/>
        </w:rPr>
        <w:t xml:space="preserve">reported in </w:t>
      </w:r>
      <w:r>
        <w:rPr>
          <w:rFonts w:ascii="Times New Roman" w:hAnsi="Times New Roman" w:cs="Times New Roman"/>
        </w:rPr>
        <w:t>Octo</w:t>
      </w:r>
      <w:r w:rsidR="002975E5">
        <w:rPr>
          <w:rFonts w:ascii="Times New Roman" w:hAnsi="Times New Roman" w:cs="Times New Roman"/>
        </w:rPr>
        <w:t>ber</w:t>
      </w:r>
      <w:r w:rsidR="00F05265">
        <w:rPr>
          <w:rFonts w:ascii="Times New Roman" w:hAnsi="Times New Roman" w:cs="Times New Roman"/>
        </w:rPr>
        <w:t xml:space="preserve"> 2020</w:t>
      </w:r>
      <w:r w:rsidR="0044490E">
        <w:rPr>
          <w:rFonts w:ascii="Times New Roman" w:hAnsi="Times New Roman" w:cs="Times New Roman"/>
        </w:rPr>
        <w:t xml:space="preserve"> </w:t>
      </w:r>
      <w:r w:rsidR="0044490E" w:rsidRPr="00F901EF">
        <w:rPr>
          <w:rFonts w:ascii="Times New Roman" w:hAnsi="Times New Roman" w:cs="Times New Roman"/>
        </w:rPr>
        <w:t xml:space="preserve">(Chart </w:t>
      </w:r>
      <w:r>
        <w:rPr>
          <w:rFonts w:ascii="Times New Roman" w:hAnsi="Times New Roman" w:cs="Times New Roman"/>
        </w:rPr>
        <w:t>2</w:t>
      </w:r>
      <w:r w:rsidR="0044490E" w:rsidRPr="00F901EF">
        <w:rPr>
          <w:rFonts w:ascii="Times New Roman" w:hAnsi="Times New Roman" w:cs="Times New Roman"/>
        </w:rPr>
        <w:t>)</w:t>
      </w:r>
      <w:r w:rsidR="00611B27">
        <w:rPr>
          <w:rFonts w:ascii="Times New Roman" w:hAnsi="Times New Roman" w:cs="Times New Roman"/>
        </w:rPr>
        <w:t>.</w:t>
      </w:r>
      <w:r>
        <w:rPr>
          <w:rFonts w:ascii="Times New Roman" w:hAnsi="Times New Roman" w:cs="Times New Roman"/>
        </w:rPr>
        <w:t xml:space="preserve"> This is primarily </w:t>
      </w:r>
      <w:r w:rsidR="0044490E">
        <w:rPr>
          <w:rFonts w:ascii="Times New Roman" w:hAnsi="Times New Roman" w:cs="Times New Roman"/>
        </w:rPr>
        <w:t>driven by the</w:t>
      </w:r>
      <w:r w:rsidR="00611B27">
        <w:rPr>
          <w:rFonts w:ascii="Times New Roman" w:hAnsi="Times New Roman" w:cs="Times New Roman"/>
        </w:rPr>
        <w:t xml:space="preserve"> firms indicating </w:t>
      </w:r>
      <w:r>
        <w:rPr>
          <w:rFonts w:ascii="Times New Roman" w:hAnsi="Times New Roman" w:cs="Times New Roman"/>
        </w:rPr>
        <w:t>very significant</w:t>
      </w:r>
      <w:r w:rsidR="00611B27">
        <w:rPr>
          <w:rFonts w:ascii="Times New Roman" w:hAnsi="Times New Roman" w:cs="Times New Roman"/>
        </w:rPr>
        <w:t xml:space="preserve"> cost incre</w:t>
      </w:r>
      <w:r w:rsidR="0044490E">
        <w:rPr>
          <w:rFonts w:ascii="Times New Roman" w:hAnsi="Times New Roman" w:cs="Times New Roman"/>
        </w:rPr>
        <w:t>ase (</w:t>
      </w:r>
      <w:r>
        <w:rPr>
          <w:rFonts w:ascii="Times New Roman" w:hAnsi="Times New Roman" w:cs="Times New Roman"/>
        </w:rPr>
        <w:t>over 10%</w:t>
      </w:r>
      <w:r w:rsidR="0044490E">
        <w:rPr>
          <w:rFonts w:ascii="Times New Roman" w:hAnsi="Times New Roman" w:cs="Times New Roman"/>
        </w:rPr>
        <w:t>)</w:t>
      </w:r>
      <w:r w:rsidR="002975E5">
        <w:rPr>
          <w:rFonts w:ascii="Times New Roman" w:hAnsi="Times New Roman" w:cs="Times New Roman"/>
        </w:rPr>
        <w:t>.</w:t>
      </w:r>
    </w:p>
    <w:p w14:paraId="7CF4A145" w14:textId="77777777" w:rsidR="00F503C6" w:rsidRDefault="00F503C6" w:rsidP="00C32EC0">
      <w:pPr>
        <w:pStyle w:val="ListParagraph"/>
        <w:spacing w:after="0" w:line="240" w:lineRule="auto"/>
        <w:jc w:val="both"/>
        <w:rPr>
          <w:rFonts w:ascii="Times New Roman" w:hAnsi="Times New Roman" w:cs="Times New Roman"/>
        </w:rPr>
      </w:pPr>
    </w:p>
    <w:p w14:paraId="4A09BD89" w14:textId="54F2D0EB" w:rsidR="00AA63A1" w:rsidRDefault="00AA63A1" w:rsidP="00C32EC0">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B73E65">
        <w:rPr>
          <w:rFonts w:ascii="Times New Roman" w:hAnsi="Times New Roman" w:cs="Times New Roman"/>
          <w:b/>
          <w:bCs/>
          <w:lang w:val="en-US"/>
        </w:rPr>
        <w:t>2</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17EA4062" w14:textId="49D6B83E" w:rsidR="00A31435" w:rsidRDefault="00A31435" w:rsidP="00C32EC0">
      <w:pPr>
        <w:spacing w:after="0" w:line="240" w:lineRule="auto"/>
        <w:jc w:val="center"/>
        <w:rPr>
          <w:rFonts w:ascii="Times New Roman" w:hAnsi="Times New Roman" w:cs="Times New Roman"/>
          <w:b/>
          <w:bCs/>
          <w:lang w:val="en-US"/>
        </w:rPr>
      </w:pPr>
    </w:p>
    <w:p w14:paraId="6726A8DE" w14:textId="48967C4F" w:rsidR="001077C5" w:rsidRDefault="00F74085" w:rsidP="00C32EC0">
      <w:pPr>
        <w:spacing w:after="0" w:line="240" w:lineRule="auto"/>
        <w:jc w:val="center"/>
        <w:rPr>
          <w:noProof/>
          <w:lang w:eastAsia="en-IN"/>
        </w:rPr>
      </w:pPr>
      <w:r>
        <w:rPr>
          <w:noProof/>
          <w:lang w:eastAsia="en-IN"/>
        </w:rPr>
        <w:drawing>
          <wp:inline distT="0" distB="0" distL="0" distR="0" wp14:anchorId="502BCFB8" wp14:editId="55A486A2">
            <wp:extent cx="5133975" cy="240030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7176F7" w14:textId="3FD4326F" w:rsidR="00F74085" w:rsidRDefault="00F74085" w:rsidP="00C32EC0">
      <w:pPr>
        <w:spacing w:after="0" w:line="240" w:lineRule="auto"/>
        <w:jc w:val="center"/>
        <w:rPr>
          <w:noProof/>
          <w:lang w:eastAsia="en-IN"/>
        </w:rPr>
      </w:pPr>
    </w:p>
    <w:p w14:paraId="10F89C7D" w14:textId="7AD66668" w:rsidR="00C22C21" w:rsidRDefault="00C22C21" w:rsidP="00C22C21">
      <w:pPr>
        <w:spacing w:after="0" w:line="240" w:lineRule="auto"/>
        <w:jc w:val="both"/>
        <w:rPr>
          <w:rFonts w:ascii="Times New Roman" w:hAnsi="Times New Roman" w:cs="Times New Roman"/>
          <w:b/>
        </w:rPr>
      </w:pPr>
      <w:r>
        <w:rPr>
          <w:rFonts w:ascii="Times New Roman" w:hAnsi="Times New Roman" w:cs="Times New Roman"/>
          <w:b/>
        </w:rPr>
        <w:t>C. Sales Levels</w:t>
      </w:r>
    </w:p>
    <w:p w14:paraId="2C9812A5" w14:textId="77777777" w:rsidR="00C22C21" w:rsidRPr="002E5927" w:rsidRDefault="00C22C21" w:rsidP="00C22C21">
      <w:pPr>
        <w:spacing w:after="0" w:line="240" w:lineRule="auto"/>
        <w:jc w:val="both"/>
        <w:rPr>
          <w:rFonts w:ascii="Times New Roman" w:hAnsi="Times New Roman" w:cs="Times New Roman"/>
          <w:b/>
        </w:rPr>
      </w:pPr>
    </w:p>
    <w:p w14:paraId="4B4C84C6" w14:textId="774F899D" w:rsidR="004F1B8C" w:rsidRPr="004F1B8C" w:rsidRDefault="00BE403D" w:rsidP="00370C98">
      <w:pPr>
        <w:pStyle w:val="ListParagraph"/>
        <w:numPr>
          <w:ilvl w:val="0"/>
          <w:numId w:val="7"/>
        </w:numPr>
        <w:spacing w:after="0" w:line="240" w:lineRule="auto"/>
        <w:jc w:val="both"/>
        <w:rPr>
          <w:rFonts w:ascii="Times New Roman" w:hAnsi="Times New Roman" w:cs="Times New Roman"/>
          <w:b/>
        </w:rPr>
      </w:pPr>
      <w:r w:rsidRPr="00BE403D">
        <w:rPr>
          <w:rFonts w:ascii="Times New Roman" w:hAnsi="Times New Roman" w:cs="Times New Roman"/>
        </w:rPr>
        <w:t>Expectation</w:t>
      </w:r>
      <w:r w:rsidR="00E34A45">
        <w:rPr>
          <w:rFonts w:ascii="Times New Roman" w:hAnsi="Times New Roman" w:cs="Times New Roman"/>
        </w:rPr>
        <w:t>s</w:t>
      </w:r>
      <w:r w:rsidRPr="00BE403D">
        <w:rPr>
          <w:rFonts w:ascii="Times New Roman" w:hAnsi="Times New Roman" w:cs="Times New Roman"/>
        </w:rPr>
        <w:t xml:space="preserve"> o</w:t>
      </w:r>
      <w:r w:rsidR="00E34A45">
        <w:rPr>
          <w:rFonts w:ascii="Times New Roman" w:hAnsi="Times New Roman" w:cs="Times New Roman"/>
        </w:rPr>
        <w:t>n</w:t>
      </w:r>
      <w:r w:rsidRPr="00BE403D">
        <w:rPr>
          <w:rFonts w:ascii="Times New Roman" w:hAnsi="Times New Roman" w:cs="Times New Roman"/>
        </w:rPr>
        <w:t xml:space="preserve"> sales ha</w:t>
      </w:r>
      <w:r w:rsidR="00E34A45">
        <w:rPr>
          <w:rFonts w:ascii="Times New Roman" w:hAnsi="Times New Roman" w:cs="Times New Roman"/>
        </w:rPr>
        <w:t>ve</w:t>
      </w:r>
      <w:r w:rsidRPr="00BE403D">
        <w:rPr>
          <w:rFonts w:ascii="Times New Roman" w:hAnsi="Times New Roman" w:cs="Times New Roman"/>
        </w:rPr>
        <w:t xml:space="preserve"> further improved – </w:t>
      </w:r>
      <w:r w:rsidR="00E34A45">
        <w:rPr>
          <w:rFonts w:ascii="Times New Roman" w:hAnsi="Times New Roman" w:cs="Times New Roman"/>
        </w:rPr>
        <w:t xml:space="preserve">reflecting improved demand </w:t>
      </w:r>
      <w:r w:rsidR="004F1B8C">
        <w:rPr>
          <w:rFonts w:ascii="Times New Roman" w:hAnsi="Times New Roman" w:cs="Times New Roman"/>
        </w:rPr>
        <w:t>conditions</w:t>
      </w:r>
      <w:r w:rsidRPr="00BE403D">
        <w:rPr>
          <w:rFonts w:ascii="Times New Roman" w:hAnsi="Times New Roman" w:cs="Times New Roman"/>
        </w:rPr>
        <w:t xml:space="preserve">. </w:t>
      </w:r>
      <w:r w:rsidR="00C22C21" w:rsidRPr="00BE403D">
        <w:rPr>
          <w:rFonts w:ascii="Times New Roman" w:hAnsi="Times New Roman" w:cs="Times New Roman"/>
        </w:rPr>
        <w:t xml:space="preserve">Over </w:t>
      </w:r>
      <w:r w:rsidR="004F1B8C">
        <w:rPr>
          <w:rFonts w:ascii="Times New Roman" w:hAnsi="Times New Roman" w:cs="Times New Roman"/>
        </w:rPr>
        <w:t>37</w:t>
      </w:r>
      <w:r w:rsidR="005E075F" w:rsidRPr="00BE403D">
        <w:rPr>
          <w:rFonts w:ascii="Times New Roman" w:hAnsi="Times New Roman" w:cs="Times New Roman"/>
        </w:rPr>
        <w:t xml:space="preserve">% </w:t>
      </w:r>
      <w:r w:rsidR="007914B6" w:rsidRPr="00BE403D">
        <w:rPr>
          <w:rFonts w:ascii="Times New Roman" w:hAnsi="Times New Roman" w:cs="Times New Roman"/>
        </w:rPr>
        <w:t xml:space="preserve">of the firms </w:t>
      </w:r>
      <w:r w:rsidR="00C22C21" w:rsidRPr="00BE403D">
        <w:rPr>
          <w:rFonts w:ascii="Times New Roman" w:hAnsi="Times New Roman" w:cs="Times New Roman"/>
        </w:rPr>
        <w:t xml:space="preserve">in </w:t>
      </w:r>
      <w:r w:rsidR="004F1B8C">
        <w:rPr>
          <w:rFonts w:ascii="Times New Roman" w:hAnsi="Times New Roman" w:cs="Times New Roman"/>
        </w:rPr>
        <w:t>November</w:t>
      </w:r>
      <w:r w:rsidR="00AF798A" w:rsidRPr="00BE403D">
        <w:rPr>
          <w:rFonts w:ascii="Times New Roman" w:hAnsi="Times New Roman" w:cs="Times New Roman"/>
        </w:rPr>
        <w:t xml:space="preserve"> 2</w:t>
      </w:r>
      <w:r w:rsidR="007F7EB5" w:rsidRPr="00BE403D">
        <w:rPr>
          <w:rFonts w:ascii="Times New Roman" w:hAnsi="Times New Roman" w:cs="Times New Roman"/>
        </w:rPr>
        <w:t>020</w:t>
      </w:r>
      <w:r w:rsidR="00C22C21" w:rsidRPr="00BE403D">
        <w:rPr>
          <w:rFonts w:ascii="Times New Roman" w:hAnsi="Times New Roman" w:cs="Times New Roman"/>
        </w:rPr>
        <w:t xml:space="preserve"> report that sales are </w:t>
      </w:r>
      <w:r w:rsidR="007F7EB5" w:rsidRPr="00BE403D">
        <w:rPr>
          <w:rFonts w:ascii="Times New Roman" w:hAnsi="Times New Roman" w:cs="Times New Roman"/>
        </w:rPr>
        <w:t>‘</w:t>
      </w:r>
      <w:r w:rsidR="00C22C21" w:rsidRPr="00BE403D">
        <w:rPr>
          <w:rFonts w:ascii="Times New Roman" w:hAnsi="Times New Roman" w:cs="Times New Roman"/>
        </w:rPr>
        <w:t>much less than normal</w:t>
      </w:r>
      <w:r w:rsidR="007F7EB5" w:rsidRPr="00BE403D">
        <w:rPr>
          <w:rFonts w:ascii="Times New Roman" w:hAnsi="Times New Roman" w:cs="Times New Roman"/>
        </w:rPr>
        <w:t>’</w:t>
      </w:r>
      <w:r w:rsidR="00C22C21" w:rsidRPr="00BE403D">
        <w:rPr>
          <w:rFonts w:ascii="Times New Roman" w:hAnsi="Times New Roman" w:cs="Times New Roman"/>
        </w:rPr>
        <w:t xml:space="preserve"> as against </w:t>
      </w:r>
      <w:r w:rsidR="004F1B8C">
        <w:rPr>
          <w:rFonts w:ascii="Times New Roman" w:hAnsi="Times New Roman" w:cs="Times New Roman"/>
        </w:rPr>
        <w:t>46</w:t>
      </w:r>
      <w:r w:rsidR="00C22C21" w:rsidRPr="00BE403D">
        <w:rPr>
          <w:rFonts w:ascii="Times New Roman" w:hAnsi="Times New Roman" w:cs="Times New Roman"/>
        </w:rPr>
        <w:t>% firms report</w:t>
      </w:r>
      <w:r w:rsidR="00F05265">
        <w:rPr>
          <w:rFonts w:ascii="Times New Roman" w:hAnsi="Times New Roman" w:cs="Times New Roman"/>
        </w:rPr>
        <w:t>ing</w:t>
      </w:r>
      <w:r w:rsidR="00C22C21" w:rsidRPr="00BE403D">
        <w:rPr>
          <w:rFonts w:ascii="Times New Roman" w:hAnsi="Times New Roman" w:cs="Times New Roman"/>
        </w:rPr>
        <w:t xml:space="preserve"> in </w:t>
      </w:r>
      <w:r w:rsidR="004F1B8C">
        <w:rPr>
          <w:rFonts w:ascii="Times New Roman" w:hAnsi="Times New Roman" w:cs="Times New Roman"/>
        </w:rPr>
        <w:t>Octo</w:t>
      </w:r>
      <w:r w:rsidR="002975E5" w:rsidRPr="00BE403D">
        <w:rPr>
          <w:rFonts w:ascii="Times New Roman" w:hAnsi="Times New Roman" w:cs="Times New Roman"/>
        </w:rPr>
        <w:t>ber</w:t>
      </w:r>
      <w:r w:rsidR="00E34A45">
        <w:rPr>
          <w:rFonts w:ascii="Times New Roman" w:hAnsi="Times New Roman" w:cs="Times New Roman"/>
        </w:rPr>
        <w:t xml:space="preserve"> 2020</w:t>
      </w:r>
      <w:r w:rsidR="00C22C21" w:rsidRPr="00BE403D">
        <w:rPr>
          <w:rFonts w:ascii="Times New Roman" w:hAnsi="Times New Roman" w:cs="Times New Roman"/>
        </w:rPr>
        <w:t>.</w:t>
      </w:r>
      <w:r w:rsidR="00727C41" w:rsidRPr="003C0A84">
        <w:rPr>
          <w:rStyle w:val="FootnoteReference"/>
          <w:rFonts w:ascii="Times New Roman" w:hAnsi="Times New Roman" w:cs="Times New Roman"/>
        </w:rPr>
        <w:footnoteReference w:id="1"/>
      </w:r>
      <w:r w:rsidR="00AF798A" w:rsidRPr="00BE403D">
        <w:rPr>
          <w:rFonts w:ascii="Times New Roman" w:hAnsi="Times New Roman" w:cs="Times New Roman"/>
        </w:rPr>
        <w:t xml:space="preserve"> </w:t>
      </w:r>
      <w:r w:rsidR="004F1B8C">
        <w:rPr>
          <w:rFonts w:ascii="Times New Roman" w:hAnsi="Times New Roman" w:cs="Times New Roman"/>
        </w:rPr>
        <w:t>For the first time in</w:t>
      </w:r>
      <w:r w:rsidR="009F3147">
        <w:rPr>
          <w:rFonts w:ascii="Times New Roman" w:hAnsi="Times New Roman" w:cs="Times New Roman"/>
        </w:rPr>
        <w:t xml:space="preserve"> the year</w:t>
      </w:r>
      <w:r w:rsidR="004F1B8C">
        <w:rPr>
          <w:rFonts w:ascii="Times New Roman" w:hAnsi="Times New Roman" w:cs="Times New Roman"/>
        </w:rPr>
        <w:t xml:space="preserve"> 2020, about 1/3</w:t>
      </w:r>
      <w:r w:rsidR="004F1B8C" w:rsidRPr="004F1B8C">
        <w:rPr>
          <w:rFonts w:ascii="Times New Roman" w:hAnsi="Times New Roman" w:cs="Times New Roman"/>
          <w:vertAlign w:val="superscript"/>
        </w:rPr>
        <w:t>rd</w:t>
      </w:r>
      <w:r w:rsidR="004F1B8C">
        <w:rPr>
          <w:rFonts w:ascii="Times New Roman" w:hAnsi="Times New Roman" w:cs="Times New Roman"/>
        </w:rPr>
        <w:t xml:space="preserve"> of the firms report that sales are normal or above normal</w:t>
      </w:r>
      <w:r w:rsidR="00B12DEB" w:rsidRPr="00BE403D">
        <w:rPr>
          <w:rFonts w:ascii="Times New Roman" w:hAnsi="Times New Roman" w:cs="Times New Roman"/>
        </w:rPr>
        <w:t xml:space="preserve"> (Chart </w:t>
      </w:r>
      <w:r w:rsidR="004F1B8C">
        <w:rPr>
          <w:rFonts w:ascii="Times New Roman" w:hAnsi="Times New Roman" w:cs="Times New Roman"/>
        </w:rPr>
        <w:t>3</w:t>
      </w:r>
      <w:r w:rsidR="00B12DEB" w:rsidRPr="00BE403D">
        <w:rPr>
          <w:rFonts w:ascii="Times New Roman" w:hAnsi="Times New Roman" w:cs="Times New Roman"/>
        </w:rPr>
        <w:t>)</w:t>
      </w:r>
      <w:r w:rsidR="009A50C4" w:rsidRPr="00BE403D">
        <w:rPr>
          <w:rFonts w:ascii="Times New Roman" w:hAnsi="Times New Roman" w:cs="Times New Roman"/>
        </w:rPr>
        <w:t>.</w:t>
      </w:r>
    </w:p>
    <w:p w14:paraId="4136C022" w14:textId="1D471710" w:rsidR="00C22C21" w:rsidRPr="00BE403D" w:rsidRDefault="009A50C4" w:rsidP="004F1B8C">
      <w:pPr>
        <w:pStyle w:val="ListParagraph"/>
        <w:spacing w:after="0" w:line="240" w:lineRule="auto"/>
        <w:jc w:val="both"/>
        <w:rPr>
          <w:rFonts w:ascii="Times New Roman" w:hAnsi="Times New Roman" w:cs="Times New Roman"/>
          <w:b/>
        </w:rPr>
      </w:pPr>
      <w:r w:rsidRPr="00BE403D">
        <w:rPr>
          <w:rFonts w:ascii="Times New Roman" w:hAnsi="Times New Roman" w:cs="Times New Roman"/>
        </w:rPr>
        <w:lastRenderedPageBreak/>
        <w:t xml:space="preserve"> </w:t>
      </w:r>
    </w:p>
    <w:p w14:paraId="2744CD86" w14:textId="4C29FC1D" w:rsidR="00C22C21" w:rsidRDefault="00C22C21" w:rsidP="009A50C4">
      <w:pPr>
        <w:pStyle w:val="ListParagraph"/>
        <w:spacing w:after="0" w:line="240" w:lineRule="auto"/>
        <w:jc w:val="center"/>
        <w:rPr>
          <w:rFonts w:ascii="Times New Roman" w:hAnsi="Times New Roman" w:cs="Times New Roman"/>
          <w:b/>
          <w:bCs/>
        </w:rPr>
      </w:pPr>
      <w:r w:rsidRPr="009A50C4">
        <w:rPr>
          <w:rFonts w:ascii="Times New Roman" w:hAnsi="Times New Roman" w:cs="Times New Roman"/>
          <w:b/>
          <w:bCs/>
        </w:rPr>
        <w:t xml:space="preserve">Chart </w:t>
      </w:r>
      <w:r w:rsidR="00B73E65">
        <w:rPr>
          <w:rFonts w:ascii="Times New Roman" w:hAnsi="Times New Roman" w:cs="Times New Roman"/>
          <w:b/>
          <w:bCs/>
        </w:rPr>
        <w:t>3:</w:t>
      </w:r>
      <w:r w:rsidRPr="009A50C4">
        <w:rPr>
          <w:rFonts w:ascii="Times New Roman" w:hAnsi="Times New Roman" w:cs="Times New Roman"/>
          <w:b/>
          <w:bCs/>
        </w:rPr>
        <w:t xml:space="preserve"> Sales Levels - % response</w:t>
      </w:r>
    </w:p>
    <w:p w14:paraId="758D2634" w14:textId="77777777" w:rsidR="00946C3F" w:rsidRPr="009A50C4" w:rsidRDefault="00946C3F" w:rsidP="009A50C4">
      <w:pPr>
        <w:pStyle w:val="ListParagraph"/>
        <w:spacing w:after="0" w:line="240" w:lineRule="auto"/>
        <w:jc w:val="center"/>
        <w:rPr>
          <w:rFonts w:ascii="Times New Roman" w:hAnsi="Times New Roman" w:cs="Times New Roman"/>
          <w:b/>
          <w:bCs/>
        </w:rPr>
      </w:pPr>
    </w:p>
    <w:p w14:paraId="681683D4" w14:textId="7462B84F" w:rsidR="009A50C4" w:rsidRDefault="00F74085" w:rsidP="00C22C21">
      <w:pPr>
        <w:pStyle w:val="ListParagraph"/>
        <w:spacing w:after="0" w:line="240" w:lineRule="auto"/>
        <w:jc w:val="center"/>
        <w:rPr>
          <w:noProof/>
          <w:lang w:val="en-IN" w:eastAsia="en-IN"/>
        </w:rPr>
      </w:pPr>
      <w:r>
        <w:rPr>
          <w:noProof/>
          <w:lang w:val="en-IN" w:eastAsia="en-IN"/>
        </w:rPr>
        <w:drawing>
          <wp:inline distT="0" distB="0" distL="0" distR="0" wp14:anchorId="0A4596DA" wp14:editId="1F348127">
            <wp:extent cx="5314950" cy="2362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792C62" w14:textId="7893B3F6" w:rsidR="00F74085" w:rsidRDefault="00F74085" w:rsidP="00C22C21">
      <w:pPr>
        <w:pStyle w:val="ListParagraph"/>
        <w:spacing w:after="0" w:line="240" w:lineRule="auto"/>
        <w:jc w:val="center"/>
        <w:rPr>
          <w:noProof/>
          <w:lang w:val="en-IN" w:eastAsia="en-IN"/>
        </w:rPr>
      </w:pPr>
    </w:p>
    <w:p w14:paraId="556BCFF7" w14:textId="220EF3A0" w:rsidR="00F74085" w:rsidRDefault="00F74085" w:rsidP="00C22C21">
      <w:pPr>
        <w:pStyle w:val="ListParagraph"/>
        <w:spacing w:after="0" w:line="240" w:lineRule="auto"/>
        <w:jc w:val="center"/>
        <w:rPr>
          <w:noProof/>
          <w:lang w:val="en-IN" w:eastAsia="en-IN"/>
        </w:rPr>
      </w:pPr>
    </w:p>
    <w:p w14:paraId="1FF63185" w14:textId="11DB3458" w:rsidR="00C22C21" w:rsidRDefault="00C22C21" w:rsidP="00C22C21">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Pr="004C6586">
        <w:rPr>
          <w:rFonts w:ascii="Times New Roman" w:hAnsi="Times New Roman" w:cs="Times New Roman"/>
          <w:b/>
          <w:bCs/>
        </w:rPr>
        <w:t>Profit Margins</w:t>
      </w:r>
    </w:p>
    <w:p w14:paraId="42D688DE" w14:textId="77777777" w:rsidR="00C22C21" w:rsidRPr="004C6586" w:rsidRDefault="00C22C21" w:rsidP="00C22C21">
      <w:pPr>
        <w:spacing w:after="0" w:line="240" w:lineRule="auto"/>
        <w:jc w:val="both"/>
        <w:rPr>
          <w:rFonts w:ascii="Times New Roman" w:hAnsi="Times New Roman" w:cs="Times New Roman"/>
          <w:b/>
          <w:bCs/>
        </w:rPr>
      </w:pPr>
    </w:p>
    <w:p w14:paraId="08ABE7CE" w14:textId="29078EEC" w:rsidR="00FA17B8" w:rsidRPr="00FA17B8" w:rsidRDefault="0000342E" w:rsidP="007E191A">
      <w:pPr>
        <w:pStyle w:val="ListParagraph"/>
        <w:numPr>
          <w:ilvl w:val="0"/>
          <w:numId w:val="14"/>
        </w:numPr>
        <w:spacing w:after="0" w:line="240" w:lineRule="auto"/>
        <w:ind w:left="709"/>
        <w:jc w:val="both"/>
        <w:rPr>
          <w:rFonts w:ascii="Times New Roman" w:hAnsi="Times New Roman" w:cs="Times New Roman"/>
          <w:b/>
          <w:bCs/>
          <w:lang w:bidi="hi-IN"/>
        </w:rPr>
      </w:pPr>
      <w:r w:rsidRPr="00F93FD9">
        <w:rPr>
          <w:rFonts w:ascii="Times New Roman" w:hAnsi="Times New Roman" w:cs="Times New Roman"/>
        </w:rPr>
        <w:t xml:space="preserve">Over </w:t>
      </w:r>
      <w:r w:rsidR="001D4136">
        <w:rPr>
          <w:rFonts w:ascii="Times New Roman" w:hAnsi="Times New Roman" w:cs="Times New Roman"/>
        </w:rPr>
        <w:t>4</w:t>
      </w:r>
      <w:r w:rsidR="00FA17B8">
        <w:rPr>
          <w:rFonts w:ascii="Times New Roman" w:hAnsi="Times New Roman" w:cs="Times New Roman"/>
        </w:rPr>
        <w:t>7</w:t>
      </w:r>
      <w:r w:rsidR="00F93FD9" w:rsidRPr="00F93FD9">
        <w:rPr>
          <w:rFonts w:ascii="Times New Roman" w:hAnsi="Times New Roman" w:cs="Times New Roman"/>
        </w:rPr>
        <w:t xml:space="preserve">% </w:t>
      </w:r>
      <w:r w:rsidR="00C22C21" w:rsidRPr="00F93FD9">
        <w:rPr>
          <w:rFonts w:ascii="Times New Roman" w:hAnsi="Times New Roman" w:cs="Times New Roman"/>
        </w:rPr>
        <w:t xml:space="preserve">of firms in the sample </w:t>
      </w:r>
      <w:r w:rsidRPr="00F93FD9">
        <w:rPr>
          <w:rFonts w:ascii="Times New Roman" w:hAnsi="Times New Roman" w:cs="Times New Roman"/>
        </w:rPr>
        <w:t xml:space="preserve">in </w:t>
      </w:r>
      <w:r w:rsidR="00FA17B8">
        <w:rPr>
          <w:rFonts w:ascii="Times New Roman" w:hAnsi="Times New Roman" w:cs="Times New Roman"/>
        </w:rPr>
        <w:t>Novem</w:t>
      </w:r>
      <w:r w:rsidR="001D4136">
        <w:rPr>
          <w:rFonts w:ascii="Times New Roman" w:hAnsi="Times New Roman" w:cs="Times New Roman"/>
        </w:rPr>
        <w:t>ber</w:t>
      </w:r>
      <w:r w:rsidRPr="00F93FD9">
        <w:rPr>
          <w:rFonts w:ascii="Times New Roman" w:hAnsi="Times New Roman" w:cs="Times New Roman"/>
        </w:rPr>
        <w:t xml:space="preserve"> 2020 </w:t>
      </w:r>
      <w:r w:rsidR="00C22C21" w:rsidRPr="00F93FD9">
        <w:rPr>
          <w:rFonts w:ascii="Times New Roman" w:hAnsi="Times New Roman" w:cs="Times New Roman"/>
        </w:rPr>
        <w:t xml:space="preserve">report ‘much less than normal’ profit </w:t>
      </w:r>
      <w:r w:rsidR="00FA17B8">
        <w:rPr>
          <w:rFonts w:ascii="Times New Roman" w:hAnsi="Times New Roman" w:cs="Times New Roman"/>
        </w:rPr>
        <w:t>- up from</w:t>
      </w:r>
      <w:r w:rsidRPr="00F93FD9">
        <w:rPr>
          <w:rFonts w:ascii="Times New Roman" w:hAnsi="Times New Roman" w:cs="Times New Roman"/>
        </w:rPr>
        <w:t xml:space="preserve"> </w:t>
      </w:r>
      <w:r w:rsidR="0059242A">
        <w:rPr>
          <w:rFonts w:ascii="Times New Roman" w:hAnsi="Times New Roman" w:cs="Times New Roman"/>
        </w:rPr>
        <w:t>4</w:t>
      </w:r>
      <w:r w:rsidR="00FA17B8">
        <w:rPr>
          <w:rFonts w:ascii="Times New Roman" w:hAnsi="Times New Roman" w:cs="Times New Roman"/>
        </w:rPr>
        <w:t>0</w:t>
      </w:r>
      <w:r w:rsidR="00F93FD9" w:rsidRPr="00F93FD9">
        <w:rPr>
          <w:rFonts w:ascii="Times New Roman" w:hAnsi="Times New Roman" w:cs="Times New Roman"/>
        </w:rPr>
        <w:t xml:space="preserve">% </w:t>
      </w:r>
      <w:r w:rsidR="00FA17B8">
        <w:rPr>
          <w:rFonts w:ascii="Times New Roman" w:hAnsi="Times New Roman" w:cs="Times New Roman"/>
        </w:rPr>
        <w:t xml:space="preserve">reported </w:t>
      </w:r>
      <w:r w:rsidR="00C22C21" w:rsidRPr="00F93FD9">
        <w:rPr>
          <w:rFonts w:ascii="Times New Roman" w:hAnsi="Times New Roman" w:cs="Times New Roman"/>
        </w:rPr>
        <w:t xml:space="preserve">in </w:t>
      </w:r>
      <w:r w:rsidR="00FA17B8">
        <w:rPr>
          <w:rFonts w:ascii="Times New Roman" w:hAnsi="Times New Roman" w:cs="Times New Roman"/>
        </w:rPr>
        <w:t>Octo</w:t>
      </w:r>
      <w:r w:rsidR="00981AFD">
        <w:rPr>
          <w:rFonts w:ascii="Times New Roman" w:hAnsi="Times New Roman" w:cs="Times New Roman"/>
        </w:rPr>
        <w:t>ber</w:t>
      </w:r>
      <w:r w:rsidR="00D11372" w:rsidRPr="00F93FD9">
        <w:rPr>
          <w:rFonts w:ascii="Times New Roman" w:hAnsi="Times New Roman" w:cs="Times New Roman"/>
        </w:rPr>
        <w:t xml:space="preserve"> </w:t>
      </w:r>
      <w:r w:rsidR="00C22C21" w:rsidRPr="00F93FD9">
        <w:rPr>
          <w:rFonts w:ascii="Times New Roman" w:hAnsi="Times New Roman" w:cs="Times New Roman"/>
        </w:rPr>
        <w:t>2020</w:t>
      </w:r>
      <w:r w:rsidR="00CD6C1B">
        <w:rPr>
          <w:rFonts w:ascii="Times New Roman" w:hAnsi="Times New Roman" w:cs="Times New Roman"/>
        </w:rPr>
        <w:t xml:space="preserve"> (Chart 5)</w:t>
      </w:r>
      <w:r w:rsidRPr="00F93FD9">
        <w:rPr>
          <w:rFonts w:ascii="Times New Roman" w:hAnsi="Times New Roman" w:cs="Times New Roman"/>
        </w:rPr>
        <w:t>.</w:t>
      </w:r>
      <w:r w:rsidR="00C22C21" w:rsidRPr="00F93FD9">
        <w:rPr>
          <w:rFonts w:ascii="Times New Roman" w:hAnsi="Times New Roman" w:cs="Times New Roman"/>
        </w:rPr>
        <w:t xml:space="preserve"> </w:t>
      </w:r>
    </w:p>
    <w:p w14:paraId="0A13EB26" w14:textId="77777777" w:rsidR="00FA17B8" w:rsidRPr="00FA17B8" w:rsidRDefault="00FA17B8" w:rsidP="00FA17B8">
      <w:pPr>
        <w:pStyle w:val="ListParagraph"/>
        <w:spacing w:after="0" w:line="240" w:lineRule="auto"/>
        <w:ind w:left="709"/>
        <w:jc w:val="both"/>
        <w:rPr>
          <w:rFonts w:ascii="Times New Roman" w:hAnsi="Times New Roman" w:cs="Times New Roman"/>
          <w:b/>
          <w:bCs/>
          <w:lang w:bidi="hi-IN"/>
        </w:rPr>
      </w:pPr>
    </w:p>
    <w:p w14:paraId="3B4D866A" w14:textId="0A1EAB37" w:rsidR="00C22C21" w:rsidRPr="00F93FD9" w:rsidRDefault="00DC19A8" w:rsidP="007E191A">
      <w:pPr>
        <w:pStyle w:val="ListParagraph"/>
        <w:numPr>
          <w:ilvl w:val="0"/>
          <w:numId w:val="14"/>
        </w:numPr>
        <w:spacing w:after="0" w:line="240" w:lineRule="auto"/>
        <w:ind w:left="709"/>
        <w:jc w:val="both"/>
        <w:rPr>
          <w:rFonts w:ascii="Times New Roman" w:hAnsi="Times New Roman" w:cs="Times New Roman"/>
          <w:b/>
          <w:bCs/>
          <w:lang w:bidi="hi-IN"/>
        </w:rPr>
      </w:pPr>
      <w:r>
        <w:rPr>
          <w:rFonts w:ascii="Times New Roman" w:hAnsi="Times New Roman" w:cs="Times New Roman"/>
        </w:rPr>
        <w:t>Firms</w:t>
      </w:r>
      <w:r w:rsidR="0059242A">
        <w:rPr>
          <w:rFonts w:ascii="Times New Roman" w:hAnsi="Times New Roman" w:cs="Times New Roman"/>
        </w:rPr>
        <w:t xml:space="preserve">’ expectations </w:t>
      </w:r>
      <w:r w:rsidR="00CD6C1B">
        <w:rPr>
          <w:rFonts w:ascii="Times New Roman" w:hAnsi="Times New Roman" w:cs="Times New Roman"/>
        </w:rPr>
        <w:t xml:space="preserve">of </w:t>
      </w:r>
      <w:r w:rsidR="001D4136">
        <w:rPr>
          <w:rFonts w:ascii="Times New Roman" w:hAnsi="Times New Roman" w:cs="Times New Roman"/>
        </w:rPr>
        <w:t>‘about normal’</w:t>
      </w:r>
      <w:r w:rsidR="00CD6C1B">
        <w:rPr>
          <w:rFonts w:ascii="Times New Roman" w:hAnsi="Times New Roman" w:cs="Times New Roman"/>
        </w:rPr>
        <w:t xml:space="preserve"> or greater </w:t>
      </w:r>
      <w:r w:rsidR="0059242A">
        <w:rPr>
          <w:rFonts w:ascii="Times New Roman" w:hAnsi="Times New Roman" w:cs="Times New Roman"/>
        </w:rPr>
        <w:t>profit</w:t>
      </w:r>
      <w:r w:rsidR="00CD6C1B">
        <w:rPr>
          <w:rFonts w:ascii="Times New Roman" w:hAnsi="Times New Roman" w:cs="Times New Roman"/>
        </w:rPr>
        <w:t xml:space="preserve"> margin has not improved in this round of the survey</w:t>
      </w:r>
      <w:r>
        <w:rPr>
          <w:rFonts w:ascii="Times New Roman" w:hAnsi="Times New Roman" w:cs="Times New Roman"/>
        </w:rPr>
        <w:t xml:space="preserve">. </w:t>
      </w:r>
    </w:p>
    <w:p w14:paraId="282A5B37" w14:textId="77777777" w:rsidR="00C22C21" w:rsidRDefault="00C22C21" w:rsidP="00C22C21">
      <w:pPr>
        <w:spacing w:after="0" w:line="240" w:lineRule="auto"/>
        <w:ind w:left="360"/>
        <w:jc w:val="center"/>
        <w:rPr>
          <w:rFonts w:ascii="Times New Roman" w:hAnsi="Times New Roman" w:cs="Times New Roman"/>
          <w:b/>
          <w:bCs/>
          <w:lang w:val="en-US" w:bidi="hi-IN"/>
        </w:rPr>
      </w:pPr>
    </w:p>
    <w:p w14:paraId="7BFA0420" w14:textId="2FD12E88" w:rsidR="00C22C21" w:rsidRDefault="00C22C21" w:rsidP="00C22C21">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B73E65">
        <w:rPr>
          <w:rFonts w:ascii="Times New Roman" w:hAnsi="Times New Roman" w:cs="Times New Roman"/>
          <w:b/>
          <w:bCs/>
          <w:lang w:val="en-US" w:bidi="hi-IN"/>
        </w:rPr>
        <w:t>4</w:t>
      </w:r>
      <w:r w:rsidR="00622063">
        <w:rPr>
          <w:rFonts w:ascii="Times New Roman" w:hAnsi="Times New Roman" w:cs="Times New Roman"/>
          <w:b/>
          <w:bCs/>
          <w:lang w:val="en-US" w:bidi="hi-IN"/>
        </w:rPr>
        <w:t>:</w:t>
      </w:r>
      <w:r w:rsidRPr="001D09C4">
        <w:rPr>
          <w:rFonts w:ascii="Times New Roman" w:hAnsi="Times New Roman" w:cs="Times New Roman"/>
          <w:b/>
          <w:bCs/>
          <w:lang w:val="en-US" w:bidi="hi-IN"/>
        </w:rPr>
        <w:t xml:space="preserve"> Profit Margins - % response</w:t>
      </w:r>
    </w:p>
    <w:p w14:paraId="76C4C3B6" w14:textId="77777777" w:rsidR="0059242A" w:rsidRDefault="0059242A" w:rsidP="00C22C21">
      <w:pPr>
        <w:spacing w:after="0" w:line="240" w:lineRule="auto"/>
        <w:ind w:left="360"/>
        <w:jc w:val="center"/>
        <w:rPr>
          <w:rFonts w:ascii="Times New Roman" w:hAnsi="Times New Roman" w:cs="Times New Roman"/>
          <w:b/>
          <w:bCs/>
          <w:lang w:val="en-US" w:bidi="hi-IN"/>
        </w:rPr>
      </w:pPr>
    </w:p>
    <w:p w14:paraId="7B3A8E74" w14:textId="740679AB" w:rsidR="00C22C21" w:rsidRDefault="00CB41B5" w:rsidP="00C22C21">
      <w:pPr>
        <w:spacing w:after="0" w:line="240" w:lineRule="auto"/>
        <w:ind w:left="360"/>
        <w:jc w:val="center"/>
        <w:rPr>
          <w:rFonts w:ascii="Times New Roman" w:hAnsi="Times New Roman" w:cs="Times New Roman"/>
          <w:b/>
          <w:bCs/>
          <w:lang w:val="en-US" w:bidi="hi-IN"/>
        </w:rPr>
      </w:pPr>
      <w:r>
        <w:rPr>
          <w:noProof/>
          <w:lang w:eastAsia="en-IN"/>
        </w:rPr>
        <w:drawing>
          <wp:inline distT="0" distB="0" distL="0" distR="0" wp14:anchorId="37769360" wp14:editId="165C443D">
            <wp:extent cx="5353050" cy="25717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0EC55A" w14:textId="5489933E" w:rsidR="009F5421" w:rsidRDefault="00E05367" w:rsidP="00E34A45">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br w:type="page"/>
      </w:r>
      <w:r w:rsidR="009F5421" w:rsidRPr="009F5421">
        <w:rPr>
          <w:rFonts w:ascii="Times New Roman" w:hAnsi="Times New Roman" w:cs="Times New Roman"/>
          <w:b/>
          <w:sz w:val="28"/>
          <w:szCs w:val="28"/>
        </w:rPr>
        <w:lastRenderedPageBreak/>
        <w:t>Business Inflation Expectation Survey</w:t>
      </w:r>
      <w:r w:rsidR="009F5421">
        <w:rPr>
          <w:rFonts w:ascii="Times New Roman" w:hAnsi="Times New Roman" w:cs="Times New Roman"/>
          <w:b/>
          <w:sz w:val="28"/>
          <w:szCs w:val="28"/>
        </w:rPr>
        <w:t xml:space="preserve"> (BIES) </w:t>
      </w:r>
      <w:r w:rsidR="00410FBB">
        <w:rPr>
          <w:rFonts w:ascii="Times New Roman" w:hAnsi="Times New Roman" w:cs="Times New Roman"/>
          <w:b/>
          <w:sz w:val="28"/>
          <w:szCs w:val="28"/>
        </w:rPr>
        <w:t>–</w:t>
      </w:r>
      <w:r w:rsidR="009F5421">
        <w:rPr>
          <w:rFonts w:ascii="Times New Roman" w:hAnsi="Times New Roman" w:cs="Times New Roman"/>
          <w:b/>
          <w:sz w:val="28"/>
          <w:szCs w:val="28"/>
        </w:rPr>
        <w:t xml:space="preserve"> </w:t>
      </w:r>
      <w:r w:rsidR="009F5421" w:rsidRPr="009F5421">
        <w:rPr>
          <w:rFonts w:ascii="Times New Roman" w:hAnsi="Times New Roman" w:cs="Times New Roman"/>
          <w:b/>
          <w:bCs/>
          <w:sz w:val="28"/>
          <w:szCs w:val="28"/>
        </w:rPr>
        <w:t>Questionnaire</w:t>
      </w:r>
    </w:p>
    <w:p w14:paraId="03B3149C" w14:textId="77777777" w:rsidR="00410FBB" w:rsidRPr="009F5421" w:rsidRDefault="00410FBB" w:rsidP="00C32EC0">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C32EC0">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C32EC0">
            <w:pPr>
              <w:pStyle w:val="NormalWeb"/>
              <w:spacing w:before="0" w:beforeAutospacing="0" w:after="0" w:afterAutospacing="0"/>
              <w:jc w:val="both"/>
              <w:rPr>
                <w:sz w:val="22"/>
                <w:szCs w:val="22"/>
              </w:rPr>
            </w:pPr>
          </w:p>
          <w:p w14:paraId="7FE4ADA9" w14:textId="77777777" w:rsidR="009F5421" w:rsidRPr="009F5421" w:rsidRDefault="009F5421" w:rsidP="00C32EC0">
            <w:pPr>
              <w:pStyle w:val="ListParagraph"/>
              <w:spacing w:after="0" w:line="240" w:lineRule="auto"/>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C32EC0">
            <w:pPr>
              <w:pStyle w:val="NormalWeb"/>
              <w:spacing w:before="0" w:beforeAutospacing="0" w:after="0" w:afterAutospacing="0"/>
              <w:jc w:val="both"/>
              <w:rPr>
                <w:sz w:val="22"/>
                <w:szCs w:val="22"/>
              </w:rPr>
            </w:pPr>
          </w:p>
          <w:p w14:paraId="48E34079" w14:textId="77777777" w:rsidR="009F5421" w:rsidRPr="009F5421" w:rsidRDefault="009F5421" w:rsidP="00C32EC0">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C32EC0">
            <w:pPr>
              <w:pStyle w:val="NormalWeb"/>
              <w:spacing w:before="0" w:beforeAutospacing="0" w:after="0" w:afterAutospacing="0"/>
              <w:ind w:left="1800"/>
              <w:jc w:val="both"/>
              <w:rPr>
                <w:sz w:val="22"/>
                <w:szCs w:val="22"/>
              </w:rPr>
            </w:pPr>
          </w:p>
          <w:p w14:paraId="14A7EFFE" w14:textId="32981CC1" w:rsidR="002B2E73" w:rsidRDefault="002B2E73" w:rsidP="00C32EC0">
            <w:pPr>
              <w:spacing w:after="0" w:line="240" w:lineRule="auto"/>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C32EC0">
            <w:pPr>
              <w:spacing w:after="0" w:line="240" w:lineRule="auto"/>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C32EC0">
            <w:pPr>
              <w:spacing w:after="0" w:line="240" w:lineRule="auto"/>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C32EC0">
            <w:pPr>
              <w:pStyle w:val="ListParagraph"/>
              <w:spacing w:after="0" w:line="240" w:lineRule="auto"/>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C32EC0">
            <w:pPr>
              <w:pStyle w:val="ListParagraph"/>
              <w:spacing w:after="0" w:line="240" w:lineRule="auto"/>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C32EC0">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C32EC0">
            <w:pPr>
              <w:spacing w:after="0" w:line="240" w:lineRule="auto"/>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C32EC0">
            <w:pPr>
              <w:spacing w:after="0" w:line="240" w:lineRule="auto"/>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C32EC0">
            <w:pPr>
              <w:pStyle w:val="ListParagraph"/>
              <w:spacing w:after="0" w:line="240" w:lineRule="auto"/>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C32EC0">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C32EC0">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C32EC0">
            <w:pPr>
              <w:spacing w:after="0" w:line="240" w:lineRule="auto"/>
              <w:contextualSpacing/>
              <w:rPr>
                <w:rFonts w:ascii="Times New Roman" w:hAnsi="Times New Roman" w:cs="Times New Roman"/>
                <w:i/>
                <w:vertAlign w:val="superscript"/>
              </w:rPr>
            </w:pPr>
          </w:p>
          <w:p w14:paraId="6CA33490" w14:textId="788FD362" w:rsidR="009F5421" w:rsidRPr="009F5421" w:rsidRDefault="00A44EBC" w:rsidP="00C32EC0">
            <w:pPr>
              <w:spacing w:after="0" w:line="240" w:lineRule="auto"/>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C32EC0">
            <w:pPr>
              <w:spacing w:after="0" w:line="240" w:lineRule="auto"/>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51EB5A77" w14:textId="77777777" w:rsidR="009F5421" w:rsidRPr="00925659" w:rsidRDefault="009F5421" w:rsidP="00C32EC0">
      <w:pPr>
        <w:spacing w:after="0" w:line="240" w:lineRule="auto"/>
        <w:jc w:val="center"/>
        <w:rPr>
          <w:b/>
          <w:sz w:val="32"/>
          <w:szCs w:val="32"/>
        </w:rPr>
      </w:pPr>
    </w:p>
    <w:sectPr w:rsidR="009F5421" w:rsidRPr="00925659" w:rsidSect="00584765">
      <w:headerReference w:type="default" r:id="rId13"/>
      <w:footerReference w:type="default" r:id="rId14"/>
      <w:pgSz w:w="11900" w:h="16840"/>
      <w:pgMar w:top="1440" w:right="1440" w:bottom="1440" w:left="144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3CD1D" w14:textId="77777777" w:rsidR="006D1169" w:rsidRDefault="006D1169" w:rsidP="00B81990">
      <w:pPr>
        <w:spacing w:after="0" w:line="240" w:lineRule="auto"/>
      </w:pPr>
      <w:r>
        <w:separator/>
      </w:r>
    </w:p>
  </w:endnote>
  <w:endnote w:type="continuationSeparator" w:id="0">
    <w:p w14:paraId="0C16EDFD" w14:textId="77777777" w:rsidR="006D1169" w:rsidRDefault="006D1169"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037E8CD2" w:rsidR="008007DF" w:rsidRPr="003705BC" w:rsidRDefault="008007DF">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302F73">
          <w:rPr>
            <w:rFonts w:ascii="Times New Roman" w:hAnsi="Times New Roman" w:cs="Times New Roman"/>
            <w:noProof/>
          </w:rPr>
          <w:t>4</w:t>
        </w:r>
        <w:r w:rsidRPr="003705BC">
          <w:rPr>
            <w:rFonts w:ascii="Times New Roman" w:hAnsi="Times New Roman" w:cs="Times New Roman"/>
            <w:noProof/>
          </w:rPr>
          <w:fldChar w:fldCharType="end"/>
        </w:r>
      </w:p>
    </w:sdtContent>
  </w:sdt>
  <w:p w14:paraId="000FC5F3" w14:textId="77777777" w:rsidR="008007DF" w:rsidRDefault="00800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83672" w14:textId="77777777" w:rsidR="006D1169" w:rsidRDefault="006D1169" w:rsidP="00B81990">
      <w:pPr>
        <w:spacing w:after="0" w:line="240" w:lineRule="auto"/>
      </w:pPr>
      <w:r>
        <w:separator/>
      </w:r>
    </w:p>
  </w:footnote>
  <w:footnote w:type="continuationSeparator" w:id="0">
    <w:p w14:paraId="5F3F0247" w14:textId="77777777" w:rsidR="006D1169" w:rsidRDefault="006D1169" w:rsidP="00B81990">
      <w:pPr>
        <w:spacing w:after="0" w:line="240" w:lineRule="auto"/>
      </w:pPr>
      <w:r>
        <w:continuationSeparator/>
      </w:r>
    </w:p>
  </w:footnote>
  <w:footnote w:id="1">
    <w:p w14:paraId="71099687" w14:textId="05DDAB54" w:rsidR="00727C41" w:rsidRPr="00727F1A" w:rsidRDefault="00727C41" w:rsidP="00727C41">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r>
        <w:rPr>
          <w:rFonts w:ascii="Times New Roman" w:hAnsi="Times New Roman" w:cs="Times New Roman"/>
          <w:sz w:val="20"/>
          <w:szCs w:val="20"/>
        </w:rPr>
        <w:t xml:space="preserve"> </w:t>
      </w:r>
    </w:p>
    <w:p w14:paraId="17E0B919" w14:textId="77777777" w:rsidR="00727C41" w:rsidRDefault="00727C41" w:rsidP="00727C4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DE93" w14:textId="462F6183" w:rsidR="008007DF" w:rsidRDefault="008007DF" w:rsidP="00584765">
    <w:pPr>
      <w:pStyle w:val="Header"/>
      <w:ind w:left="2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5"/>
  </w:num>
  <w:num w:numId="5">
    <w:abstractNumId w:val="8"/>
  </w:num>
  <w:num w:numId="6">
    <w:abstractNumId w:val="10"/>
  </w:num>
  <w:num w:numId="7">
    <w:abstractNumId w:val="4"/>
  </w:num>
  <w:num w:numId="8">
    <w:abstractNumId w:val="13"/>
  </w:num>
  <w:num w:numId="9">
    <w:abstractNumId w:val="9"/>
  </w:num>
  <w:num w:numId="10">
    <w:abstractNumId w:val="0"/>
  </w:num>
  <w:num w:numId="11">
    <w:abstractNumId w:val="6"/>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NDE0MDMxMrWwsDRR0lEKTi0uzszPAykwrAUAG+w6ISwAAAA="/>
  </w:docVars>
  <w:rsids>
    <w:rsidRoot w:val="00360057"/>
    <w:rsid w:val="00000209"/>
    <w:rsid w:val="0000342E"/>
    <w:rsid w:val="00013CAF"/>
    <w:rsid w:val="0001471A"/>
    <w:rsid w:val="00015185"/>
    <w:rsid w:val="00015A8B"/>
    <w:rsid w:val="00021AB1"/>
    <w:rsid w:val="00025620"/>
    <w:rsid w:val="00026033"/>
    <w:rsid w:val="000302BE"/>
    <w:rsid w:val="00031DFE"/>
    <w:rsid w:val="00034A5A"/>
    <w:rsid w:val="00037176"/>
    <w:rsid w:val="0004003F"/>
    <w:rsid w:val="00040413"/>
    <w:rsid w:val="000410FA"/>
    <w:rsid w:val="00053843"/>
    <w:rsid w:val="00060619"/>
    <w:rsid w:val="000628D6"/>
    <w:rsid w:val="00065202"/>
    <w:rsid w:val="00065EDD"/>
    <w:rsid w:val="000679C4"/>
    <w:rsid w:val="000701A1"/>
    <w:rsid w:val="000716F4"/>
    <w:rsid w:val="00084082"/>
    <w:rsid w:val="000872BA"/>
    <w:rsid w:val="00092DB4"/>
    <w:rsid w:val="00093B14"/>
    <w:rsid w:val="00097167"/>
    <w:rsid w:val="0009761D"/>
    <w:rsid w:val="000A10BC"/>
    <w:rsid w:val="000A1926"/>
    <w:rsid w:val="000A6FCF"/>
    <w:rsid w:val="000B078A"/>
    <w:rsid w:val="000B340F"/>
    <w:rsid w:val="000B3470"/>
    <w:rsid w:val="000B3F00"/>
    <w:rsid w:val="000B5383"/>
    <w:rsid w:val="000C390A"/>
    <w:rsid w:val="000C5D52"/>
    <w:rsid w:val="000D0B24"/>
    <w:rsid w:val="000D169A"/>
    <w:rsid w:val="000D1B86"/>
    <w:rsid w:val="000D2DBD"/>
    <w:rsid w:val="000D5B12"/>
    <w:rsid w:val="000D5EC6"/>
    <w:rsid w:val="000E3FF4"/>
    <w:rsid w:val="000E410F"/>
    <w:rsid w:val="000E4289"/>
    <w:rsid w:val="000E42F3"/>
    <w:rsid w:val="000E7205"/>
    <w:rsid w:val="000E7FF9"/>
    <w:rsid w:val="000F1DBA"/>
    <w:rsid w:val="000F200B"/>
    <w:rsid w:val="000F3EC8"/>
    <w:rsid w:val="000F4528"/>
    <w:rsid w:val="000F4862"/>
    <w:rsid w:val="000F5617"/>
    <w:rsid w:val="000F6AE1"/>
    <w:rsid w:val="001077C5"/>
    <w:rsid w:val="001158B6"/>
    <w:rsid w:val="00117EA6"/>
    <w:rsid w:val="00123D0E"/>
    <w:rsid w:val="0012538D"/>
    <w:rsid w:val="001364E8"/>
    <w:rsid w:val="0013692E"/>
    <w:rsid w:val="00151017"/>
    <w:rsid w:val="0016283C"/>
    <w:rsid w:val="00164F51"/>
    <w:rsid w:val="001655AC"/>
    <w:rsid w:val="00166A4E"/>
    <w:rsid w:val="00170E03"/>
    <w:rsid w:val="00172D2F"/>
    <w:rsid w:val="00173637"/>
    <w:rsid w:val="00180A28"/>
    <w:rsid w:val="001819EF"/>
    <w:rsid w:val="00184672"/>
    <w:rsid w:val="00193978"/>
    <w:rsid w:val="001940AF"/>
    <w:rsid w:val="00195BE5"/>
    <w:rsid w:val="00196273"/>
    <w:rsid w:val="001A0262"/>
    <w:rsid w:val="001A0A32"/>
    <w:rsid w:val="001A6746"/>
    <w:rsid w:val="001B402A"/>
    <w:rsid w:val="001B6932"/>
    <w:rsid w:val="001C3CD1"/>
    <w:rsid w:val="001C51A0"/>
    <w:rsid w:val="001C58E1"/>
    <w:rsid w:val="001D09C4"/>
    <w:rsid w:val="001D4136"/>
    <w:rsid w:val="001D528C"/>
    <w:rsid w:val="001E1067"/>
    <w:rsid w:val="001E2827"/>
    <w:rsid w:val="001E3345"/>
    <w:rsid w:val="001E4459"/>
    <w:rsid w:val="001E6B4A"/>
    <w:rsid w:val="001E70EB"/>
    <w:rsid w:val="001F0744"/>
    <w:rsid w:val="001F205A"/>
    <w:rsid w:val="001F2A04"/>
    <w:rsid w:val="00200CD6"/>
    <w:rsid w:val="002027FF"/>
    <w:rsid w:val="00204D14"/>
    <w:rsid w:val="00207737"/>
    <w:rsid w:val="00207BE1"/>
    <w:rsid w:val="00207C62"/>
    <w:rsid w:val="0021734F"/>
    <w:rsid w:val="00221CD4"/>
    <w:rsid w:val="0022284A"/>
    <w:rsid w:val="002232C2"/>
    <w:rsid w:val="002264C8"/>
    <w:rsid w:val="002267FF"/>
    <w:rsid w:val="00227510"/>
    <w:rsid w:val="00227966"/>
    <w:rsid w:val="00231C31"/>
    <w:rsid w:val="00231EFD"/>
    <w:rsid w:val="00232F2E"/>
    <w:rsid w:val="00233A94"/>
    <w:rsid w:val="0025286A"/>
    <w:rsid w:val="002528D0"/>
    <w:rsid w:val="0025352C"/>
    <w:rsid w:val="002567FB"/>
    <w:rsid w:val="00260665"/>
    <w:rsid w:val="00262ADA"/>
    <w:rsid w:val="00266E93"/>
    <w:rsid w:val="00271E01"/>
    <w:rsid w:val="00272D72"/>
    <w:rsid w:val="00273D5F"/>
    <w:rsid w:val="00274379"/>
    <w:rsid w:val="002873A6"/>
    <w:rsid w:val="002875EA"/>
    <w:rsid w:val="00291B83"/>
    <w:rsid w:val="00292FB0"/>
    <w:rsid w:val="002949DE"/>
    <w:rsid w:val="002949FE"/>
    <w:rsid w:val="002975E5"/>
    <w:rsid w:val="002A1AB4"/>
    <w:rsid w:val="002A1D6C"/>
    <w:rsid w:val="002A2879"/>
    <w:rsid w:val="002B08C2"/>
    <w:rsid w:val="002B2E73"/>
    <w:rsid w:val="002B3C87"/>
    <w:rsid w:val="002B5390"/>
    <w:rsid w:val="002B6ADE"/>
    <w:rsid w:val="002B7535"/>
    <w:rsid w:val="002B7A19"/>
    <w:rsid w:val="002B7C03"/>
    <w:rsid w:val="002B7E20"/>
    <w:rsid w:val="002C4B55"/>
    <w:rsid w:val="002C552F"/>
    <w:rsid w:val="002C7882"/>
    <w:rsid w:val="002D47D1"/>
    <w:rsid w:val="002E071E"/>
    <w:rsid w:val="002E0B96"/>
    <w:rsid w:val="002E1564"/>
    <w:rsid w:val="002E1E5B"/>
    <w:rsid w:val="002E472B"/>
    <w:rsid w:val="002E5927"/>
    <w:rsid w:val="002E6CE0"/>
    <w:rsid w:val="002F048F"/>
    <w:rsid w:val="002F0A3B"/>
    <w:rsid w:val="002F32F6"/>
    <w:rsid w:val="00302F73"/>
    <w:rsid w:val="00302FBC"/>
    <w:rsid w:val="00305C1A"/>
    <w:rsid w:val="00310E5B"/>
    <w:rsid w:val="0031287C"/>
    <w:rsid w:val="00317E96"/>
    <w:rsid w:val="003204B3"/>
    <w:rsid w:val="00320A9D"/>
    <w:rsid w:val="00320D86"/>
    <w:rsid w:val="00321AB6"/>
    <w:rsid w:val="00322121"/>
    <w:rsid w:val="003225AA"/>
    <w:rsid w:val="00322887"/>
    <w:rsid w:val="003263A7"/>
    <w:rsid w:val="003267C1"/>
    <w:rsid w:val="003268A4"/>
    <w:rsid w:val="00332D92"/>
    <w:rsid w:val="003352DA"/>
    <w:rsid w:val="003354FD"/>
    <w:rsid w:val="00337620"/>
    <w:rsid w:val="00337BA5"/>
    <w:rsid w:val="00340C14"/>
    <w:rsid w:val="00343E59"/>
    <w:rsid w:val="003510A7"/>
    <w:rsid w:val="00351891"/>
    <w:rsid w:val="0035640B"/>
    <w:rsid w:val="00360057"/>
    <w:rsid w:val="00360695"/>
    <w:rsid w:val="003705BC"/>
    <w:rsid w:val="00370881"/>
    <w:rsid w:val="00371173"/>
    <w:rsid w:val="0037198D"/>
    <w:rsid w:val="003727D0"/>
    <w:rsid w:val="003742DC"/>
    <w:rsid w:val="00376B5A"/>
    <w:rsid w:val="00380E7C"/>
    <w:rsid w:val="00381F13"/>
    <w:rsid w:val="00385992"/>
    <w:rsid w:val="00393CA3"/>
    <w:rsid w:val="003A04E1"/>
    <w:rsid w:val="003A3568"/>
    <w:rsid w:val="003A3F72"/>
    <w:rsid w:val="003B0A83"/>
    <w:rsid w:val="003B0CA7"/>
    <w:rsid w:val="003B3A67"/>
    <w:rsid w:val="003B45EB"/>
    <w:rsid w:val="003B488F"/>
    <w:rsid w:val="003B4A6B"/>
    <w:rsid w:val="003B7854"/>
    <w:rsid w:val="003C0A84"/>
    <w:rsid w:val="003C3FD2"/>
    <w:rsid w:val="003D7A28"/>
    <w:rsid w:val="003E1B2E"/>
    <w:rsid w:val="003E2791"/>
    <w:rsid w:val="003E289D"/>
    <w:rsid w:val="003E2EFE"/>
    <w:rsid w:val="003E3A03"/>
    <w:rsid w:val="003E482A"/>
    <w:rsid w:val="003E6255"/>
    <w:rsid w:val="003E6597"/>
    <w:rsid w:val="003E6C3E"/>
    <w:rsid w:val="003F1404"/>
    <w:rsid w:val="003F30C5"/>
    <w:rsid w:val="003F31CF"/>
    <w:rsid w:val="003F35DA"/>
    <w:rsid w:val="003F5777"/>
    <w:rsid w:val="003F66AD"/>
    <w:rsid w:val="004067A9"/>
    <w:rsid w:val="00407044"/>
    <w:rsid w:val="00410899"/>
    <w:rsid w:val="00410FBB"/>
    <w:rsid w:val="004136A1"/>
    <w:rsid w:val="00413A4E"/>
    <w:rsid w:val="00413AF7"/>
    <w:rsid w:val="0041454F"/>
    <w:rsid w:val="00417300"/>
    <w:rsid w:val="00417A15"/>
    <w:rsid w:val="004205F5"/>
    <w:rsid w:val="004239D7"/>
    <w:rsid w:val="00423FE2"/>
    <w:rsid w:val="00424D9F"/>
    <w:rsid w:val="0042510F"/>
    <w:rsid w:val="00431952"/>
    <w:rsid w:val="00432020"/>
    <w:rsid w:val="00433F9F"/>
    <w:rsid w:val="00435AC3"/>
    <w:rsid w:val="00436CA1"/>
    <w:rsid w:val="00437B16"/>
    <w:rsid w:val="00437B42"/>
    <w:rsid w:val="004412D2"/>
    <w:rsid w:val="004426F5"/>
    <w:rsid w:val="004442DD"/>
    <w:rsid w:val="0044490E"/>
    <w:rsid w:val="004545A1"/>
    <w:rsid w:val="004545C8"/>
    <w:rsid w:val="00455861"/>
    <w:rsid w:val="004631A4"/>
    <w:rsid w:val="00466183"/>
    <w:rsid w:val="00470DD7"/>
    <w:rsid w:val="00472BB9"/>
    <w:rsid w:val="00474E83"/>
    <w:rsid w:val="004770FA"/>
    <w:rsid w:val="00480E7F"/>
    <w:rsid w:val="00483060"/>
    <w:rsid w:val="0048423A"/>
    <w:rsid w:val="004863C9"/>
    <w:rsid w:val="00494F13"/>
    <w:rsid w:val="0049521A"/>
    <w:rsid w:val="004A0784"/>
    <w:rsid w:val="004A0C11"/>
    <w:rsid w:val="004A30A9"/>
    <w:rsid w:val="004A5ABA"/>
    <w:rsid w:val="004B0842"/>
    <w:rsid w:val="004B16A0"/>
    <w:rsid w:val="004B3D36"/>
    <w:rsid w:val="004B6656"/>
    <w:rsid w:val="004B6A7E"/>
    <w:rsid w:val="004C2F32"/>
    <w:rsid w:val="004C494A"/>
    <w:rsid w:val="004C6586"/>
    <w:rsid w:val="004C6A56"/>
    <w:rsid w:val="004C74E8"/>
    <w:rsid w:val="004D05D3"/>
    <w:rsid w:val="004D357B"/>
    <w:rsid w:val="004D521F"/>
    <w:rsid w:val="004D785F"/>
    <w:rsid w:val="004D79CC"/>
    <w:rsid w:val="004E45A6"/>
    <w:rsid w:val="004E4E8E"/>
    <w:rsid w:val="004E680E"/>
    <w:rsid w:val="004E7722"/>
    <w:rsid w:val="004F099C"/>
    <w:rsid w:val="004F1230"/>
    <w:rsid w:val="004F1B8C"/>
    <w:rsid w:val="004F39F6"/>
    <w:rsid w:val="004F42CF"/>
    <w:rsid w:val="00502A3B"/>
    <w:rsid w:val="00507D28"/>
    <w:rsid w:val="005231C1"/>
    <w:rsid w:val="0052567E"/>
    <w:rsid w:val="00526FE8"/>
    <w:rsid w:val="00531C53"/>
    <w:rsid w:val="005358D3"/>
    <w:rsid w:val="00537192"/>
    <w:rsid w:val="005372B2"/>
    <w:rsid w:val="00540961"/>
    <w:rsid w:val="00541C3C"/>
    <w:rsid w:val="00542A80"/>
    <w:rsid w:val="005433ED"/>
    <w:rsid w:val="005517F3"/>
    <w:rsid w:val="00552681"/>
    <w:rsid w:val="00560A54"/>
    <w:rsid w:val="00564E29"/>
    <w:rsid w:val="00565A41"/>
    <w:rsid w:val="00566656"/>
    <w:rsid w:val="005703C8"/>
    <w:rsid w:val="005712D1"/>
    <w:rsid w:val="00571578"/>
    <w:rsid w:val="005814E3"/>
    <w:rsid w:val="005821F6"/>
    <w:rsid w:val="00583611"/>
    <w:rsid w:val="00584765"/>
    <w:rsid w:val="005866CC"/>
    <w:rsid w:val="0059242A"/>
    <w:rsid w:val="005932E6"/>
    <w:rsid w:val="00595F65"/>
    <w:rsid w:val="005970DD"/>
    <w:rsid w:val="005A2E91"/>
    <w:rsid w:val="005A316F"/>
    <w:rsid w:val="005A340D"/>
    <w:rsid w:val="005A3BF7"/>
    <w:rsid w:val="005A491A"/>
    <w:rsid w:val="005B15EC"/>
    <w:rsid w:val="005B3E50"/>
    <w:rsid w:val="005C067D"/>
    <w:rsid w:val="005C226C"/>
    <w:rsid w:val="005C2FB0"/>
    <w:rsid w:val="005C36AF"/>
    <w:rsid w:val="005C4298"/>
    <w:rsid w:val="005D180D"/>
    <w:rsid w:val="005D4584"/>
    <w:rsid w:val="005D60C2"/>
    <w:rsid w:val="005E075F"/>
    <w:rsid w:val="005E0BFA"/>
    <w:rsid w:val="005E28DD"/>
    <w:rsid w:val="005E2B79"/>
    <w:rsid w:val="005E3088"/>
    <w:rsid w:val="005E3E89"/>
    <w:rsid w:val="005E60AE"/>
    <w:rsid w:val="005E6503"/>
    <w:rsid w:val="005E76EC"/>
    <w:rsid w:val="005F12A3"/>
    <w:rsid w:val="005F1E36"/>
    <w:rsid w:val="005F50CA"/>
    <w:rsid w:val="005F5FD8"/>
    <w:rsid w:val="005F641E"/>
    <w:rsid w:val="00600772"/>
    <w:rsid w:val="0060634C"/>
    <w:rsid w:val="00607937"/>
    <w:rsid w:val="00611AFF"/>
    <w:rsid w:val="00611B27"/>
    <w:rsid w:val="0061399F"/>
    <w:rsid w:val="00615F65"/>
    <w:rsid w:val="00616F2B"/>
    <w:rsid w:val="00620DEE"/>
    <w:rsid w:val="00622063"/>
    <w:rsid w:val="00623D39"/>
    <w:rsid w:val="00632747"/>
    <w:rsid w:val="006375AE"/>
    <w:rsid w:val="00637871"/>
    <w:rsid w:val="00637E4F"/>
    <w:rsid w:val="006402AF"/>
    <w:rsid w:val="006420D4"/>
    <w:rsid w:val="00642A22"/>
    <w:rsid w:val="0064464F"/>
    <w:rsid w:val="00647B5F"/>
    <w:rsid w:val="00653DAB"/>
    <w:rsid w:val="006543F0"/>
    <w:rsid w:val="00654ABC"/>
    <w:rsid w:val="00655AF8"/>
    <w:rsid w:val="00655B50"/>
    <w:rsid w:val="006613F0"/>
    <w:rsid w:val="00677730"/>
    <w:rsid w:val="006819F0"/>
    <w:rsid w:val="00681E4B"/>
    <w:rsid w:val="006830D3"/>
    <w:rsid w:val="00684F6A"/>
    <w:rsid w:val="00687378"/>
    <w:rsid w:val="00690BD4"/>
    <w:rsid w:val="00692450"/>
    <w:rsid w:val="00693625"/>
    <w:rsid w:val="006A1231"/>
    <w:rsid w:val="006A1623"/>
    <w:rsid w:val="006A1871"/>
    <w:rsid w:val="006A5DF8"/>
    <w:rsid w:val="006A5E31"/>
    <w:rsid w:val="006B0F4F"/>
    <w:rsid w:val="006B1E89"/>
    <w:rsid w:val="006B257F"/>
    <w:rsid w:val="006B3F73"/>
    <w:rsid w:val="006B4C38"/>
    <w:rsid w:val="006B6D0B"/>
    <w:rsid w:val="006D04AF"/>
    <w:rsid w:val="006D1169"/>
    <w:rsid w:val="006D338D"/>
    <w:rsid w:val="006D4752"/>
    <w:rsid w:val="006D6271"/>
    <w:rsid w:val="006E37BA"/>
    <w:rsid w:val="006E3933"/>
    <w:rsid w:val="006E4700"/>
    <w:rsid w:val="006E4C60"/>
    <w:rsid w:val="006F0B44"/>
    <w:rsid w:val="006F1970"/>
    <w:rsid w:val="006F2DA7"/>
    <w:rsid w:val="006F3A19"/>
    <w:rsid w:val="00700ACC"/>
    <w:rsid w:val="00702A65"/>
    <w:rsid w:val="007066C9"/>
    <w:rsid w:val="00707534"/>
    <w:rsid w:val="0071262A"/>
    <w:rsid w:val="00712FBA"/>
    <w:rsid w:val="00722522"/>
    <w:rsid w:val="00722930"/>
    <w:rsid w:val="007260EC"/>
    <w:rsid w:val="00726865"/>
    <w:rsid w:val="00727C41"/>
    <w:rsid w:val="00727E39"/>
    <w:rsid w:val="00727F1A"/>
    <w:rsid w:val="00733A24"/>
    <w:rsid w:val="00737C5B"/>
    <w:rsid w:val="007408B3"/>
    <w:rsid w:val="00741F1A"/>
    <w:rsid w:val="00745969"/>
    <w:rsid w:val="007460CF"/>
    <w:rsid w:val="007471A8"/>
    <w:rsid w:val="00751794"/>
    <w:rsid w:val="00751D63"/>
    <w:rsid w:val="00755B0C"/>
    <w:rsid w:val="00756E56"/>
    <w:rsid w:val="00760A14"/>
    <w:rsid w:val="00761A31"/>
    <w:rsid w:val="00762EAF"/>
    <w:rsid w:val="00763302"/>
    <w:rsid w:val="00764DD5"/>
    <w:rsid w:val="00764EB1"/>
    <w:rsid w:val="00775DAE"/>
    <w:rsid w:val="00775F7E"/>
    <w:rsid w:val="00776579"/>
    <w:rsid w:val="00777318"/>
    <w:rsid w:val="00777433"/>
    <w:rsid w:val="00780013"/>
    <w:rsid w:val="007822A5"/>
    <w:rsid w:val="00782B0B"/>
    <w:rsid w:val="007914B6"/>
    <w:rsid w:val="00791854"/>
    <w:rsid w:val="007926E0"/>
    <w:rsid w:val="0079288E"/>
    <w:rsid w:val="007932A0"/>
    <w:rsid w:val="007953E9"/>
    <w:rsid w:val="00796AC9"/>
    <w:rsid w:val="00796D1B"/>
    <w:rsid w:val="007A5CD7"/>
    <w:rsid w:val="007A72E2"/>
    <w:rsid w:val="007A7723"/>
    <w:rsid w:val="007B1A23"/>
    <w:rsid w:val="007B1C01"/>
    <w:rsid w:val="007B77E8"/>
    <w:rsid w:val="007C300C"/>
    <w:rsid w:val="007C54B8"/>
    <w:rsid w:val="007C62BA"/>
    <w:rsid w:val="007C6EE8"/>
    <w:rsid w:val="007C751C"/>
    <w:rsid w:val="007C7C8C"/>
    <w:rsid w:val="007D0219"/>
    <w:rsid w:val="007D147A"/>
    <w:rsid w:val="007D3B9A"/>
    <w:rsid w:val="007D4B5C"/>
    <w:rsid w:val="007D5BFB"/>
    <w:rsid w:val="007E00F8"/>
    <w:rsid w:val="007E3079"/>
    <w:rsid w:val="007E34C7"/>
    <w:rsid w:val="007E358E"/>
    <w:rsid w:val="007E4CCC"/>
    <w:rsid w:val="007E56D7"/>
    <w:rsid w:val="007E6DB3"/>
    <w:rsid w:val="007F043E"/>
    <w:rsid w:val="007F3947"/>
    <w:rsid w:val="007F71B0"/>
    <w:rsid w:val="007F7EB5"/>
    <w:rsid w:val="008007DF"/>
    <w:rsid w:val="008017A8"/>
    <w:rsid w:val="0080376C"/>
    <w:rsid w:val="00805222"/>
    <w:rsid w:val="008064AB"/>
    <w:rsid w:val="00807E0B"/>
    <w:rsid w:val="008145F7"/>
    <w:rsid w:val="008146BB"/>
    <w:rsid w:val="0082161A"/>
    <w:rsid w:val="0082183B"/>
    <w:rsid w:val="00825146"/>
    <w:rsid w:val="00826CD7"/>
    <w:rsid w:val="00831D29"/>
    <w:rsid w:val="008423F0"/>
    <w:rsid w:val="00843357"/>
    <w:rsid w:val="00843DBB"/>
    <w:rsid w:val="008472C0"/>
    <w:rsid w:val="0085158A"/>
    <w:rsid w:val="00852C2C"/>
    <w:rsid w:val="0085584D"/>
    <w:rsid w:val="008567BD"/>
    <w:rsid w:val="00860E1B"/>
    <w:rsid w:val="00866C92"/>
    <w:rsid w:val="008676A2"/>
    <w:rsid w:val="0086778C"/>
    <w:rsid w:val="00870C9D"/>
    <w:rsid w:val="00873384"/>
    <w:rsid w:val="00875810"/>
    <w:rsid w:val="00881AF0"/>
    <w:rsid w:val="00882A52"/>
    <w:rsid w:val="008859D8"/>
    <w:rsid w:val="00885DC8"/>
    <w:rsid w:val="00892431"/>
    <w:rsid w:val="008924DF"/>
    <w:rsid w:val="00894320"/>
    <w:rsid w:val="008975DD"/>
    <w:rsid w:val="008A019B"/>
    <w:rsid w:val="008A3A87"/>
    <w:rsid w:val="008B606E"/>
    <w:rsid w:val="008B6EB4"/>
    <w:rsid w:val="008B7D3F"/>
    <w:rsid w:val="008C1D6F"/>
    <w:rsid w:val="008C61A7"/>
    <w:rsid w:val="008D4140"/>
    <w:rsid w:val="008D53AF"/>
    <w:rsid w:val="008D63AC"/>
    <w:rsid w:val="008D6D83"/>
    <w:rsid w:val="008E3530"/>
    <w:rsid w:val="008E3537"/>
    <w:rsid w:val="008E3EB5"/>
    <w:rsid w:val="008E567C"/>
    <w:rsid w:val="008E6F9A"/>
    <w:rsid w:val="008E7685"/>
    <w:rsid w:val="008F0ABC"/>
    <w:rsid w:val="008F0E50"/>
    <w:rsid w:val="008F1F2D"/>
    <w:rsid w:val="008F2A57"/>
    <w:rsid w:val="008F583E"/>
    <w:rsid w:val="009002A7"/>
    <w:rsid w:val="00901FA2"/>
    <w:rsid w:val="0090345B"/>
    <w:rsid w:val="00906256"/>
    <w:rsid w:val="00907B2A"/>
    <w:rsid w:val="009115E9"/>
    <w:rsid w:val="00911FB2"/>
    <w:rsid w:val="009133FE"/>
    <w:rsid w:val="0091559F"/>
    <w:rsid w:val="00916798"/>
    <w:rsid w:val="009174E4"/>
    <w:rsid w:val="00925659"/>
    <w:rsid w:val="00927A52"/>
    <w:rsid w:val="00930466"/>
    <w:rsid w:val="0093664C"/>
    <w:rsid w:val="00943D62"/>
    <w:rsid w:val="00946987"/>
    <w:rsid w:val="00946BCD"/>
    <w:rsid w:val="00946C3F"/>
    <w:rsid w:val="00947534"/>
    <w:rsid w:val="00951AF6"/>
    <w:rsid w:val="00954274"/>
    <w:rsid w:val="00954378"/>
    <w:rsid w:val="00960C40"/>
    <w:rsid w:val="00961726"/>
    <w:rsid w:val="00962678"/>
    <w:rsid w:val="00970854"/>
    <w:rsid w:val="00976C79"/>
    <w:rsid w:val="0098116E"/>
    <w:rsid w:val="00981AFD"/>
    <w:rsid w:val="00983786"/>
    <w:rsid w:val="009872D1"/>
    <w:rsid w:val="00987EDE"/>
    <w:rsid w:val="00991B26"/>
    <w:rsid w:val="00995A22"/>
    <w:rsid w:val="00996B6D"/>
    <w:rsid w:val="009A17DB"/>
    <w:rsid w:val="009A50C4"/>
    <w:rsid w:val="009A6099"/>
    <w:rsid w:val="009B4441"/>
    <w:rsid w:val="009B5ECF"/>
    <w:rsid w:val="009C3663"/>
    <w:rsid w:val="009C41A3"/>
    <w:rsid w:val="009C665A"/>
    <w:rsid w:val="009C6B97"/>
    <w:rsid w:val="009D0FB3"/>
    <w:rsid w:val="009D194F"/>
    <w:rsid w:val="009D53A2"/>
    <w:rsid w:val="009E05FE"/>
    <w:rsid w:val="009E1646"/>
    <w:rsid w:val="009E1852"/>
    <w:rsid w:val="009F3147"/>
    <w:rsid w:val="009F4388"/>
    <w:rsid w:val="009F5421"/>
    <w:rsid w:val="009F7A50"/>
    <w:rsid w:val="00A01EDB"/>
    <w:rsid w:val="00A04A2C"/>
    <w:rsid w:val="00A12F74"/>
    <w:rsid w:val="00A14CD0"/>
    <w:rsid w:val="00A16BE6"/>
    <w:rsid w:val="00A23CB7"/>
    <w:rsid w:val="00A2474D"/>
    <w:rsid w:val="00A24BBB"/>
    <w:rsid w:val="00A3041F"/>
    <w:rsid w:val="00A31435"/>
    <w:rsid w:val="00A3270F"/>
    <w:rsid w:val="00A35195"/>
    <w:rsid w:val="00A367C0"/>
    <w:rsid w:val="00A37728"/>
    <w:rsid w:val="00A409BA"/>
    <w:rsid w:val="00A42432"/>
    <w:rsid w:val="00A44EBC"/>
    <w:rsid w:val="00A45FCF"/>
    <w:rsid w:val="00A47F48"/>
    <w:rsid w:val="00A53C43"/>
    <w:rsid w:val="00A60774"/>
    <w:rsid w:val="00A6173E"/>
    <w:rsid w:val="00A625F5"/>
    <w:rsid w:val="00A67C11"/>
    <w:rsid w:val="00A706CF"/>
    <w:rsid w:val="00A71A5C"/>
    <w:rsid w:val="00A72F20"/>
    <w:rsid w:val="00A74867"/>
    <w:rsid w:val="00A80993"/>
    <w:rsid w:val="00A81314"/>
    <w:rsid w:val="00A93D2E"/>
    <w:rsid w:val="00A95C0D"/>
    <w:rsid w:val="00A963FC"/>
    <w:rsid w:val="00A97FD6"/>
    <w:rsid w:val="00AA427B"/>
    <w:rsid w:val="00AA4EBB"/>
    <w:rsid w:val="00AA63A1"/>
    <w:rsid w:val="00AB07F1"/>
    <w:rsid w:val="00AB1899"/>
    <w:rsid w:val="00AB496C"/>
    <w:rsid w:val="00AB7A45"/>
    <w:rsid w:val="00AC6C7C"/>
    <w:rsid w:val="00AD0751"/>
    <w:rsid w:val="00AD1A8D"/>
    <w:rsid w:val="00AD6B64"/>
    <w:rsid w:val="00AE1146"/>
    <w:rsid w:val="00AE5FF5"/>
    <w:rsid w:val="00AE7F0F"/>
    <w:rsid w:val="00AF1BF3"/>
    <w:rsid w:val="00AF3DDC"/>
    <w:rsid w:val="00AF798A"/>
    <w:rsid w:val="00AF7A26"/>
    <w:rsid w:val="00B00CB3"/>
    <w:rsid w:val="00B02DFE"/>
    <w:rsid w:val="00B06244"/>
    <w:rsid w:val="00B063D4"/>
    <w:rsid w:val="00B103AE"/>
    <w:rsid w:val="00B10A5C"/>
    <w:rsid w:val="00B10E39"/>
    <w:rsid w:val="00B129FC"/>
    <w:rsid w:val="00B12CC7"/>
    <w:rsid w:val="00B12DEB"/>
    <w:rsid w:val="00B169DF"/>
    <w:rsid w:val="00B200A7"/>
    <w:rsid w:val="00B215BA"/>
    <w:rsid w:val="00B2227F"/>
    <w:rsid w:val="00B25477"/>
    <w:rsid w:val="00B30F03"/>
    <w:rsid w:val="00B32121"/>
    <w:rsid w:val="00B40A55"/>
    <w:rsid w:val="00B41EF3"/>
    <w:rsid w:val="00B41FD1"/>
    <w:rsid w:val="00B4405A"/>
    <w:rsid w:val="00B468BD"/>
    <w:rsid w:val="00B51229"/>
    <w:rsid w:val="00B51681"/>
    <w:rsid w:val="00B55918"/>
    <w:rsid w:val="00B5663F"/>
    <w:rsid w:val="00B6059C"/>
    <w:rsid w:val="00B60CD1"/>
    <w:rsid w:val="00B61481"/>
    <w:rsid w:val="00B6165E"/>
    <w:rsid w:val="00B66E50"/>
    <w:rsid w:val="00B70FC1"/>
    <w:rsid w:val="00B72400"/>
    <w:rsid w:val="00B73E65"/>
    <w:rsid w:val="00B7522D"/>
    <w:rsid w:val="00B7624A"/>
    <w:rsid w:val="00B76D03"/>
    <w:rsid w:val="00B81990"/>
    <w:rsid w:val="00B84A4A"/>
    <w:rsid w:val="00B84BE6"/>
    <w:rsid w:val="00B854C5"/>
    <w:rsid w:val="00B85782"/>
    <w:rsid w:val="00B85ED5"/>
    <w:rsid w:val="00B8726E"/>
    <w:rsid w:val="00B920CC"/>
    <w:rsid w:val="00B95114"/>
    <w:rsid w:val="00B96C5A"/>
    <w:rsid w:val="00B96E27"/>
    <w:rsid w:val="00B975DE"/>
    <w:rsid w:val="00BA11D9"/>
    <w:rsid w:val="00BA1E11"/>
    <w:rsid w:val="00BA3708"/>
    <w:rsid w:val="00BA708D"/>
    <w:rsid w:val="00BB2EDA"/>
    <w:rsid w:val="00BC20B5"/>
    <w:rsid w:val="00BC31B3"/>
    <w:rsid w:val="00BD4062"/>
    <w:rsid w:val="00BE1008"/>
    <w:rsid w:val="00BE1F25"/>
    <w:rsid w:val="00BE33D4"/>
    <w:rsid w:val="00BE403D"/>
    <w:rsid w:val="00BF4906"/>
    <w:rsid w:val="00BF61A4"/>
    <w:rsid w:val="00BF74CB"/>
    <w:rsid w:val="00C04AE6"/>
    <w:rsid w:val="00C14124"/>
    <w:rsid w:val="00C1670B"/>
    <w:rsid w:val="00C16B2C"/>
    <w:rsid w:val="00C22C21"/>
    <w:rsid w:val="00C25290"/>
    <w:rsid w:val="00C2619B"/>
    <w:rsid w:val="00C27EC1"/>
    <w:rsid w:val="00C31736"/>
    <w:rsid w:val="00C32EC0"/>
    <w:rsid w:val="00C33531"/>
    <w:rsid w:val="00C35070"/>
    <w:rsid w:val="00C371B5"/>
    <w:rsid w:val="00C42227"/>
    <w:rsid w:val="00C45757"/>
    <w:rsid w:val="00C54808"/>
    <w:rsid w:val="00C55FA4"/>
    <w:rsid w:val="00C56040"/>
    <w:rsid w:val="00C5795B"/>
    <w:rsid w:val="00C651D1"/>
    <w:rsid w:val="00C6596E"/>
    <w:rsid w:val="00C727F1"/>
    <w:rsid w:val="00C73C3B"/>
    <w:rsid w:val="00C76065"/>
    <w:rsid w:val="00C77E05"/>
    <w:rsid w:val="00C81AC1"/>
    <w:rsid w:val="00C936BB"/>
    <w:rsid w:val="00C94266"/>
    <w:rsid w:val="00C94574"/>
    <w:rsid w:val="00C954A9"/>
    <w:rsid w:val="00C95CAB"/>
    <w:rsid w:val="00C96087"/>
    <w:rsid w:val="00C96B58"/>
    <w:rsid w:val="00C96C66"/>
    <w:rsid w:val="00CA0366"/>
    <w:rsid w:val="00CA0452"/>
    <w:rsid w:val="00CA2329"/>
    <w:rsid w:val="00CA603B"/>
    <w:rsid w:val="00CB062C"/>
    <w:rsid w:val="00CB212E"/>
    <w:rsid w:val="00CB3CF1"/>
    <w:rsid w:val="00CB41B5"/>
    <w:rsid w:val="00CB4C04"/>
    <w:rsid w:val="00CB54EB"/>
    <w:rsid w:val="00CB5FEC"/>
    <w:rsid w:val="00CC0054"/>
    <w:rsid w:val="00CC1C18"/>
    <w:rsid w:val="00CC1C45"/>
    <w:rsid w:val="00CC44AE"/>
    <w:rsid w:val="00CC550A"/>
    <w:rsid w:val="00CC5DF3"/>
    <w:rsid w:val="00CC7551"/>
    <w:rsid w:val="00CD2EA2"/>
    <w:rsid w:val="00CD425D"/>
    <w:rsid w:val="00CD6C1B"/>
    <w:rsid w:val="00CE0B24"/>
    <w:rsid w:val="00CE2C98"/>
    <w:rsid w:val="00CE40A5"/>
    <w:rsid w:val="00CE54BB"/>
    <w:rsid w:val="00CE599B"/>
    <w:rsid w:val="00CE7A64"/>
    <w:rsid w:val="00CF0884"/>
    <w:rsid w:val="00CF2302"/>
    <w:rsid w:val="00CF472C"/>
    <w:rsid w:val="00CF489B"/>
    <w:rsid w:val="00CF731F"/>
    <w:rsid w:val="00D00336"/>
    <w:rsid w:val="00D005C5"/>
    <w:rsid w:val="00D010FE"/>
    <w:rsid w:val="00D02C8B"/>
    <w:rsid w:val="00D0385E"/>
    <w:rsid w:val="00D10FE5"/>
    <w:rsid w:val="00D11372"/>
    <w:rsid w:val="00D12D55"/>
    <w:rsid w:val="00D1761A"/>
    <w:rsid w:val="00D20770"/>
    <w:rsid w:val="00D22274"/>
    <w:rsid w:val="00D230FA"/>
    <w:rsid w:val="00D243AE"/>
    <w:rsid w:val="00D30231"/>
    <w:rsid w:val="00D308FA"/>
    <w:rsid w:val="00D3210D"/>
    <w:rsid w:val="00D3337A"/>
    <w:rsid w:val="00D35086"/>
    <w:rsid w:val="00D353B5"/>
    <w:rsid w:val="00D367DD"/>
    <w:rsid w:val="00D40035"/>
    <w:rsid w:val="00D40FCB"/>
    <w:rsid w:val="00D4286A"/>
    <w:rsid w:val="00D42893"/>
    <w:rsid w:val="00D43303"/>
    <w:rsid w:val="00D51305"/>
    <w:rsid w:val="00D6526A"/>
    <w:rsid w:val="00D666DA"/>
    <w:rsid w:val="00D77C74"/>
    <w:rsid w:val="00D80892"/>
    <w:rsid w:val="00D836A4"/>
    <w:rsid w:val="00D84D83"/>
    <w:rsid w:val="00D86324"/>
    <w:rsid w:val="00D86FBB"/>
    <w:rsid w:val="00D925B4"/>
    <w:rsid w:val="00D94524"/>
    <w:rsid w:val="00D969A2"/>
    <w:rsid w:val="00DA5475"/>
    <w:rsid w:val="00DA5CEE"/>
    <w:rsid w:val="00DA7B90"/>
    <w:rsid w:val="00DB00CF"/>
    <w:rsid w:val="00DB27C4"/>
    <w:rsid w:val="00DB3B95"/>
    <w:rsid w:val="00DB524F"/>
    <w:rsid w:val="00DB6503"/>
    <w:rsid w:val="00DB6736"/>
    <w:rsid w:val="00DC0290"/>
    <w:rsid w:val="00DC1400"/>
    <w:rsid w:val="00DC19A8"/>
    <w:rsid w:val="00DC3C63"/>
    <w:rsid w:val="00DC6FF1"/>
    <w:rsid w:val="00DC7809"/>
    <w:rsid w:val="00DC7DCF"/>
    <w:rsid w:val="00DD2341"/>
    <w:rsid w:val="00DD3E9B"/>
    <w:rsid w:val="00DD517A"/>
    <w:rsid w:val="00DD58D7"/>
    <w:rsid w:val="00DE3769"/>
    <w:rsid w:val="00DE4CA8"/>
    <w:rsid w:val="00DE57C4"/>
    <w:rsid w:val="00DE639D"/>
    <w:rsid w:val="00DE77D9"/>
    <w:rsid w:val="00DF1342"/>
    <w:rsid w:val="00DF1CBE"/>
    <w:rsid w:val="00DF47BA"/>
    <w:rsid w:val="00E0056C"/>
    <w:rsid w:val="00E05367"/>
    <w:rsid w:val="00E05849"/>
    <w:rsid w:val="00E05EDE"/>
    <w:rsid w:val="00E14ED2"/>
    <w:rsid w:val="00E203F6"/>
    <w:rsid w:val="00E22CE6"/>
    <w:rsid w:val="00E30AF0"/>
    <w:rsid w:val="00E30D4C"/>
    <w:rsid w:val="00E328CB"/>
    <w:rsid w:val="00E33FBC"/>
    <w:rsid w:val="00E34950"/>
    <w:rsid w:val="00E34A45"/>
    <w:rsid w:val="00E35688"/>
    <w:rsid w:val="00E368B6"/>
    <w:rsid w:val="00E422C8"/>
    <w:rsid w:val="00E4231D"/>
    <w:rsid w:val="00E44457"/>
    <w:rsid w:val="00E44BBB"/>
    <w:rsid w:val="00E46742"/>
    <w:rsid w:val="00E47676"/>
    <w:rsid w:val="00E502B5"/>
    <w:rsid w:val="00E50780"/>
    <w:rsid w:val="00E5268F"/>
    <w:rsid w:val="00E530C0"/>
    <w:rsid w:val="00E57396"/>
    <w:rsid w:val="00E61745"/>
    <w:rsid w:val="00E61859"/>
    <w:rsid w:val="00E6236E"/>
    <w:rsid w:val="00E645D1"/>
    <w:rsid w:val="00E66762"/>
    <w:rsid w:val="00E67F87"/>
    <w:rsid w:val="00E73806"/>
    <w:rsid w:val="00E757F1"/>
    <w:rsid w:val="00E80133"/>
    <w:rsid w:val="00E80495"/>
    <w:rsid w:val="00E8126B"/>
    <w:rsid w:val="00E834E5"/>
    <w:rsid w:val="00E914D9"/>
    <w:rsid w:val="00E9356D"/>
    <w:rsid w:val="00E953FD"/>
    <w:rsid w:val="00E96963"/>
    <w:rsid w:val="00EA1765"/>
    <w:rsid w:val="00EA264B"/>
    <w:rsid w:val="00EA280B"/>
    <w:rsid w:val="00EA367A"/>
    <w:rsid w:val="00EA5602"/>
    <w:rsid w:val="00EA79D4"/>
    <w:rsid w:val="00EB118F"/>
    <w:rsid w:val="00EB1D74"/>
    <w:rsid w:val="00EB7978"/>
    <w:rsid w:val="00EC19F6"/>
    <w:rsid w:val="00EC71C1"/>
    <w:rsid w:val="00ED00BB"/>
    <w:rsid w:val="00ED22A9"/>
    <w:rsid w:val="00ED330C"/>
    <w:rsid w:val="00ED5E8A"/>
    <w:rsid w:val="00ED713A"/>
    <w:rsid w:val="00ED79C5"/>
    <w:rsid w:val="00EE5D40"/>
    <w:rsid w:val="00EE752F"/>
    <w:rsid w:val="00EE7F8B"/>
    <w:rsid w:val="00EF02FA"/>
    <w:rsid w:val="00EF08B1"/>
    <w:rsid w:val="00EF3509"/>
    <w:rsid w:val="00EF66A2"/>
    <w:rsid w:val="00EF6A28"/>
    <w:rsid w:val="00EF764C"/>
    <w:rsid w:val="00F029BC"/>
    <w:rsid w:val="00F04669"/>
    <w:rsid w:val="00F046DB"/>
    <w:rsid w:val="00F05265"/>
    <w:rsid w:val="00F12C4C"/>
    <w:rsid w:val="00F16949"/>
    <w:rsid w:val="00F17555"/>
    <w:rsid w:val="00F36E01"/>
    <w:rsid w:val="00F37B99"/>
    <w:rsid w:val="00F412C2"/>
    <w:rsid w:val="00F45ADB"/>
    <w:rsid w:val="00F503C6"/>
    <w:rsid w:val="00F51B2F"/>
    <w:rsid w:val="00F54740"/>
    <w:rsid w:val="00F55006"/>
    <w:rsid w:val="00F6194A"/>
    <w:rsid w:val="00F62E1D"/>
    <w:rsid w:val="00F64ED0"/>
    <w:rsid w:val="00F66519"/>
    <w:rsid w:val="00F7154C"/>
    <w:rsid w:val="00F71D94"/>
    <w:rsid w:val="00F728A6"/>
    <w:rsid w:val="00F74085"/>
    <w:rsid w:val="00F765CE"/>
    <w:rsid w:val="00F85033"/>
    <w:rsid w:val="00F87A41"/>
    <w:rsid w:val="00F901EF"/>
    <w:rsid w:val="00F925D1"/>
    <w:rsid w:val="00F93FD9"/>
    <w:rsid w:val="00F97518"/>
    <w:rsid w:val="00FA0360"/>
    <w:rsid w:val="00FA155C"/>
    <w:rsid w:val="00FA17B8"/>
    <w:rsid w:val="00FA1F47"/>
    <w:rsid w:val="00FA2612"/>
    <w:rsid w:val="00FA779C"/>
    <w:rsid w:val="00FB0111"/>
    <w:rsid w:val="00FB0E04"/>
    <w:rsid w:val="00FB325F"/>
    <w:rsid w:val="00FB3733"/>
    <w:rsid w:val="00FB6A5B"/>
    <w:rsid w:val="00FB7769"/>
    <w:rsid w:val="00FC0DDB"/>
    <w:rsid w:val="00FC26F5"/>
    <w:rsid w:val="00FC49EB"/>
    <w:rsid w:val="00FC5739"/>
    <w:rsid w:val="00FD1678"/>
    <w:rsid w:val="00FD534D"/>
    <w:rsid w:val="00FD6696"/>
    <w:rsid w:val="00FE215D"/>
    <w:rsid w:val="00FE5647"/>
    <w:rsid w:val="00FE7F96"/>
    <w:rsid w:val="00FF3065"/>
    <w:rsid w:val="00FF53C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7CC67978-D7DD-4B47-9063-2E0DC9E8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 w:type="character" w:styleId="CommentReference">
    <w:name w:val="annotation reference"/>
    <w:basedOn w:val="DefaultParagraphFont"/>
    <w:uiPriority w:val="99"/>
    <w:semiHidden/>
    <w:unhideWhenUsed/>
    <w:rsid w:val="00EB1D74"/>
    <w:rPr>
      <w:sz w:val="16"/>
      <w:szCs w:val="16"/>
    </w:rPr>
  </w:style>
  <w:style w:type="paragraph" w:styleId="CommentText">
    <w:name w:val="annotation text"/>
    <w:basedOn w:val="Normal"/>
    <w:link w:val="CommentTextChar"/>
    <w:uiPriority w:val="99"/>
    <w:semiHidden/>
    <w:unhideWhenUsed/>
    <w:rsid w:val="00EB1D74"/>
    <w:pPr>
      <w:spacing w:line="240" w:lineRule="auto"/>
    </w:pPr>
    <w:rPr>
      <w:sz w:val="20"/>
      <w:szCs w:val="20"/>
    </w:rPr>
  </w:style>
  <w:style w:type="character" w:customStyle="1" w:styleId="CommentTextChar">
    <w:name w:val="Comment Text Char"/>
    <w:basedOn w:val="DefaultParagraphFont"/>
    <w:link w:val="CommentText"/>
    <w:uiPriority w:val="99"/>
    <w:semiHidden/>
    <w:rsid w:val="00EB1D74"/>
    <w:rPr>
      <w:sz w:val="20"/>
      <w:szCs w:val="20"/>
      <w:lang w:val="en-IN"/>
    </w:rPr>
  </w:style>
  <w:style w:type="paragraph" w:styleId="CommentSubject">
    <w:name w:val="annotation subject"/>
    <w:basedOn w:val="CommentText"/>
    <w:next w:val="CommentText"/>
    <w:link w:val="CommentSubjectChar"/>
    <w:uiPriority w:val="99"/>
    <w:semiHidden/>
    <w:unhideWhenUsed/>
    <w:rsid w:val="00EB1D74"/>
    <w:rPr>
      <w:b/>
      <w:bCs/>
    </w:rPr>
  </w:style>
  <w:style w:type="character" w:customStyle="1" w:styleId="CommentSubjectChar">
    <w:name w:val="Comment Subject Char"/>
    <w:basedOn w:val="CommentTextChar"/>
    <w:link w:val="CommentSubject"/>
    <w:uiPriority w:val="99"/>
    <w:semiHidden/>
    <w:rsid w:val="00EB1D74"/>
    <w:rPr>
      <w:b/>
      <w:bCs/>
      <w:sz w:val="20"/>
      <w:szCs w:val="20"/>
      <w:lang w:val="en-IN"/>
    </w:rPr>
  </w:style>
  <w:style w:type="paragraph" w:styleId="Revision">
    <w:name w:val="Revision"/>
    <w:hidden/>
    <w:uiPriority w:val="99"/>
    <w:semiHidden/>
    <w:rsid w:val="001364E8"/>
    <w:rPr>
      <w:sz w:val="22"/>
      <w:szCs w:val="22"/>
      <w:lang w:val="en-IN"/>
    </w:rPr>
  </w:style>
  <w:style w:type="paragraph" w:styleId="EndnoteText">
    <w:name w:val="endnote text"/>
    <w:basedOn w:val="Normal"/>
    <w:link w:val="EndnoteTextChar"/>
    <w:uiPriority w:val="99"/>
    <w:semiHidden/>
    <w:unhideWhenUsed/>
    <w:rsid w:val="001364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64E8"/>
    <w:rPr>
      <w:sz w:val="20"/>
      <w:szCs w:val="20"/>
      <w:lang w:val="en-IN"/>
    </w:rPr>
  </w:style>
  <w:style w:type="character" w:styleId="EndnoteReference">
    <w:name w:val="endnote reference"/>
    <w:basedOn w:val="DefaultParagraphFont"/>
    <w:uiPriority w:val="99"/>
    <w:semiHidden/>
    <w:unhideWhenUsed/>
    <w:rsid w:val="001364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Abhiman\BIES\Estimation%20November%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bhiman\BIES\Results%20November%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bhiman\BIES\Results%20November%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bhiman\BIES\Results%20November%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rgbClr val="C00000"/>
              </a:solidFill>
            </a:ln>
          </c:spPr>
          <c:marker>
            <c:symbol val="none"/>
          </c:marker>
          <c:trendline>
            <c:spPr>
              <a:ln w="15875">
                <a:solidFill>
                  <a:srgbClr val="002060"/>
                </a:solidFill>
              </a:ln>
            </c:spPr>
            <c:trendlineType val="linear"/>
            <c:dispRSqr val="0"/>
            <c:dispEq val="0"/>
          </c:trendline>
          <c:cat>
            <c:numRef>
              <c:f>Sheet1!$D$26:$D$68</c:f>
              <c:numCache>
                <c:formatCode>mmm\-yy</c:formatCode>
                <c:ptCount val="43"/>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pt idx="35">
                  <c:v>43922</c:v>
                </c:pt>
                <c:pt idx="36">
                  <c:v>43952</c:v>
                </c:pt>
                <c:pt idx="37">
                  <c:v>43983</c:v>
                </c:pt>
                <c:pt idx="38">
                  <c:v>44013</c:v>
                </c:pt>
                <c:pt idx="39">
                  <c:v>44044</c:v>
                </c:pt>
                <c:pt idx="40">
                  <c:v>44075</c:v>
                </c:pt>
                <c:pt idx="41">
                  <c:v>44105</c:v>
                </c:pt>
                <c:pt idx="42">
                  <c:v>44136</c:v>
                </c:pt>
              </c:numCache>
            </c:numRef>
          </c:cat>
          <c:val>
            <c:numRef>
              <c:f>Sheet1!$E$26:$E$68</c:f>
              <c:numCache>
                <c:formatCode>0.00</c:formatCode>
                <c:ptCount val="43"/>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pt idx="18">
                  <c:v>3.8595500000000005</c:v>
                </c:pt>
                <c:pt idx="19">
                  <c:v>3.2946500000000007</c:v>
                </c:pt>
                <c:pt idx="20">
                  <c:v>3.0993499999999998</c:v>
                </c:pt>
                <c:pt idx="21">
                  <c:v>3.5462500000000001</c:v>
                </c:pt>
                <c:pt idx="22">
                  <c:v>3.6808499999999995</c:v>
                </c:pt>
                <c:pt idx="23">
                  <c:v>3.4775499999999995</c:v>
                </c:pt>
                <c:pt idx="24">
                  <c:v>3.6692999999999998</c:v>
                </c:pt>
                <c:pt idx="25">
                  <c:v>3.4401000000000002</c:v>
                </c:pt>
                <c:pt idx="26">
                  <c:v>3.6986000000000003</c:v>
                </c:pt>
                <c:pt idx="27">
                  <c:v>3.1429499999999999</c:v>
                </c:pt>
                <c:pt idx="28">
                  <c:v>3.1379999999999999</c:v>
                </c:pt>
                <c:pt idx="29">
                  <c:v>3.2011500000000002</c:v>
                </c:pt>
                <c:pt idx="30">
                  <c:v>3.5266000000000002</c:v>
                </c:pt>
                <c:pt idx="31">
                  <c:v>3.4735499999999999</c:v>
                </c:pt>
                <c:pt idx="32">
                  <c:v>3.6183000000000005</c:v>
                </c:pt>
                <c:pt idx="33">
                  <c:v>3.8548499999999999</c:v>
                </c:pt>
                <c:pt idx="34">
                  <c:v>4.5679499999999997</c:v>
                </c:pt>
                <c:pt idx="35">
                  <c:v>4.3667999999999996</c:v>
                </c:pt>
                <c:pt idx="36">
                  <c:v>4.2384499999999994</c:v>
                </c:pt>
                <c:pt idx="37">
                  <c:v>4.1213499999999996</c:v>
                </c:pt>
                <c:pt idx="38">
                  <c:v>3.6980500000000003</c:v>
                </c:pt>
                <c:pt idx="39">
                  <c:v>3.7709999999999999</c:v>
                </c:pt>
                <c:pt idx="40">
                  <c:v>3.486680392156865</c:v>
                </c:pt>
                <c:pt idx="41">
                  <c:v>3.7791999999999999</c:v>
                </c:pt>
                <c:pt idx="42">
                  <c:v>4.2848241206030151</c:v>
                </c:pt>
              </c:numCache>
            </c:numRef>
          </c:val>
          <c:smooth val="0"/>
          <c:extLst>
            <c:ext xmlns:c16="http://schemas.microsoft.com/office/drawing/2014/chart" uri="{C3380CC4-5D6E-409C-BE32-E72D297353CC}">
              <c16:uniqueId val="{00000000-32F6-4631-9CA2-79A3FAC82841}"/>
            </c:ext>
          </c:extLst>
        </c:ser>
        <c:ser>
          <c:idx val="2"/>
          <c:order val="1"/>
          <c:spPr>
            <a:ln w="31750">
              <a:solidFill>
                <a:srgbClr val="00B050"/>
              </a:solidFill>
              <a:prstDash val="sysDash"/>
            </a:ln>
          </c:spPr>
          <c:marker>
            <c:symbol val="none"/>
          </c:marker>
          <c:cat>
            <c:numRef>
              <c:f>Sheet1!$D$26:$D$68</c:f>
              <c:numCache>
                <c:formatCode>mmm\-yy</c:formatCode>
                <c:ptCount val="43"/>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pt idx="35">
                  <c:v>43922</c:v>
                </c:pt>
                <c:pt idx="36">
                  <c:v>43952</c:v>
                </c:pt>
                <c:pt idx="37">
                  <c:v>43983</c:v>
                </c:pt>
                <c:pt idx="38">
                  <c:v>44013</c:v>
                </c:pt>
                <c:pt idx="39">
                  <c:v>44044</c:v>
                </c:pt>
                <c:pt idx="40">
                  <c:v>44075</c:v>
                </c:pt>
                <c:pt idx="41">
                  <c:v>44105</c:v>
                </c:pt>
                <c:pt idx="42">
                  <c:v>44136</c:v>
                </c:pt>
              </c:numCache>
            </c:numRef>
          </c:cat>
          <c:val>
            <c:numRef>
              <c:f>Sheet1!#REF!</c:f>
              <c:numCache>
                <c:formatCode>General</c:formatCode>
                <c:ptCount val="1"/>
                <c:pt idx="0">
                  <c:v>1</c:v>
                </c:pt>
              </c:numCache>
            </c:numRef>
          </c:val>
          <c:smooth val="0"/>
          <c:extLst>
            <c:ext xmlns:c16="http://schemas.microsoft.com/office/drawing/2014/chart" uri="{C3380CC4-5D6E-409C-BE32-E72D297353CC}">
              <c16:uniqueId val="{00000001-32F6-4631-9CA2-79A3FAC82841}"/>
            </c:ext>
          </c:extLst>
        </c:ser>
        <c:dLbls>
          <c:showLegendKey val="0"/>
          <c:showVal val="0"/>
          <c:showCatName val="0"/>
          <c:showSerName val="0"/>
          <c:showPercent val="0"/>
          <c:showBubbleSize val="0"/>
        </c:dLbls>
        <c:smooth val="0"/>
        <c:axId val="46747648"/>
        <c:axId val="292508160"/>
      </c:lineChart>
      <c:dateAx>
        <c:axId val="46747648"/>
        <c:scaling>
          <c:orientation val="minMax"/>
        </c:scaling>
        <c:delete val="0"/>
        <c:axPos val="b"/>
        <c:numFmt formatCode="mmm\-yy" sourceLinked="1"/>
        <c:majorTickMark val="out"/>
        <c:minorTickMark val="none"/>
        <c:tickLblPos val="nextTo"/>
        <c:txPr>
          <a:bodyPr rot="-5400000" vert="horz"/>
          <a:lstStyle/>
          <a:p>
            <a:pPr>
              <a:defRPr/>
            </a:pPr>
            <a:endParaRPr lang="en-US"/>
          </a:p>
        </c:txPr>
        <c:crossAx val="292508160"/>
        <c:crosses val="autoZero"/>
        <c:auto val="1"/>
        <c:lblOffset val="100"/>
        <c:baseTimeUnit val="months"/>
        <c:majorUnit val="2"/>
        <c:majorTimeUnit val="months"/>
      </c:dateAx>
      <c:valAx>
        <c:axId val="292508160"/>
        <c:scaling>
          <c:orientation val="minMax"/>
          <c:max val="6"/>
          <c:min val="2"/>
        </c:scaling>
        <c:delete val="0"/>
        <c:axPos val="l"/>
        <c:majorGridlines>
          <c:spPr>
            <a:ln>
              <a:solidFill>
                <a:srgbClr val="FF0000"/>
              </a:solidFill>
            </a:ln>
          </c:spPr>
        </c:majorGridlines>
        <c:numFmt formatCode="#,##0.0" sourceLinked="0"/>
        <c:majorTickMark val="out"/>
        <c:minorTickMark val="none"/>
        <c:tickLblPos val="nextTo"/>
        <c:crossAx val="46747648"/>
        <c:crosses val="autoZero"/>
        <c:crossBetween val="between"/>
        <c:majorUnit val="1"/>
        <c:minorUnit val="0.5"/>
      </c:valAx>
      <c:spPr>
        <a:ln w="15875">
          <a:solidFill>
            <a:schemeClr val="accent1"/>
          </a:solidFill>
        </a:ln>
      </c:spPr>
    </c:plotArea>
    <c:plotVisOnly val="1"/>
    <c:dispBlanksAs val="gap"/>
    <c:showDLblsOverMax val="0"/>
  </c:chart>
  <c:spPr>
    <a:ln w="15875">
      <a:solidFill>
        <a:schemeClr val="accent1"/>
      </a:solidFill>
    </a:ln>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4"/>
          <c:order val="0"/>
          <c:tx>
            <c:strRef>
              <c:f>Question3!$AO$3</c:f>
              <c:strCache>
                <c:ptCount val="1"/>
                <c:pt idx="0">
                  <c:v>Aug-20</c:v>
                </c:pt>
              </c:strCache>
            </c:strRef>
          </c:tx>
          <c:spPr>
            <a:solidFill>
              <a:schemeClr val="accent1"/>
            </a:solidFill>
          </c:spPr>
          <c:invertIfNegative val="0"/>
          <c:dLbls>
            <c:dLbl>
              <c:idx val="1"/>
              <c:layout>
                <c:manualLayout>
                  <c:x val="-2.4737167594310453E-3"/>
                  <c:y val="2.64550264550264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69D-4279-B661-A007286284B3}"/>
                </c:ext>
              </c:extLst>
            </c:dLbl>
            <c:dLbl>
              <c:idx val="4"/>
              <c:layout>
                <c:manualLayout>
                  <c:x val="-1.484230055658627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69D-4279-B661-A007286284B3}"/>
                </c:ext>
              </c:extLst>
            </c:dLbl>
            <c:dLbl>
              <c:idx val="5"/>
              <c:layout>
                <c:manualLayout>
                  <c:x val="-1.4842300556586271E-2"/>
                  <c:y val="1.05820105820105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69D-4279-B661-A007286284B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Question3!$AO$4:$AO$9</c:f>
              <c:numCache>
                <c:formatCode>0.0%</c:formatCode>
                <c:ptCount val="6"/>
                <c:pt idx="0">
                  <c:v>0.1646586345381526</c:v>
                </c:pt>
                <c:pt idx="1">
                  <c:v>0.11646586345381527</c:v>
                </c:pt>
                <c:pt idx="2">
                  <c:v>0.19678714859437751</c:v>
                </c:pt>
                <c:pt idx="3">
                  <c:v>0.23694779116465864</c:v>
                </c:pt>
                <c:pt idx="4">
                  <c:v>0.17269076305220885</c:v>
                </c:pt>
                <c:pt idx="5">
                  <c:v>0.11244979919678715</c:v>
                </c:pt>
              </c:numCache>
            </c:numRef>
          </c:val>
          <c:extLst>
            <c:ext xmlns:c16="http://schemas.microsoft.com/office/drawing/2014/chart" uri="{C3380CC4-5D6E-409C-BE32-E72D297353CC}">
              <c16:uniqueId val="{00000000-569D-4279-B661-A007286284B3}"/>
            </c:ext>
          </c:extLst>
        </c:ser>
        <c:ser>
          <c:idx val="5"/>
          <c:order val="1"/>
          <c:tx>
            <c:strRef>
              <c:f>Question3!$AP$3</c:f>
              <c:strCache>
                <c:ptCount val="1"/>
                <c:pt idx="0">
                  <c:v>Sep-20</c:v>
                </c:pt>
              </c:strCache>
            </c:strRef>
          </c:tx>
          <c:invertIfNegative val="0"/>
          <c:dLbls>
            <c:dLbl>
              <c:idx val="0"/>
              <c:layout>
                <c:manualLayout>
                  <c:x val="1.484230055658627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69D-4279-B661-A007286284B3}"/>
                </c:ext>
              </c:extLst>
            </c:dLbl>
            <c:dLbl>
              <c:idx val="4"/>
              <c:layout>
                <c:manualLayout>
                  <c:x val="0"/>
                  <c:y val="1.5873015873015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69D-4279-B661-A007286284B3}"/>
                </c:ext>
              </c:extLst>
            </c:dLbl>
            <c:dLbl>
              <c:idx val="5"/>
              <c:layout>
                <c:manualLayout>
                  <c:x val="0"/>
                  <c:y val="2.11640211640212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69D-4279-B661-A007286284B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Question3!$AP$4:$AP$9</c:f>
              <c:numCache>
                <c:formatCode>0.0%</c:formatCode>
                <c:ptCount val="6"/>
                <c:pt idx="0">
                  <c:v>0.16549295774647887</c:v>
                </c:pt>
                <c:pt idx="1">
                  <c:v>0.12323943661971831</c:v>
                </c:pt>
                <c:pt idx="2">
                  <c:v>0.17253521126760563</c:v>
                </c:pt>
                <c:pt idx="3">
                  <c:v>0.26056338028169013</c:v>
                </c:pt>
                <c:pt idx="4">
                  <c:v>0.16901408450704225</c:v>
                </c:pt>
                <c:pt idx="5">
                  <c:v>0.10563380281690141</c:v>
                </c:pt>
              </c:numCache>
            </c:numRef>
          </c:val>
          <c:extLst>
            <c:ext xmlns:c16="http://schemas.microsoft.com/office/drawing/2014/chart" uri="{C3380CC4-5D6E-409C-BE32-E72D297353CC}">
              <c16:uniqueId val="{00000001-569D-4279-B661-A007286284B3}"/>
            </c:ext>
          </c:extLst>
        </c:ser>
        <c:ser>
          <c:idx val="0"/>
          <c:order val="2"/>
          <c:tx>
            <c:strRef>
              <c:f>Question3!$AQ$3</c:f>
              <c:strCache>
                <c:ptCount val="1"/>
                <c:pt idx="0">
                  <c:v>Oct-20</c:v>
                </c:pt>
              </c:strCache>
            </c:strRef>
          </c:tx>
          <c:spPr>
            <a:solidFill>
              <a:srgbClr val="7030A0"/>
            </a:solidFill>
          </c:spPr>
          <c:invertIfNegative val="0"/>
          <c:dLbls>
            <c:dLbl>
              <c:idx val="4"/>
              <c:layout>
                <c:manualLayout>
                  <c:x val="2.473716759431045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69D-4279-B661-A007286284B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Question3!$AQ$4:$AQ$9</c:f>
              <c:numCache>
                <c:formatCode>0.0%</c:formatCode>
                <c:ptCount val="6"/>
                <c:pt idx="0">
                  <c:v>8.6065573770491802E-2</c:v>
                </c:pt>
                <c:pt idx="1">
                  <c:v>0.16393442622950818</c:v>
                </c:pt>
                <c:pt idx="2">
                  <c:v>0.20081967213114754</c:v>
                </c:pt>
                <c:pt idx="3">
                  <c:v>0.23770491803278687</c:v>
                </c:pt>
                <c:pt idx="4">
                  <c:v>0.18032786885245902</c:v>
                </c:pt>
                <c:pt idx="5">
                  <c:v>0.13114754098360656</c:v>
                </c:pt>
              </c:numCache>
            </c:numRef>
          </c:val>
          <c:extLst>
            <c:ext xmlns:c16="http://schemas.microsoft.com/office/drawing/2014/chart" uri="{C3380CC4-5D6E-409C-BE32-E72D297353CC}">
              <c16:uniqueId val="{00000002-569D-4279-B661-A007286284B3}"/>
            </c:ext>
          </c:extLst>
        </c:ser>
        <c:ser>
          <c:idx val="1"/>
          <c:order val="3"/>
          <c:tx>
            <c:strRef>
              <c:f>Question3!$AR$3</c:f>
              <c:strCache>
                <c:ptCount val="1"/>
                <c:pt idx="0">
                  <c:v>Nov-20</c:v>
                </c:pt>
              </c:strCache>
            </c:strRef>
          </c:tx>
          <c:spPr>
            <a:solidFill>
              <a:srgbClr val="FFC000"/>
            </a:solidFill>
          </c:spPr>
          <c:invertIfNegative val="0"/>
          <c:dLbls>
            <c:dLbl>
              <c:idx val="0"/>
              <c:layout>
                <c:manualLayout>
                  <c:x val="2.4737167594310453E-3"/>
                  <c:y val="-3.17460317460317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69D-4279-B661-A007286284B3}"/>
                </c:ext>
              </c:extLst>
            </c:dLbl>
            <c:dLbl>
              <c:idx val="1"/>
              <c:layout>
                <c:manualLayout>
                  <c:x val="1.2368583797155226E-2"/>
                  <c:y val="-4.85003215543618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69D-4279-B661-A007286284B3}"/>
                </c:ext>
              </c:extLst>
            </c:dLbl>
            <c:dLbl>
              <c:idx val="2"/>
              <c:layout>
                <c:manualLayout>
                  <c:x val="7.4211502782931356E-3"/>
                  <c:y val="-4.85003215543618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69D-4279-B661-A007286284B3}"/>
                </c:ext>
              </c:extLst>
            </c:dLbl>
            <c:dLbl>
              <c:idx val="4"/>
              <c:layout>
                <c:manualLayout>
                  <c:x val="7.421150278293044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69D-4279-B661-A007286284B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Question3!$AR$4:$AR$9</c:f>
              <c:numCache>
                <c:formatCode>0.0%</c:formatCode>
                <c:ptCount val="6"/>
                <c:pt idx="0">
                  <c:v>9.5419847328244281E-2</c:v>
                </c:pt>
                <c:pt idx="1">
                  <c:v>0.14885496183206107</c:v>
                </c:pt>
                <c:pt idx="2">
                  <c:v>0.17938931297709923</c:v>
                </c:pt>
                <c:pt idx="3">
                  <c:v>0.26335877862595419</c:v>
                </c:pt>
                <c:pt idx="4">
                  <c:v>0.14503816793893129</c:v>
                </c:pt>
                <c:pt idx="5">
                  <c:v>0.16793893129770993</c:v>
                </c:pt>
              </c:numCache>
            </c:numRef>
          </c:val>
          <c:extLst>
            <c:ext xmlns:c16="http://schemas.microsoft.com/office/drawing/2014/chart" uri="{C3380CC4-5D6E-409C-BE32-E72D297353CC}">
              <c16:uniqueId val="{00000003-569D-4279-B661-A007286284B3}"/>
            </c:ext>
          </c:extLst>
        </c:ser>
        <c:dLbls>
          <c:showLegendKey val="0"/>
          <c:showVal val="0"/>
          <c:showCatName val="0"/>
          <c:showSerName val="0"/>
          <c:showPercent val="0"/>
          <c:showBubbleSize val="0"/>
        </c:dLbls>
        <c:gapWidth val="150"/>
        <c:axId val="71897088"/>
        <c:axId val="71468736"/>
      </c:barChart>
      <c:catAx>
        <c:axId val="71897088"/>
        <c:scaling>
          <c:orientation val="minMax"/>
        </c:scaling>
        <c:delete val="0"/>
        <c:axPos val="b"/>
        <c:numFmt formatCode="General" sourceLinked="0"/>
        <c:majorTickMark val="out"/>
        <c:minorTickMark val="none"/>
        <c:tickLblPos val="nextTo"/>
        <c:txPr>
          <a:bodyPr rot="0" vert="horz"/>
          <a:lstStyle/>
          <a:p>
            <a:pPr>
              <a:defRPr/>
            </a:pPr>
            <a:endParaRPr lang="en-US"/>
          </a:p>
        </c:txPr>
        <c:crossAx val="71468736"/>
        <c:crosses val="autoZero"/>
        <c:auto val="1"/>
        <c:lblAlgn val="ctr"/>
        <c:lblOffset val="100"/>
        <c:noMultiLvlLbl val="0"/>
      </c:catAx>
      <c:valAx>
        <c:axId val="71468736"/>
        <c:scaling>
          <c:orientation val="minMax"/>
        </c:scaling>
        <c:delete val="0"/>
        <c:axPos val="l"/>
        <c:majorGridlines/>
        <c:numFmt formatCode="0%" sourceLinked="0"/>
        <c:majorTickMark val="out"/>
        <c:minorTickMark val="none"/>
        <c:tickLblPos val="nextTo"/>
        <c:crossAx val="71897088"/>
        <c:crosses val="autoZero"/>
        <c:crossBetween val="between"/>
      </c:valAx>
      <c:spPr>
        <a:ln w="12700">
          <a:solidFill>
            <a:schemeClr val="accent1"/>
          </a:solidFill>
        </a:ln>
      </c:spPr>
    </c:plotArea>
    <c:legend>
      <c:legendPos val="r"/>
      <c:layout>
        <c:manualLayout>
          <c:xMode val="edge"/>
          <c:yMode val="edge"/>
          <c:x val="4.497411849492839E-2"/>
          <c:y val="6.3646815274851221E-2"/>
          <c:w val="0.45397026670367502"/>
          <c:h val="0.10233152194003918"/>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3"/>
          <c:order val="0"/>
          <c:tx>
            <c:strRef>
              <c:f>'Question 2'!$AN$3</c:f>
              <c:strCache>
                <c:ptCount val="1"/>
                <c:pt idx="0">
                  <c:v>Aug-20</c:v>
                </c:pt>
              </c:strCache>
            </c:strRef>
          </c:tx>
          <c:invertIfNegative val="0"/>
          <c:dLbls>
            <c:dLbl>
              <c:idx val="1"/>
              <c:layout>
                <c:manualLayout>
                  <c:x val="-7.1684587813620072E-3"/>
                  <c:y val="2.68817204301074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1CB-42CF-974B-10771C659668}"/>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2'!$AN$4:$AN$8</c:f>
              <c:numCache>
                <c:formatCode>0.0%</c:formatCode>
                <c:ptCount val="5"/>
                <c:pt idx="0">
                  <c:v>0.59036144578313254</c:v>
                </c:pt>
                <c:pt idx="1">
                  <c:v>0.2289156626506024</c:v>
                </c:pt>
                <c:pt idx="2">
                  <c:v>0.12048192771084337</c:v>
                </c:pt>
                <c:pt idx="3">
                  <c:v>4.4176706827309238E-2</c:v>
                </c:pt>
                <c:pt idx="4">
                  <c:v>1.6064257028112448E-2</c:v>
                </c:pt>
              </c:numCache>
            </c:numRef>
          </c:val>
          <c:extLst>
            <c:ext xmlns:c16="http://schemas.microsoft.com/office/drawing/2014/chart" uri="{C3380CC4-5D6E-409C-BE32-E72D297353CC}">
              <c16:uniqueId val="{00000000-C1CB-42CF-974B-10771C659668}"/>
            </c:ext>
          </c:extLst>
        </c:ser>
        <c:ser>
          <c:idx val="5"/>
          <c:order val="1"/>
          <c:tx>
            <c:strRef>
              <c:f>'Question 2'!$AO$3</c:f>
              <c:strCache>
                <c:ptCount val="1"/>
                <c:pt idx="0">
                  <c:v>Sep-20</c:v>
                </c:pt>
              </c:strCache>
            </c:strRef>
          </c:tx>
          <c:spPr>
            <a:solidFill>
              <a:srgbClr val="7030A0"/>
            </a:solidFill>
          </c:spPr>
          <c:invertIfNegative val="0"/>
          <c:dLbls>
            <c:dLbl>
              <c:idx val="1"/>
              <c:layout>
                <c:manualLayout>
                  <c:x val="0"/>
                  <c:y val="2.150537634408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1CB-42CF-974B-10771C659668}"/>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2'!$AO$4:$AO$8</c:f>
              <c:numCache>
                <c:formatCode>0.0%</c:formatCode>
                <c:ptCount val="5"/>
                <c:pt idx="0">
                  <c:v>0.5053003533568905</c:v>
                </c:pt>
                <c:pt idx="1">
                  <c:v>0.25441696113074203</c:v>
                </c:pt>
                <c:pt idx="2">
                  <c:v>0.18021201413427562</c:v>
                </c:pt>
                <c:pt idx="3">
                  <c:v>4.5936395759717315E-2</c:v>
                </c:pt>
                <c:pt idx="4">
                  <c:v>1.4134275618374558E-2</c:v>
                </c:pt>
              </c:numCache>
            </c:numRef>
          </c:val>
          <c:extLst>
            <c:ext xmlns:c16="http://schemas.microsoft.com/office/drawing/2014/chart" uri="{C3380CC4-5D6E-409C-BE32-E72D297353CC}">
              <c16:uniqueId val="{00000001-C1CB-42CF-974B-10771C659668}"/>
            </c:ext>
          </c:extLst>
        </c:ser>
        <c:ser>
          <c:idx val="0"/>
          <c:order val="2"/>
          <c:tx>
            <c:strRef>
              <c:f>'Question 2'!$AP$3</c:f>
              <c:strCache>
                <c:ptCount val="1"/>
                <c:pt idx="0">
                  <c:v>Oct-20</c:v>
                </c:pt>
              </c:strCache>
            </c:strRef>
          </c:tx>
          <c:invertIfNegative val="0"/>
          <c:dLbls>
            <c:dLbl>
              <c:idx val="2"/>
              <c:layout>
                <c:manualLayout>
                  <c:x val="7.1684587813620072E-3"/>
                  <c:y val="1.6129032258064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1CB-42CF-974B-10771C659668}"/>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2'!$AP$4:$AP$8</c:f>
              <c:numCache>
                <c:formatCode>0.0%</c:formatCode>
                <c:ptCount val="5"/>
                <c:pt idx="0">
                  <c:v>0.45901639344262296</c:v>
                </c:pt>
                <c:pt idx="1">
                  <c:v>0.27868852459016391</c:v>
                </c:pt>
                <c:pt idx="2">
                  <c:v>0.16393442622950818</c:v>
                </c:pt>
                <c:pt idx="3">
                  <c:v>8.1967213114754092E-2</c:v>
                </c:pt>
                <c:pt idx="4">
                  <c:v>1.6393442622950821E-2</c:v>
                </c:pt>
              </c:numCache>
            </c:numRef>
          </c:val>
          <c:extLst>
            <c:ext xmlns:c16="http://schemas.microsoft.com/office/drawing/2014/chart" uri="{C3380CC4-5D6E-409C-BE32-E72D297353CC}">
              <c16:uniqueId val="{00000002-C1CB-42CF-974B-10771C659668}"/>
            </c:ext>
          </c:extLst>
        </c:ser>
        <c:ser>
          <c:idx val="1"/>
          <c:order val="3"/>
          <c:tx>
            <c:strRef>
              <c:f>'Question 2'!$AQ$3</c:f>
              <c:strCache>
                <c:ptCount val="1"/>
                <c:pt idx="0">
                  <c:v>Nov-20</c:v>
                </c:pt>
              </c:strCache>
            </c:strRef>
          </c:tx>
          <c:invertIfNegative val="0"/>
          <c:dLbls>
            <c:dLbl>
              <c:idx val="2"/>
              <c:layout>
                <c:manualLayout>
                  <c:x val="2.8673835125448029E-2"/>
                  <c:y val="5.37634408602150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1CB-42CF-974B-10771C659668}"/>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2'!$AQ$4:$AQ$8</c:f>
              <c:numCache>
                <c:formatCode>0.0%</c:formatCode>
                <c:ptCount val="5"/>
                <c:pt idx="0">
                  <c:v>0.36641221374045801</c:v>
                </c:pt>
                <c:pt idx="1">
                  <c:v>0.31679389312977096</c:v>
                </c:pt>
                <c:pt idx="2">
                  <c:v>0.16793893129770993</c:v>
                </c:pt>
                <c:pt idx="3">
                  <c:v>0.13358778625954199</c:v>
                </c:pt>
                <c:pt idx="4">
                  <c:v>1.5267175572519083E-2</c:v>
                </c:pt>
              </c:numCache>
            </c:numRef>
          </c:val>
          <c:extLst>
            <c:ext xmlns:c16="http://schemas.microsoft.com/office/drawing/2014/chart" uri="{C3380CC4-5D6E-409C-BE32-E72D297353CC}">
              <c16:uniqueId val="{00000003-C1CB-42CF-974B-10771C659668}"/>
            </c:ext>
          </c:extLst>
        </c:ser>
        <c:dLbls>
          <c:showLegendKey val="0"/>
          <c:showVal val="0"/>
          <c:showCatName val="0"/>
          <c:showSerName val="0"/>
          <c:showPercent val="0"/>
          <c:showBubbleSize val="0"/>
        </c:dLbls>
        <c:gapWidth val="150"/>
        <c:axId val="71309824"/>
        <c:axId val="168369472"/>
      </c:barChart>
      <c:catAx>
        <c:axId val="71309824"/>
        <c:scaling>
          <c:orientation val="minMax"/>
        </c:scaling>
        <c:delete val="0"/>
        <c:axPos val="b"/>
        <c:numFmt formatCode="General" sourceLinked="0"/>
        <c:majorTickMark val="out"/>
        <c:minorTickMark val="none"/>
        <c:tickLblPos val="nextTo"/>
        <c:crossAx val="168369472"/>
        <c:crosses val="autoZero"/>
        <c:auto val="1"/>
        <c:lblAlgn val="ctr"/>
        <c:lblOffset val="100"/>
        <c:noMultiLvlLbl val="0"/>
      </c:catAx>
      <c:valAx>
        <c:axId val="168369472"/>
        <c:scaling>
          <c:orientation val="minMax"/>
        </c:scaling>
        <c:delete val="0"/>
        <c:axPos val="l"/>
        <c:majorGridlines/>
        <c:numFmt formatCode="0%" sourceLinked="0"/>
        <c:majorTickMark val="out"/>
        <c:minorTickMark val="none"/>
        <c:tickLblPos val="nextTo"/>
        <c:crossAx val="71309824"/>
        <c:crosses val="autoZero"/>
        <c:crossBetween val="between"/>
      </c:valAx>
    </c:plotArea>
    <c:legend>
      <c:legendPos val="r"/>
      <c:layout>
        <c:manualLayout>
          <c:xMode val="edge"/>
          <c:yMode val="edge"/>
          <c:x val="0.79270144356955385"/>
          <c:y val="0.13442512394284051"/>
          <c:w val="0.13112749912603419"/>
          <c:h val="0.31415135608048994"/>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1"/>
          <c:order val="0"/>
          <c:tx>
            <c:strRef>
              <c:f>Question1!$AN$3</c:f>
              <c:strCache>
                <c:ptCount val="1"/>
                <c:pt idx="0">
                  <c:v>Aug-20</c:v>
                </c:pt>
              </c:strCache>
            </c:strRef>
          </c:tx>
          <c:invertIfNegative val="0"/>
          <c:dLbls>
            <c:dLbl>
              <c:idx val="1"/>
              <c:layout>
                <c:manualLayout>
                  <c:x val="-7.1174377224199285E-3"/>
                  <c:y val="1.3745704467353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1EC-4F2E-8A28-42B50F70049A}"/>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Question1!$AN$4:$AN$8</c:f>
              <c:numCache>
                <c:formatCode>0.0%</c:formatCode>
                <c:ptCount val="5"/>
                <c:pt idx="0">
                  <c:v>0.5714285714285714</c:v>
                </c:pt>
                <c:pt idx="1">
                  <c:v>0.25793650793650796</c:v>
                </c:pt>
                <c:pt idx="2">
                  <c:v>0.11507936507936507</c:v>
                </c:pt>
                <c:pt idx="3">
                  <c:v>4.3650793650793648E-2</c:v>
                </c:pt>
                <c:pt idx="4">
                  <c:v>1.1904761904761904E-2</c:v>
                </c:pt>
              </c:numCache>
            </c:numRef>
          </c:val>
          <c:extLst>
            <c:ext xmlns:c16="http://schemas.microsoft.com/office/drawing/2014/chart" uri="{C3380CC4-5D6E-409C-BE32-E72D297353CC}">
              <c16:uniqueId val="{00000000-31EC-4F2E-8A28-42B50F70049A}"/>
            </c:ext>
          </c:extLst>
        </c:ser>
        <c:ser>
          <c:idx val="4"/>
          <c:order val="1"/>
          <c:tx>
            <c:strRef>
              <c:f>Question1!$AO$3</c:f>
              <c:strCache>
                <c:ptCount val="1"/>
                <c:pt idx="0">
                  <c:v>Sep-20</c:v>
                </c:pt>
              </c:strCache>
            </c:strRef>
          </c:tx>
          <c:spPr>
            <a:solidFill>
              <a:srgbClr val="7030A0"/>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Question1!$AO$4:$AO$8</c:f>
              <c:numCache>
                <c:formatCode>0.0%</c:formatCode>
                <c:ptCount val="5"/>
                <c:pt idx="0">
                  <c:v>0.53521126760563376</c:v>
                </c:pt>
                <c:pt idx="1">
                  <c:v>0.25704225352112675</c:v>
                </c:pt>
                <c:pt idx="2">
                  <c:v>0.15140845070422534</c:v>
                </c:pt>
                <c:pt idx="3">
                  <c:v>3.873239436619718E-2</c:v>
                </c:pt>
                <c:pt idx="4">
                  <c:v>1.7605633802816902E-2</c:v>
                </c:pt>
              </c:numCache>
            </c:numRef>
          </c:val>
          <c:extLst>
            <c:ext xmlns:c16="http://schemas.microsoft.com/office/drawing/2014/chart" uri="{C3380CC4-5D6E-409C-BE32-E72D297353CC}">
              <c16:uniqueId val="{00000001-31EC-4F2E-8A28-42B50F70049A}"/>
            </c:ext>
          </c:extLst>
        </c:ser>
        <c:ser>
          <c:idx val="2"/>
          <c:order val="2"/>
          <c:tx>
            <c:strRef>
              <c:f>Question1!$AP$3</c:f>
              <c:strCache>
                <c:ptCount val="1"/>
                <c:pt idx="0">
                  <c:v>Oct-20</c:v>
                </c:pt>
              </c:strCache>
            </c:strRef>
          </c:tx>
          <c:spPr>
            <a:solidFill>
              <a:srgbClr val="00B050"/>
            </a:solidFill>
            <a:ln>
              <a:solidFill>
                <a:schemeClr val="accent1"/>
              </a:solidFill>
            </a:ln>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EC-4F2E-8A28-42B50F70049A}"/>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EC-4F2E-8A28-42B50F70049A}"/>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1EC-4F2E-8A28-42B50F70049A}"/>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1EC-4F2E-8A28-42B50F70049A}"/>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1EC-4F2E-8A28-42B50F70049A}"/>
                </c:ext>
              </c:extLst>
            </c:dLbl>
            <c:numFmt formatCode="0%" sourceLinked="0"/>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Question1!$AP$4:$AP$8</c:f>
              <c:numCache>
                <c:formatCode>0.0%</c:formatCode>
                <c:ptCount val="5"/>
                <c:pt idx="0">
                  <c:v>0.40322580645161288</c:v>
                </c:pt>
                <c:pt idx="1">
                  <c:v>0.32661290322580638</c:v>
                </c:pt>
                <c:pt idx="2">
                  <c:v>0.22177419354838709</c:v>
                </c:pt>
                <c:pt idx="3">
                  <c:v>3.2258064516129031E-2</c:v>
                </c:pt>
                <c:pt idx="4">
                  <c:v>1.6129032258064516E-2</c:v>
                </c:pt>
              </c:numCache>
            </c:numRef>
          </c:val>
          <c:extLst>
            <c:ext xmlns:c16="http://schemas.microsoft.com/office/drawing/2014/chart" uri="{C3380CC4-5D6E-409C-BE32-E72D297353CC}">
              <c16:uniqueId val="{00000006-31EC-4F2E-8A28-42B50F70049A}"/>
            </c:ext>
          </c:extLst>
        </c:ser>
        <c:ser>
          <c:idx val="3"/>
          <c:order val="3"/>
          <c:tx>
            <c:strRef>
              <c:f>Question1!$AQ$3</c:f>
              <c:strCache>
                <c:ptCount val="1"/>
                <c:pt idx="0">
                  <c:v>Nov-20</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Question1!$AQ$4:$AQ$8</c:f>
              <c:numCache>
                <c:formatCode>0.0%</c:formatCode>
                <c:ptCount val="5"/>
                <c:pt idx="0">
                  <c:v>0.46616541353383456</c:v>
                </c:pt>
                <c:pt idx="1">
                  <c:v>0.2781954887218045</c:v>
                </c:pt>
                <c:pt idx="2">
                  <c:v>0.16541353383458646</c:v>
                </c:pt>
                <c:pt idx="3">
                  <c:v>6.0150375939849621E-2</c:v>
                </c:pt>
                <c:pt idx="4">
                  <c:v>3.007518796992481E-2</c:v>
                </c:pt>
              </c:numCache>
            </c:numRef>
          </c:val>
          <c:extLst>
            <c:ext xmlns:c16="http://schemas.microsoft.com/office/drawing/2014/chart" uri="{C3380CC4-5D6E-409C-BE32-E72D297353CC}">
              <c16:uniqueId val="{00000007-31EC-4F2E-8A28-42B50F70049A}"/>
            </c:ext>
          </c:extLst>
        </c:ser>
        <c:dLbls>
          <c:showLegendKey val="0"/>
          <c:showVal val="0"/>
          <c:showCatName val="0"/>
          <c:showSerName val="0"/>
          <c:showPercent val="0"/>
          <c:showBubbleSize val="0"/>
        </c:dLbls>
        <c:gapWidth val="150"/>
        <c:axId val="71310848"/>
        <c:axId val="168367168"/>
      </c:barChart>
      <c:catAx>
        <c:axId val="71310848"/>
        <c:scaling>
          <c:orientation val="minMax"/>
        </c:scaling>
        <c:delete val="0"/>
        <c:axPos val="b"/>
        <c:numFmt formatCode="General" sourceLinked="0"/>
        <c:majorTickMark val="out"/>
        <c:minorTickMark val="none"/>
        <c:tickLblPos val="nextTo"/>
        <c:crossAx val="168367168"/>
        <c:crosses val="autoZero"/>
        <c:auto val="1"/>
        <c:lblAlgn val="ctr"/>
        <c:lblOffset val="100"/>
        <c:noMultiLvlLbl val="0"/>
      </c:catAx>
      <c:valAx>
        <c:axId val="168367168"/>
        <c:scaling>
          <c:orientation val="minMax"/>
        </c:scaling>
        <c:delete val="0"/>
        <c:axPos val="l"/>
        <c:majorGridlines/>
        <c:numFmt formatCode="0%" sourceLinked="0"/>
        <c:majorTickMark val="out"/>
        <c:minorTickMark val="none"/>
        <c:tickLblPos val="nextTo"/>
        <c:crossAx val="71310848"/>
        <c:crosses val="autoZero"/>
        <c:crossBetween val="between"/>
      </c:valAx>
      <c:spPr>
        <a:ln w="12700">
          <a:solidFill>
            <a:schemeClr val="accent1"/>
          </a:solidFill>
        </a:ln>
      </c:spPr>
    </c:plotArea>
    <c:legend>
      <c:legendPos val="r"/>
      <c:layout>
        <c:manualLayout>
          <c:xMode val="edge"/>
          <c:yMode val="edge"/>
          <c:x val="0.71214588801399825"/>
          <c:y val="8.3499198016914564E-2"/>
          <c:w val="0.1062280112159656"/>
          <c:h val="0.28718447048426265"/>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83CDA-7232-4B98-9B31-52C766C0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 Naidu</cp:lastModifiedBy>
  <cp:revision>3</cp:revision>
  <cp:lastPrinted>2020-10-05T14:16:00Z</cp:lastPrinted>
  <dcterms:created xsi:type="dcterms:W3CDTF">2021-01-05T10:16:00Z</dcterms:created>
  <dcterms:modified xsi:type="dcterms:W3CDTF">2021-01-05T10:24:00Z</dcterms:modified>
</cp:coreProperties>
</file>