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32" w:rsidRDefault="002F4C32" w:rsidP="002F4C32">
      <w:pPr>
        <w:pStyle w:val="Default"/>
        <w:jc w:val="center"/>
      </w:pPr>
      <w:r w:rsidRPr="002F4C32">
        <w:rPr>
          <w:noProof/>
          <w:lang w:val="en-IN" w:eastAsia="en-IN" w:bidi="ar-SA"/>
        </w:rPr>
        <w:drawing>
          <wp:inline distT="0" distB="0" distL="0" distR="0">
            <wp:extent cx="1000664" cy="98225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3286" cy="994641"/>
                    </a:xfrm>
                    <a:prstGeom prst="rect">
                      <a:avLst/>
                    </a:prstGeom>
                    <a:noFill/>
                    <a:ln>
                      <a:noFill/>
                    </a:ln>
                  </pic:spPr>
                </pic:pic>
              </a:graphicData>
            </a:graphic>
          </wp:inline>
        </w:drawing>
      </w:r>
      <w:r w:rsidRPr="002F4C32">
        <w:rPr>
          <w:noProof/>
          <w:lang w:val="en-IN" w:eastAsia="en-IN" w:bidi="ar-SA"/>
        </w:rPr>
        <w:drawing>
          <wp:inline distT="0" distB="0" distL="0" distR="0">
            <wp:extent cx="1975485" cy="8801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880110"/>
                    </a:xfrm>
                    <a:prstGeom prst="rect">
                      <a:avLst/>
                    </a:prstGeom>
                    <a:noFill/>
                    <a:ln>
                      <a:noFill/>
                    </a:ln>
                  </pic:spPr>
                </pic:pic>
              </a:graphicData>
            </a:graphic>
          </wp:inline>
        </w:drawing>
      </w:r>
    </w:p>
    <w:p w:rsidR="002573AD" w:rsidRDefault="002573AD" w:rsidP="002F4C32">
      <w:pPr>
        <w:pStyle w:val="Default"/>
        <w:jc w:val="center"/>
        <w:rPr>
          <w:b/>
          <w:bCs/>
          <w:sz w:val="28"/>
          <w:szCs w:val="28"/>
          <w:u w:val="single"/>
        </w:rPr>
      </w:pPr>
    </w:p>
    <w:p w:rsidR="002F4C32" w:rsidRDefault="002F4C32" w:rsidP="002F4C32">
      <w:pPr>
        <w:pStyle w:val="Default"/>
        <w:jc w:val="center"/>
        <w:rPr>
          <w:b/>
          <w:bCs/>
          <w:sz w:val="28"/>
          <w:szCs w:val="28"/>
          <w:u w:val="single"/>
        </w:rPr>
      </w:pPr>
      <w:r w:rsidRPr="002F4C32">
        <w:rPr>
          <w:b/>
          <w:bCs/>
          <w:sz w:val="28"/>
          <w:szCs w:val="28"/>
          <w:u w:val="single"/>
        </w:rPr>
        <w:t>PRESS RELEASE</w:t>
      </w:r>
    </w:p>
    <w:p w:rsidR="002F4C32" w:rsidRDefault="002F4C32" w:rsidP="002F4C32">
      <w:pPr>
        <w:pStyle w:val="Default"/>
        <w:jc w:val="center"/>
        <w:rPr>
          <w:sz w:val="28"/>
          <w:szCs w:val="28"/>
          <w:u w:val="single"/>
        </w:rPr>
      </w:pPr>
    </w:p>
    <w:p w:rsidR="002F4C32" w:rsidRPr="002F4C32" w:rsidRDefault="002F4C32" w:rsidP="002F4C32">
      <w:pPr>
        <w:pStyle w:val="Default"/>
        <w:jc w:val="center"/>
        <w:rPr>
          <w:sz w:val="28"/>
          <w:szCs w:val="28"/>
          <w:u w:val="single"/>
        </w:rPr>
      </w:pPr>
    </w:p>
    <w:p w:rsidR="002F4C32" w:rsidRDefault="002F4C32" w:rsidP="00DC3171">
      <w:pPr>
        <w:pStyle w:val="Default"/>
        <w:jc w:val="center"/>
        <w:rPr>
          <w:b/>
          <w:bCs/>
          <w:sz w:val="32"/>
          <w:szCs w:val="32"/>
        </w:rPr>
      </w:pPr>
      <w:r>
        <w:rPr>
          <w:b/>
          <w:bCs/>
          <w:sz w:val="32"/>
          <w:szCs w:val="32"/>
        </w:rPr>
        <w:t>Blood Donation Camp at IIM</w:t>
      </w:r>
      <w:r w:rsidR="003D18E4">
        <w:rPr>
          <w:b/>
          <w:bCs/>
          <w:sz w:val="32"/>
          <w:szCs w:val="32"/>
        </w:rPr>
        <w:t xml:space="preserve"> </w:t>
      </w:r>
      <w:r>
        <w:rPr>
          <w:b/>
          <w:bCs/>
          <w:sz w:val="32"/>
          <w:szCs w:val="32"/>
        </w:rPr>
        <w:t>A</w:t>
      </w:r>
      <w:r w:rsidR="003D18E4">
        <w:rPr>
          <w:b/>
          <w:bCs/>
          <w:sz w:val="32"/>
          <w:szCs w:val="32"/>
        </w:rPr>
        <w:t>hmedabad</w:t>
      </w:r>
    </w:p>
    <w:p w:rsidR="002F4C32" w:rsidRDefault="002F4C32" w:rsidP="002F4C32">
      <w:pPr>
        <w:pStyle w:val="Default"/>
        <w:rPr>
          <w:sz w:val="32"/>
          <w:szCs w:val="32"/>
        </w:rPr>
      </w:pPr>
    </w:p>
    <w:p w:rsidR="003D18E4" w:rsidRDefault="00FB4B8A" w:rsidP="00702B2F">
      <w:pPr>
        <w:pStyle w:val="Default"/>
        <w:jc w:val="right"/>
        <w:rPr>
          <w:rFonts w:ascii="Cambria" w:hAnsi="Cambria" w:cs="Cambria"/>
          <w:sz w:val="20"/>
          <w:szCs w:val="20"/>
        </w:rPr>
      </w:pPr>
      <w:r>
        <w:rPr>
          <w:rFonts w:ascii="Cambria" w:hAnsi="Cambria" w:cs="Cambria"/>
          <w:sz w:val="20"/>
          <w:szCs w:val="20"/>
        </w:rPr>
        <w:t xml:space="preserve">           </w:t>
      </w:r>
      <w:r w:rsidR="00702B2F">
        <w:rPr>
          <w:rFonts w:ascii="Cambria" w:hAnsi="Cambria" w:cs="Cambria"/>
          <w:noProof/>
          <w:sz w:val="20"/>
          <w:szCs w:val="20"/>
        </w:rPr>
        <w:drawing>
          <wp:inline distT="0" distB="0" distL="0" distR="0">
            <wp:extent cx="5731510" cy="2786380"/>
            <wp:effectExtent l="0" t="0" r="2540" b="0"/>
            <wp:docPr id="3" name="Picture 3" descr="A group of people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106_1.jpg"/>
                    <pic:cNvPicPr/>
                  </pic:nvPicPr>
                  <pic:blipFill>
                    <a:blip r:embed="rId7" cstate="screen">
                      <a:extLst>
                        <a:ext uri="{28A0092B-C50C-407E-A947-70E740481C1C}">
                          <a14:useLocalDpi xmlns:a14="http://schemas.microsoft.com/office/drawing/2010/main"/>
                        </a:ext>
                      </a:extLst>
                    </a:blip>
                    <a:stretch>
                      <a:fillRect/>
                    </a:stretch>
                  </pic:blipFill>
                  <pic:spPr>
                    <a:xfrm>
                      <a:off x="0" y="0"/>
                      <a:ext cx="5731510" cy="2786380"/>
                    </a:xfrm>
                    <a:prstGeom prst="rect">
                      <a:avLst/>
                    </a:prstGeom>
                  </pic:spPr>
                </pic:pic>
              </a:graphicData>
            </a:graphic>
          </wp:inline>
        </w:drawing>
      </w:r>
      <w:r>
        <w:rPr>
          <w:rFonts w:ascii="Cambria" w:hAnsi="Cambria" w:cs="Cambria"/>
          <w:sz w:val="20"/>
          <w:szCs w:val="20"/>
        </w:rPr>
        <w:t xml:space="preserve">       </w:t>
      </w:r>
      <w:r w:rsidR="003D18E4">
        <w:rPr>
          <w:rFonts w:ascii="Cambria" w:hAnsi="Cambria" w:cs="Cambria"/>
          <w:sz w:val="20"/>
          <w:szCs w:val="20"/>
        </w:rPr>
        <w:t>Students of the Armed Forces Programme at IIM Ahmedabad, at the Blood Donation Cam</w:t>
      </w:r>
      <w:r w:rsidR="00702B2F">
        <w:rPr>
          <w:rFonts w:ascii="Cambria" w:hAnsi="Cambria" w:cs="Cambria"/>
          <w:sz w:val="20"/>
          <w:szCs w:val="20"/>
        </w:rPr>
        <w:t>p</w:t>
      </w:r>
    </w:p>
    <w:p w:rsidR="00174F13" w:rsidRDefault="00174F13" w:rsidP="002F4C32">
      <w:pPr>
        <w:pStyle w:val="Default"/>
        <w:rPr>
          <w:b/>
          <w:bCs/>
          <w:sz w:val="23"/>
          <w:szCs w:val="23"/>
        </w:rPr>
      </w:pPr>
    </w:p>
    <w:p w:rsidR="00CE7C3C" w:rsidRDefault="00CE7C3C" w:rsidP="002F4C32">
      <w:pPr>
        <w:pStyle w:val="Default"/>
        <w:rPr>
          <w:b/>
          <w:bCs/>
          <w:sz w:val="23"/>
          <w:szCs w:val="23"/>
        </w:rPr>
      </w:pPr>
    </w:p>
    <w:p w:rsidR="00702B2F" w:rsidRDefault="00702B2F" w:rsidP="00702B2F">
      <w:pPr>
        <w:pStyle w:val="Default"/>
        <w:rPr>
          <w:b/>
          <w:bCs/>
          <w:sz w:val="23"/>
          <w:szCs w:val="23"/>
        </w:rPr>
      </w:pPr>
    </w:p>
    <w:p w:rsidR="00702B2F" w:rsidRDefault="00702B2F" w:rsidP="00702B2F">
      <w:pPr>
        <w:pStyle w:val="Default"/>
        <w:rPr>
          <w:b/>
          <w:bCs/>
          <w:sz w:val="23"/>
          <w:szCs w:val="23"/>
        </w:rPr>
      </w:pPr>
      <w:r>
        <w:rPr>
          <w:b/>
          <w:bCs/>
          <w:sz w:val="23"/>
          <w:szCs w:val="23"/>
        </w:rPr>
        <w:t xml:space="preserve">January </w:t>
      </w:r>
      <w:bookmarkStart w:id="0" w:name="_GoBack"/>
      <w:bookmarkEnd w:id="0"/>
      <w:r w:rsidR="00BA7A07">
        <w:rPr>
          <w:b/>
          <w:bCs/>
          <w:sz w:val="23"/>
          <w:szCs w:val="23"/>
        </w:rPr>
        <w:t>7</w:t>
      </w:r>
      <w:r>
        <w:rPr>
          <w:b/>
          <w:bCs/>
          <w:sz w:val="23"/>
          <w:szCs w:val="23"/>
        </w:rPr>
        <w:t>, 2020 | Ahmedabad</w:t>
      </w:r>
    </w:p>
    <w:p w:rsidR="00702B2F" w:rsidRDefault="00702B2F" w:rsidP="00702B2F">
      <w:pPr>
        <w:pStyle w:val="Default"/>
        <w:rPr>
          <w:b/>
          <w:bCs/>
          <w:sz w:val="23"/>
          <w:szCs w:val="23"/>
        </w:rPr>
      </w:pPr>
      <w:r>
        <w:rPr>
          <w:b/>
          <w:bCs/>
          <w:sz w:val="23"/>
          <w:szCs w:val="23"/>
        </w:rPr>
        <w:t xml:space="preserve"> </w:t>
      </w:r>
    </w:p>
    <w:p w:rsidR="00361DA7" w:rsidRPr="00361DA7" w:rsidRDefault="00361DA7" w:rsidP="00361DA7">
      <w:pPr>
        <w:pStyle w:val="Default"/>
        <w:jc w:val="both"/>
        <w:rPr>
          <w:sz w:val="23"/>
          <w:szCs w:val="23"/>
        </w:rPr>
      </w:pPr>
      <w:r w:rsidRPr="00361DA7">
        <w:rPr>
          <w:sz w:val="23"/>
          <w:szCs w:val="23"/>
        </w:rPr>
        <w:t>Student officers of the Armed Forces Programme (AFP), at Indian Institute of Management Ahmedabad (IIMA) and PANACEA of IIM Ahmedabad organized a Voluntary Blood Donation Camp inside the Students’ Mess, Old Campus on January 5, 2020. The camp was conducted in association with the Ahmedabad Red Cross Society to spread awareness on the importance of regular blood donation.</w:t>
      </w:r>
    </w:p>
    <w:p w:rsidR="00361DA7" w:rsidRPr="00361DA7" w:rsidRDefault="00361DA7" w:rsidP="00361DA7">
      <w:pPr>
        <w:pStyle w:val="Default"/>
        <w:jc w:val="both"/>
        <w:rPr>
          <w:sz w:val="23"/>
          <w:szCs w:val="23"/>
        </w:rPr>
      </w:pPr>
      <w:r w:rsidRPr="00361DA7">
        <w:rPr>
          <w:sz w:val="23"/>
          <w:szCs w:val="23"/>
        </w:rPr>
        <w:t xml:space="preserve"> </w:t>
      </w:r>
    </w:p>
    <w:p w:rsidR="00361DA7" w:rsidRDefault="00361DA7" w:rsidP="00361DA7">
      <w:pPr>
        <w:pStyle w:val="Default"/>
        <w:jc w:val="both"/>
        <w:rPr>
          <w:sz w:val="23"/>
          <w:szCs w:val="23"/>
        </w:rPr>
      </w:pPr>
      <w:r w:rsidRPr="00361DA7">
        <w:rPr>
          <w:sz w:val="23"/>
          <w:szCs w:val="23"/>
        </w:rPr>
        <w:t xml:space="preserve">One hundred eighty members of the IIM Ahmedabad community came forward to donate blood, in a six-hour long session. It was indeed heartening to see members from all branches of IIM Ahmedabad like security, catering and housekeeping staff along with the faculty and students from AFP, PGPX, FPM, PGP FABM and PGP, came forward for this noble cause. All donors were pre-screened for health and were awarded certificates of participation with refreshments. They also received special gifts by HDFC Bank, who were one of the event sponsors.  The event members of the organizing team expressed their sincere gratitude to the entire IIM Ahmedabad community for making this event a huge success. </w:t>
      </w:r>
    </w:p>
    <w:p w:rsidR="00702B2F" w:rsidRDefault="00702B2F" w:rsidP="00361DA7">
      <w:pPr>
        <w:pStyle w:val="Default"/>
        <w:jc w:val="both"/>
        <w:rPr>
          <w:sz w:val="23"/>
          <w:szCs w:val="23"/>
        </w:rPr>
      </w:pPr>
      <w:r>
        <w:rPr>
          <w:sz w:val="23"/>
          <w:szCs w:val="23"/>
        </w:rPr>
        <w:t>-</w:t>
      </w:r>
    </w:p>
    <w:p w:rsidR="00702B2F" w:rsidRPr="00702B2F" w:rsidRDefault="00702B2F" w:rsidP="00702B2F">
      <w:pPr>
        <w:pStyle w:val="NormalWeb"/>
        <w:spacing w:before="0" w:beforeAutospacing="0" w:after="0" w:afterAutospacing="0"/>
        <w:jc w:val="both"/>
        <w:rPr>
          <w:rFonts w:eastAsia="Calibri"/>
          <w:b/>
          <w:color w:val="000000"/>
          <w:lang w:eastAsia="en-US"/>
        </w:rPr>
      </w:pPr>
      <w:r w:rsidRPr="00702B2F">
        <w:rPr>
          <w:rFonts w:eastAsia="Calibri"/>
          <w:b/>
          <w:color w:val="000000"/>
          <w:lang w:eastAsia="en-US"/>
        </w:rPr>
        <w:lastRenderedPageBreak/>
        <w:t>About IIMA:</w:t>
      </w:r>
    </w:p>
    <w:p w:rsidR="00702B2F" w:rsidRPr="00702B2F" w:rsidRDefault="00702B2F" w:rsidP="00702B2F">
      <w:pPr>
        <w:pStyle w:val="NormalWeb"/>
        <w:spacing w:before="0" w:beforeAutospacing="0" w:after="0" w:afterAutospacing="0"/>
        <w:jc w:val="both"/>
        <w:rPr>
          <w:color w:val="1C1E29"/>
          <w:sz w:val="20"/>
          <w:szCs w:val="20"/>
        </w:rPr>
      </w:pPr>
    </w:p>
    <w:p w:rsidR="00702B2F" w:rsidRPr="00702B2F" w:rsidRDefault="00702B2F" w:rsidP="00702B2F">
      <w:pPr>
        <w:pStyle w:val="NormalWeb"/>
        <w:spacing w:before="0" w:beforeAutospacing="0" w:after="0" w:afterAutospacing="0"/>
        <w:jc w:val="both"/>
        <w:rPr>
          <w:color w:val="1C1E29"/>
          <w:sz w:val="20"/>
          <w:szCs w:val="20"/>
        </w:rPr>
      </w:pPr>
      <w:r w:rsidRPr="00702B2F">
        <w:rPr>
          <w:rFonts w:eastAsia="Calibri"/>
          <w:color w:val="000000"/>
          <w:sz w:val="20"/>
          <w:szCs w:val="20"/>
          <w:lang w:eastAsia="en-US"/>
        </w:rPr>
        <w:t>The Indian Institute of Management Ahmedabad (IIMA) was set up as an autonomous institution in 1961 by the Government of India in collaboration with the Government of Gujarat and the Indian industry. IIMA is the first management school in India to receive international accreditation for five years. It was the first business school in India to receive EQUIS (European Quality Improvement System) accreditation, by the European Foundation for Management Development (EFMD) in June 2008 and has maintained EQUIS accreditation since then.</w:t>
      </w:r>
    </w:p>
    <w:p w:rsidR="00702B2F" w:rsidRPr="00702B2F" w:rsidRDefault="00702B2F" w:rsidP="00702B2F">
      <w:pPr>
        <w:pStyle w:val="NormalWeb"/>
        <w:jc w:val="both"/>
        <w:rPr>
          <w:rFonts w:eastAsia="Calibri"/>
          <w:color w:val="000000"/>
          <w:sz w:val="20"/>
          <w:szCs w:val="20"/>
          <w:lang w:eastAsia="en-US"/>
        </w:rPr>
      </w:pPr>
      <w:r w:rsidRPr="00702B2F">
        <w:rPr>
          <w:rFonts w:eastAsia="Calibri"/>
          <w:color w:val="000000"/>
          <w:sz w:val="20"/>
          <w:szCs w:val="20"/>
          <w:lang w:eastAsia="en-US"/>
        </w:rPr>
        <w:t xml:space="preserve">In 2018, IIMA made it to the number 4 position in the Financial Times (FT) Asia Pacific Top 25 Business School Rank, ahead of all Indian B-School. FT conducted the ranking after considering the quality and breath of all the B-schools programmes. In addition, it has been ranked 19th in the Financial Times (FT) </w:t>
      </w:r>
      <w:proofErr w:type="gramStart"/>
      <w:r w:rsidRPr="00702B2F">
        <w:rPr>
          <w:rFonts w:eastAsia="Calibri"/>
          <w:color w:val="000000"/>
          <w:sz w:val="20"/>
          <w:szCs w:val="20"/>
          <w:lang w:eastAsia="en-US"/>
        </w:rPr>
        <w:t>Masters in Management</w:t>
      </w:r>
      <w:proofErr w:type="gramEnd"/>
      <w:r w:rsidRPr="00702B2F">
        <w:rPr>
          <w:rFonts w:eastAsia="Calibri"/>
          <w:color w:val="000000"/>
          <w:sz w:val="20"/>
          <w:szCs w:val="20"/>
          <w:lang w:eastAsia="en-US"/>
        </w:rPr>
        <w:t xml:space="preserve"> Rankings 2018 and 31st in the FT (Financial Times) Global MBA Ranking 2018. Over the years, the Post Graduate Programme in Food and Agri-business Management (PGP-FABM) of IIMA has been ranked number one globally in its category in the </w:t>
      </w:r>
      <w:proofErr w:type="spellStart"/>
      <w:r w:rsidRPr="00702B2F">
        <w:rPr>
          <w:rFonts w:eastAsia="Calibri"/>
          <w:color w:val="000000"/>
          <w:sz w:val="20"/>
          <w:szCs w:val="20"/>
          <w:lang w:eastAsia="en-US"/>
        </w:rPr>
        <w:t>Eduniversal</w:t>
      </w:r>
      <w:proofErr w:type="spellEnd"/>
      <w:r w:rsidRPr="00702B2F">
        <w:rPr>
          <w:rFonts w:eastAsia="Calibri"/>
          <w:color w:val="000000"/>
          <w:sz w:val="20"/>
          <w:szCs w:val="20"/>
          <w:lang w:eastAsia="en-US"/>
        </w:rPr>
        <w:t xml:space="preserve"> Best Masters’ Ranking in Agribusiness/Food Industry Management. </w:t>
      </w:r>
    </w:p>
    <w:p w:rsidR="00702B2F" w:rsidRDefault="00702B2F" w:rsidP="00702B2F">
      <w:pPr>
        <w:pStyle w:val="NormalWeb"/>
        <w:jc w:val="both"/>
        <w:rPr>
          <w:rFonts w:eastAsia="Calibri"/>
          <w:color w:val="000000"/>
          <w:sz w:val="20"/>
          <w:szCs w:val="20"/>
          <w:lang w:eastAsia="en-US"/>
        </w:rPr>
      </w:pPr>
      <w:r w:rsidRPr="00702B2F">
        <w:rPr>
          <w:rFonts w:eastAsia="Calibri"/>
          <w:color w:val="000000"/>
          <w:sz w:val="20"/>
          <w:szCs w:val="20"/>
          <w:lang w:eastAsia="en-US"/>
        </w:rPr>
        <w:t>IIMA features at the top position in the India Ranking 2018 (National Institutional Ranking Framework) released by the Ministry of Human Resource Development (MHRD), Government of India.</w:t>
      </w:r>
    </w:p>
    <w:p w:rsidR="00702B2F" w:rsidRPr="00702B2F" w:rsidRDefault="00702B2F" w:rsidP="00702B2F">
      <w:pPr>
        <w:pStyle w:val="NoSpacing"/>
        <w:jc w:val="both"/>
        <w:rPr>
          <w:rFonts w:ascii="Times New Roman" w:hAnsi="Times New Roman" w:cs="Times New Roman"/>
          <w:bCs/>
          <w:sz w:val="24"/>
          <w:szCs w:val="24"/>
          <w:lang w:val="en-IN" w:eastAsia="en-IN"/>
        </w:rPr>
      </w:pPr>
      <w:r w:rsidRPr="00702B2F">
        <w:rPr>
          <w:rFonts w:ascii="Times New Roman" w:hAnsi="Times New Roman" w:cs="Times New Roman"/>
          <w:bCs/>
          <w:sz w:val="24"/>
          <w:szCs w:val="24"/>
          <w:lang w:val="en-IN" w:eastAsia="en-IN"/>
        </w:rPr>
        <w:t>For any clarifications please contact:</w:t>
      </w:r>
    </w:p>
    <w:p w:rsidR="00702B2F" w:rsidRDefault="00702B2F" w:rsidP="00702B2F">
      <w:pPr>
        <w:spacing w:after="0" w:line="240" w:lineRule="auto"/>
        <w:jc w:val="both"/>
        <w:rPr>
          <w:rFonts w:ascii="Times New Roman" w:hAnsi="Times New Roman" w:cs="Times New Roman"/>
          <w:b/>
          <w:bCs/>
          <w:sz w:val="20"/>
        </w:rPr>
      </w:pPr>
    </w:p>
    <w:p w:rsidR="00702B2F" w:rsidRPr="00702B2F" w:rsidRDefault="00702B2F" w:rsidP="00702B2F">
      <w:pPr>
        <w:spacing w:after="0" w:line="240" w:lineRule="auto"/>
        <w:jc w:val="both"/>
        <w:rPr>
          <w:rFonts w:ascii="Times New Roman" w:hAnsi="Times New Roman" w:cs="Times New Roman"/>
          <w:b/>
          <w:bCs/>
          <w:sz w:val="20"/>
        </w:rPr>
      </w:pPr>
      <w:r w:rsidRPr="00702B2F">
        <w:rPr>
          <w:rFonts w:ascii="Times New Roman" w:hAnsi="Times New Roman" w:cs="Times New Roman"/>
          <w:b/>
          <w:bCs/>
          <w:sz w:val="20"/>
        </w:rPr>
        <w:t xml:space="preserve">Deepak Bhatt </w:t>
      </w:r>
    </w:p>
    <w:p w:rsidR="00702B2F" w:rsidRPr="00702B2F" w:rsidRDefault="00702B2F" w:rsidP="00702B2F">
      <w:pPr>
        <w:spacing w:after="0" w:line="240" w:lineRule="auto"/>
        <w:jc w:val="both"/>
        <w:rPr>
          <w:rFonts w:ascii="Times New Roman" w:hAnsi="Times New Roman" w:cs="Times New Roman"/>
          <w:sz w:val="20"/>
          <w:shd w:val="clear" w:color="auto" w:fill="FFFFFF"/>
        </w:rPr>
      </w:pPr>
      <w:r w:rsidRPr="00702B2F">
        <w:rPr>
          <w:rFonts w:ascii="Times New Roman" w:hAnsi="Times New Roman" w:cs="Times New Roman"/>
          <w:sz w:val="20"/>
          <w:shd w:val="clear" w:color="auto" w:fill="FFFFFF"/>
        </w:rPr>
        <w:t>Manager, Communication, IIM A</w:t>
      </w:r>
    </w:p>
    <w:p w:rsidR="00702B2F" w:rsidRPr="00702B2F" w:rsidRDefault="00702B2F" w:rsidP="00702B2F">
      <w:pPr>
        <w:spacing w:after="0" w:line="240" w:lineRule="auto"/>
        <w:jc w:val="both"/>
        <w:rPr>
          <w:rFonts w:ascii="Times New Roman" w:hAnsi="Times New Roman" w:cs="Times New Roman"/>
          <w:sz w:val="20"/>
          <w:shd w:val="clear" w:color="auto" w:fill="FFFFFF"/>
        </w:rPr>
      </w:pPr>
      <w:r w:rsidRPr="00702B2F">
        <w:rPr>
          <w:rFonts w:ascii="Times New Roman" w:hAnsi="Times New Roman" w:cs="Times New Roman"/>
          <w:sz w:val="20"/>
          <w:shd w:val="clear" w:color="auto" w:fill="FFFFFF"/>
        </w:rPr>
        <w:t xml:space="preserve">Ph: (Cell) +91-9426229429, (O) +91-79-7152 4683 </w:t>
      </w:r>
    </w:p>
    <w:p w:rsidR="00702B2F" w:rsidRPr="00702B2F" w:rsidRDefault="00702B2F" w:rsidP="00702B2F">
      <w:pPr>
        <w:spacing w:after="0" w:line="240" w:lineRule="auto"/>
        <w:jc w:val="both"/>
        <w:rPr>
          <w:rFonts w:ascii="Times New Roman" w:hAnsi="Times New Roman" w:cs="Times New Roman"/>
          <w:sz w:val="20"/>
        </w:rPr>
      </w:pPr>
      <w:r w:rsidRPr="00702B2F">
        <w:rPr>
          <w:rFonts w:ascii="Times New Roman" w:hAnsi="Times New Roman" w:cs="Times New Roman"/>
          <w:sz w:val="20"/>
          <w:shd w:val="clear" w:color="auto" w:fill="FFFFFF"/>
        </w:rPr>
        <w:t xml:space="preserve">Email: </w:t>
      </w:r>
      <w:hyperlink r:id="rId8" w:history="1">
        <w:r w:rsidRPr="00702B2F">
          <w:rPr>
            <w:rStyle w:val="Hyperlink"/>
            <w:rFonts w:ascii="Times New Roman" w:hAnsi="Times New Roman" w:cs="Times New Roman"/>
            <w:sz w:val="20"/>
          </w:rPr>
          <w:t>mngr-comm@iima.ac.in</w:t>
        </w:r>
      </w:hyperlink>
    </w:p>
    <w:p w:rsidR="00702B2F" w:rsidRPr="00702B2F" w:rsidRDefault="00702B2F" w:rsidP="00702B2F">
      <w:pPr>
        <w:spacing w:after="0" w:line="240" w:lineRule="auto"/>
        <w:jc w:val="both"/>
        <w:rPr>
          <w:rFonts w:ascii="Times New Roman" w:hAnsi="Times New Roman" w:cs="Times New Roman"/>
          <w:b/>
          <w:bCs/>
          <w:sz w:val="20"/>
        </w:rPr>
      </w:pPr>
    </w:p>
    <w:p w:rsidR="00702B2F" w:rsidRPr="00702B2F" w:rsidRDefault="00702B2F" w:rsidP="00702B2F">
      <w:pPr>
        <w:spacing w:after="0" w:line="240" w:lineRule="auto"/>
        <w:jc w:val="both"/>
        <w:rPr>
          <w:rFonts w:ascii="Times New Roman" w:hAnsi="Times New Roman" w:cs="Times New Roman"/>
          <w:b/>
          <w:bCs/>
          <w:sz w:val="20"/>
        </w:rPr>
      </w:pPr>
      <w:r w:rsidRPr="00702B2F">
        <w:rPr>
          <w:rFonts w:ascii="Times New Roman" w:hAnsi="Times New Roman" w:cs="Times New Roman"/>
          <w:b/>
          <w:bCs/>
          <w:sz w:val="20"/>
        </w:rPr>
        <w:t>Mitaaly Naidu</w:t>
      </w:r>
    </w:p>
    <w:p w:rsidR="00702B2F" w:rsidRPr="00702B2F" w:rsidRDefault="00702B2F" w:rsidP="00702B2F">
      <w:pPr>
        <w:spacing w:after="0" w:line="240" w:lineRule="auto"/>
        <w:jc w:val="both"/>
        <w:rPr>
          <w:rFonts w:ascii="Times New Roman" w:hAnsi="Times New Roman" w:cs="Times New Roman"/>
          <w:b/>
          <w:bCs/>
          <w:sz w:val="20"/>
        </w:rPr>
      </w:pPr>
      <w:r w:rsidRPr="00702B2F">
        <w:rPr>
          <w:rFonts w:ascii="Times New Roman" w:hAnsi="Times New Roman" w:cs="Times New Roman"/>
          <w:sz w:val="20"/>
          <w:shd w:val="clear" w:color="auto" w:fill="FFFFFF"/>
        </w:rPr>
        <w:t>Executive, Public Relations, IIM A</w:t>
      </w:r>
    </w:p>
    <w:p w:rsidR="00702B2F" w:rsidRPr="00702B2F" w:rsidRDefault="00702B2F" w:rsidP="00702B2F">
      <w:pPr>
        <w:spacing w:after="0" w:line="240" w:lineRule="auto"/>
        <w:jc w:val="both"/>
        <w:rPr>
          <w:rFonts w:ascii="Times New Roman" w:hAnsi="Times New Roman" w:cs="Times New Roman"/>
          <w:sz w:val="20"/>
          <w:shd w:val="clear" w:color="auto" w:fill="FFFFFF"/>
        </w:rPr>
      </w:pPr>
      <w:r w:rsidRPr="00702B2F">
        <w:rPr>
          <w:rFonts w:ascii="Times New Roman" w:hAnsi="Times New Roman" w:cs="Times New Roman"/>
          <w:sz w:val="20"/>
          <w:shd w:val="clear" w:color="auto" w:fill="FFFFFF"/>
        </w:rPr>
        <w:t>Ph: (Cell) +91-7069074816, (O) +91-79-7152 4684</w:t>
      </w:r>
    </w:p>
    <w:p w:rsidR="00702B2F" w:rsidRPr="00702B2F" w:rsidRDefault="00702B2F" w:rsidP="00702B2F">
      <w:pPr>
        <w:spacing w:after="0" w:line="240" w:lineRule="auto"/>
        <w:jc w:val="both"/>
        <w:rPr>
          <w:rFonts w:ascii="Times New Roman" w:hAnsi="Times New Roman" w:cs="Times New Roman"/>
          <w:sz w:val="20"/>
          <w:shd w:val="clear" w:color="auto" w:fill="FFFFFF"/>
        </w:rPr>
      </w:pPr>
      <w:r w:rsidRPr="00702B2F">
        <w:rPr>
          <w:rFonts w:ascii="Times New Roman" w:hAnsi="Times New Roman" w:cs="Times New Roman"/>
          <w:sz w:val="20"/>
          <w:shd w:val="clear" w:color="auto" w:fill="FFFFFF"/>
        </w:rPr>
        <w:t>Email:</w:t>
      </w:r>
      <w:r w:rsidRPr="00702B2F">
        <w:rPr>
          <w:rStyle w:val="Hyperlink"/>
          <w:rFonts w:ascii="Times New Roman" w:hAnsi="Times New Roman" w:cs="Times New Roman"/>
          <w:sz w:val="20"/>
        </w:rPr>
        <w:t xml:space="preserve"> </w:t>
      </w:r>
      <w:hyperlink r:id="rId9" w:history="1">
        <w:r w:rsidRPr="00702B2F">
          <w:rPr>
            <w:rStyle w:val="Hyperlink"/>
            <w:rFonts w:ascii="Times New Roman" w:hAnsi="Times New Roman" w:cs="Times New Roman"/>
            <w:sz w:val="20"/>
          </w:rPr>
          <w:t>pr@iima.ac.in</w:t>
        </w:r>
      </w:hyperlink>
    </w:p>
    <w:p w:rsidR="00702B2F" w:rsidRPr="00702B2F" w:rsidRDefault="00702B2F" w:rsidP="00702B2F">
      <w:pPr>
        <w:pStyle w:val="NormalWeb"/>
        <w:jc w:val="both"/>
        <w:rPr>
          <w:rFonts w:eastAsia="Calibri"/>
          <w:color w:val="000000"/>
          <w:sz w:val="20"/>
          <w:szCs w:val="20"/>
          <w:lang w:eastAsia="en-US"/>
        </w:rPr>
      </w:pPr>
    </w:p>
    <w:p w:rsidR="00702B2F" w:rsidRDefault="00702B2F" w:rsidP="00702B2F">
      <w:pPr>
        <w:pStyle w:val="Default"/>
        <w:jc w:val="both"/>
        <w:rPr>
          <w:sz w:val="23"/>
          <w:szCs w:val="23"/>
        </w:rPr>
      </w:pPr>
    </w:p>
    <w:p w:rsidR="00702B2F" w:rsidRDefault="00702B2F" w:rsidP="00702B2F">
      <w:pPr>
        <w:pStyle w:val="Default"/>
        <w:jc w:val="both"/>
        <w:rPr>
          <w:sz w:val="23"/>
          <w:szCs w:val="23"/>
        </w:rPr>
      </w:pPr>
    </w:p>
    <w:p w:rsidR="00984CBA" w:rsidRDefault="00984CBA">
      <w:pPr>
        <w:rPr>
          <w:rFonts w:ascii="Times New Roman" w:hAnsi="Times New Roman" w:cs="Times New Roman"/>
          <w:b/>
          <w:bCs/>
          <w:color w:val="000000"/>
          <w:sz w:val="23"/>
          <w:szCs w:val="23"/>
        </w:rPr>
      </w:pPr>
    </w:p>
    <w:p w:rsidR="003026DF" w:rsidRDefault="003026DF" w:rsidP="002F4C32">
      <w:pPr>
        <w:pStyle w:val="Default"/>
        <w:rPr>
          <w:b/>
          <w:bCs/>
          <w:sz w:val="23"/>
          <w:szCs w:val="23"/>
        </w:rPr>
      </w:pPr>
    </w:p>
    <w:p w:rsidR="003026DF" w:rsidRPr="003026DF" w:rsidRDefault="003026DF" w:rsidP="003026DF"/>
    <w:p w:rsidR="003026DF" w:rsidRPr="003026DF" w:rsidRDefault="003026DF" w:rsidP="003026DF"/>
    <w:p w:rsidR="003026DF" w:rsidRPr="003026DF" w:rsidRDefault="003026DF" w:rsidP="003026DF"/>
    <w:p w:rsidR="003026DF" w:rsidRPr="003026DF" w:rsidRDefault="003026DF" w:rsidP="003026DF"/>
    <w:p w:rsidR="003026DF" w:rsidRPr="003026DF" w:rsidRDefault="003026DF" w:rsidP="003026DF"/>
    <w:p w:rsidR="003026DF" w:rsidRDefault="003026DF" w:rsidP="003026DF"/>
    <w:p w:rsidR="00CE7C3C" w:rsidRPr="003026DF" w:rsidRDefault="003026DF" w:rsidP="003026DF">
      <w:pPr>
        <w:tabs>
          <w:tab w:val="left" w:pos="2989"/>
        </w:tabs>
      </w:pPr>
      <w:r>
        <w:tab/>
      </w:r>
    </w:p>
    <w:sectPr w:rsidR="00CE7C3C" w:rsidRPr="003026DF" w:rsidSect="00702B2F">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E99"/>
    <w:multiLevelType w:val="hybridMultilevel"/>
    <w:tmpl w:val="43A685C6"/>
    <w:lvl w:ilvl="0" w:tplc="08C82C20">
      <w:start w:val="18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C32"/>
    <w:rsid w:val="000103D6"/>
    <w:rsid w:val="000265AB"/>
    <w:rsid w:val="00174F13"/>
    <w:rsid w:val="001E645A"/>
    <w:rsid w:val="002573AD"/>
    <w:rsid w:val="002F4C32"/>
    <w:rsid w:val="003026DF"/>
    <w:rsid w:val="00361DA7"/>
    <w:rsid w:val="003D18E4"/>
    <w:rsid w:val="00461068"/>
    <w:rsid w:val="004E2411"/>
    <w:rsid w:val="00702B2F"/>
    <w:rsid w:val="00794DA7"/>
    <w:rsid w:val="00984CBA"/>
    <w:rsid w:val="00B05CE7"/>
    <w:rsid w:val="00B4627B"/>
    <w:rsid w:val="00B73AB3"/>
    <w:rsid w:val="00B96DA9"/>
    <w:rsid w:val="00BA7A07"/>
    <w:rsid w:val="00CE7C3C"/>
    <w:rsid w:val="00DC3171"/>
    <w:rsid w:val="00F32BD8"/>
    <w:rsid w:val="00FB4B8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8D5F"/>
  <w15:docId w15:val="{DFF97115-394A-4456-9C46-4A0DC6AA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5301669154213586780gmail-il">
    <w:name w:val="m_-5301669154213586780gmail-il"/>
    <w:basedOn w:val="DefaultParagraphFont"/>
    <w:rsid w:val="002F4C32"/>
  </w:style>
  <w:style w:type="character" w:customStyle="1" w:styleId="aqj">
    <w:name w:val="aqj"/>
    <w:basedOn w:val="DefaultParagraphFont"/>
    <w:rsid w:val="002F4C32"/>
  </w:style>
  <w:style w:type="paragraph" w:styleId="BalloonText">
    <w:name w:val="Balloon Text"/>
    <w:basedOn w:val="Normal"/>
    <w:link w:val="BalloonTextChar"/>
    <w:uiPriority w:val="99"/>
    <w:semiHidden/>
    <w:unhideWhenUsed/>
    <w:rsid w:val="00174F1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74F13"/>
    <w:rPr>
      <w:rFonts w:ascii="Tahoma" w:hAnsi="Tahoma" w:cs="Mangal"/>
      <w:sz w:val="16"/>
      <w:szCs w:val="14"/>
    </w:rPr>
  </w:style>
  <w:style w:type="table" w:styleId="TableGrid">
    <w:name w:val="Table Grid"/>
    <w:basedOn w:val="TableNormal"/>
    <w:uiPriority w:val="39"/>
    <w:rsid w:val="00DC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C3C"/>
    <w:rPr>
      <w:strike w:val="0"/>
      <w:dstrike w:val="0"/>
      <w:color w:val="007CA5"/>
      <w:u w:val="none"/>
      <w:effect w:val="none"/>
    </w:rPr>
  </w:style>
  <w:style w:type="paragraph" w:styleId="NormalWeb">
    <w:name w:val="Normal (Web)"/>
    <w:basedOn w:val="Normal"/>
    <w:uiPriority w:val="99"/>
    <w:unhideWhenUsed/>
    <w:rsid w:val="00702B2F"/>
    <w:pPr>
      <w:spacing w:before="100" w:beforeAutospacing="1" w:after="100" w:afterAutospacing="1" w:line="240" w:lineRule="auto"/>
    </w:pPr>
    <w:rPr>
      <w:rFonts w:ascii="Times New Roman" w:hAnsi="Times New Roman" w:cs="Times New Roman"/>
      <w:sz w:val="24"/>
      <w:szCs w:val="24"/>
      <w:lang w:val="en-IN" w:eastAsia="en-IN" w:bidi="ar-SA"/>
    </w:rPr>
  </w:style>
  <w:style w:type="paragraph" w:styleId="NoSpacing">
    <w:name w:val="No Spacing"/>
    <w:link w:val="NoSpacingChar"/>
    <w:uiPriority w:val="1"/>
    <w:qFormat/>
    <w:rsid w:val="00702B2F"/>
    <w:pPr>
      <w:spacing w:after="0" w:line="240" w:lineRule="auto"/>
    </w:pPr>
    <w:rPr>
      <w:szCs w:val="22"/>
      <w:lang w:val="en-US" w:bidi="ar-SA"/>
    </w:rPr>
  </w:style>
  <w:style w:type="character" w:customStyle="1" w:styleId="NoSpacingChar">
    <w:name w:val="No Spacing Char"/>
    <w:basedOn w:val="DefaultParagraphFont"/>
    <w:link w:val="NoSpacing"/>
    <w:uiPriority w:val="1"/>
    <w:rsid w:val="00702B2F"/>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767207">
      <w:bodyDiv w:val="1"/>
      <w:marLeft w:val="0"/>
      <w:marRight w:val="0"/>
      <w:marTop w:val="0"/>
      <w:marBottom w:val="0"/>
      <w:divBdr>
        <w:top w:val="none" w:sz="0" w:space="0" w:color="auto"/>
        <w:left w:val="none" w:sz="0" w:space="0" w:color="auto"/>
        <w:bottom w:val="none" w:sz="0" w:space="0" w:color="auto"/>
        <w:right w:val="none" w:sz="0" w:space="0" w:color="auto"/>
      </w:divBdr>
      <w:divsChild>
        <w:div w:id="57748708">
          <w:marLeft w:val="0"/>
          <w:marRight w:val="0"/>
          <w:marTop w:val="0"/>
          <w:marBottom w:val="0"/>
          <w:divBdr>
            <w:top w:val="none" w:sz="0" w:space="0" w:color="auto"/>
            <w:left w:val="none" w:sz="0" w:space="0" w:color="auto"/>
            <w:bottom w:val="none" w:sz="0" w:space="0" w:color="auto"/>
            <w:right w:val="none" w:sz="0" w:space="0" w:color="auto"/>
          </w:divBdr>
        </w:div>
        <w:div w:id="906838643">
          <w:marLeft w:val="0"/>
          <w:marRight w:val="0"/>
          <w:marTop w:val="0"/>
          <w:marBottom w:val="0"/>
          <w:divBdr>
            <w:top w:val="none" w:sz="0" w:space="0" w:color="auto"/>
            <w:left w:val="none" w:sz="0" w:space="0" w:color="auto"/>
            <w:bottom w:val="none" w:sz="0" w:space="0" w:color="auto"/>
            <w:right w:val="none" w:sz="0" w:space="0" w:color="auto"/>
          </w:divBdr>
        </w:div>
        <w:div w:id="1376275938">
          <w:marLeft w:val="0"/>
          <w:marRight w:val="0"/>
          <w:marTop w:val="0"/>
          <w:marBottom w:val="0"/>
          <w:divBdr>
            <w:top w:val="none" w:sz="0" w:space="0" w:color="auto"/>
            <w:left w:val="none" w:sz="0" w:space="0" w:color="auto"/>
            <w:bottom w:val="none" w:sz="0" w:space="0" w:color="auto"/>
            <w:right w:val="none" w:sz="0" w:space="0" w:color="auto"/>
          </w:divBdr>
        </w:div>
        <w:div w:id="60564595">
          <w:marLeft w:val="0"/>
          <w:marRight w:val="0"/>
          <w:marTop w:val="0"/>
          <w:marBottom w:val="0"/>
          <w:divBdr>
            <w:top w:val="none" w:sz="0" w:space="0" w:color="auto"/>
            <w:left w:val="none" w:sz="0" w:space="0" w:color="auto"/>
            <w:bottom w:val="none" w:sz="0" w:space="0" w:color="auto"/>
            <w:right w:val="none" w:sz="0" w:space="0" w:color="auto"/>
          </w:divBdr>
        </w:div>
        <w:div w:id="177119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Mithila Hegde</dc:creator>
  <cp:lastModifiedBy>Mitaaly Naidu</cp:lastModifiedBy>
  <cp:revision>12</cp:revision>
  <dcterms:created xsi:type="dcterms:W3CDTF">2018-01-22T18:58:00Z</dcterms:created>
  <dcterms:modified xsi:type="dcterms:W3CDTF">2020-01-07T06:14:00Z</dcterms:modified>
</cp:coreProperties>
</file>